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42B41" w:rsidRDefault="00442B41">
      <w:pPr>
        <w:pStyle w:val="Heading2"/>
        <w:rPr>
          <w:bCs/>
          <w:sz w:val="22"/>
        </w:rPr>
      </w:pPr>
      <w:smartTag w:uri="urn:schemas-microsoft-com:office:smarttags" w:element="place">
        <w:smartTag w:uri="urn:schemas-microsoft-com:office:smarttags" w:element="PlaceName">
          <w:r>
            <w:rPr>
              <w:bCs/>
              <w:sz w:val="22"/>
            </w:rPr>
            <w:t>Chaminade</w:t>
          </w:r>
        </w:smartTag>
        <w:r>
          <w:rPr>
            <w:bCs/>
            <w:sz w:val="22"/>
          </w:rPr>
          <w:t xml:space="preserve"> </w:t>
        </w:r>
        <w:smartTag w:uri="urn:schemas-microsoft-com:office:smarttags" w:element="PlaceType">
          <w:r>
            <w:rPr>
              <w:bCs/>
              <w:sz w:val="22"/>
            </w:rPr>
            <w:t>University</w:t>
          </w:r>
        </w:smartTag>
      </w:smartTag>
      <w:r>
        <w:rPr>
          <w:bCs/>
          <w:sz w:val="22"/>
        </w:rPr>
        <w:tab/>
      </w:r>
      <w:r>
        <w:rPr>
          <w:bCs/>
          <w:sz w:val="22"/>
        </w:rPr>
        <w:tab/>
      </w:r>
      <w:r>
        <w:rPr>
          <w:bCs/>
          <w:sz w:val="22"/>
        </w:rPr>
        <w:tab/>
      </w:r>
      <w:r>
        <w:rPr>
          <w:bCs/>
          <w:sz w:val="22"/>
        </w:rPr>
        <w:tab/>
      </w:r>
      <w:r>
        <w:rPr>
          <w:bCs/>
          <w:sz w:val="22"/>
        </w:rPr>
        <w:tab/>
      </w:r>
      <w:r>
        <w:rPr>
          <w:bCs/>
          <w:sz w:val="22"/>
        </w:rPr>
        <w:tab/>
        <w:t xml:space="preserve">   </w:t>
      </w:r>
      <w:r w:rsidR="00AD140F">
        <w:rPr>
          <w:bCs/>
          <w:sz w:val="22"/>
        </w:rPr>
        <w:t xml:space="preserve">      </w:t>
      </w:r>
      <w:r w:rsidR="00AD140F">
        <w:rPr>
          <w:bCs/>
          <w:sz w:val="22"/>
        </w:rPr>
        <w:tab/>
        <w:t xml:space="preserve">                Fall 20</w:t>
      </w:r>
      <w:r w:rsidR="004F2B57">
        <w:rPr>
          <w:bCs/>
          <w:sz w:val="22"/>
        </w:rPr>
        <w:t>12</w:t>
      </w:r>
    </w:p>
    <w:p w:rsidR="00442B41" w:rsidRDefault="00442B41">
      <w:pPr>
        <w:spacing w:line="240" w:lineRule="exact"/>
        <w:rPr>
          <w:rFonts w:ascii="Arial" w:hAnsi="Arial"/>
          <w:sz w:val="22"/>
        </w:rPr>
      </w:pPr>
      <w:r>
        <w:rPr>
          <w:rFonts w:ascii="Arial" w:hAnsi="Arial"/>
          <w:sz w:val="22"/>
        </w:rPr>
        <w:t xml:space="preserve">SO </w:t>
      </w:r>
      <w:proofErr w:type="gramStart"/>
      <w:r>
        <w:rPr>
          <w:rFonts w:ascii="Arial" w:hAnsi="Arial"/>
          <w:sz w:val="22"/>
        </w:rPr>
        <w:t>308  SOCIAL</w:t>
      </w:r>
      <w:proofErr w:type="gramEnd"/>
      <w:r>
        <w:rPr>
          <w:rFonts w:ascii="Arial" w:hAnsi="Arial"/>
          <w:sz w:val="22"/>
        </w:rPr>
        <w:t xml:space="preserve"> PR</w:t>
      </w:r>
      <w:r w:rsidR="004F2B57">
        <w:rPr>
          <w:rFonts w:ascii="Arial" w:hAnsi="Arial"/>
          <w:sz w:val="22"/>
        </w:rPr>
        <w:t>OBLEMS</w:t>
      </w:r>
      <w:r w:rsidR="004F2B57">
        <w:rPr>
          <w:rFonts w:ascii="Arial" w:hAnsi="Arial"/>
          <w:sz w:val="22"/>
        </w:rPr>
        <w:tab/>
      </w:r>
      <w:r w:rsidR="004F2B57">
        <w:rPr>
          <w:rFonts w:ascii="Arial" w:hAnsi="Arial"/>
          <w:sz w:val="22"/>
        </w:rPr>
        <w:tab/>
      </w:r>
      <w:r w:rsidR="004F2B57">
        <w:rPr>
          <w:rFonts w:ascii="Arial" w:hAnsi="Arial"/>
          <w:sz w:val="22"/>
        </w:rPr>
        <w:tab/>
      </w:r>
      <w:r w:rsidR="004F2B57">
        <w:rPr>
          <w:rFonts w:ascii="Arial" w:hAnsi="Arial"/>
          <w:sz w:val="22"/>
        </w:rPr>
        <w:tab/>
        <w:t xml:space="preserve">  </w:t>
      </w:r>
      <w:r w:rsidR="004F2B57">
        <w:rPr>
          <w:rFonts w:ascii="Arial" w:hAnsi="Arial"/>
          <w:sz w:val="22"/>
        </w:rPr>
        <w:tab/>
        <w:t xml:space="preserve">        TTH 2:30-3:50</w:t>
      </w:r>
    </w:p>
    <w:p w:rsidR="00FF4EBA" w:rsidRDefault="00442B41" w:rsidP="00AD140F">
      <w:pPr>
        <w:rPr>
          <w:sz w:val="22"/>
        </w:rPr>
      </w:pPr>
      <w:r>
        <w:rPr>
          <w:sz w:val="22"/>
        </w:rPr>
        <w:t xml:space="preserve">Instructor:  Dr. </w:t>
      </w:r>
      <w:smartTag w:uri="urn:schemas-microsoft-com:office:smarttags" w:element="place">
        <w:smartTag w:uri="urn:schemas-microsoft-com:office:smarttags" w:element="City">
          <w:r>
            <w:rPr>
              <w:sz w:val="22"/>
            </w:rPr>
            <w:t>Bryan</w:t>
          </w:r>
        </w:smartTag>
      </w:smartTag>
      <w:r>
        <w:rPr>
          <w:sz w:val="22"/>
        </w:rPr>
        <w:t xml:space="preserve"> Man</w:t>
      </w:r>
      <w:r>
        <w:rPr>
          <w:sz w:val="22"/>
        </w:rPr>
        <w:tab/>
        <w:t xml:space="preserve">       </w:t>
      </w:r>
      <w:r w:rsidR="00AD140F">
        <w:rPr>
          <w:sz w:val="22"/>
        </w:rPr>
        <w:t xml:space="preserve">               </w:t>
      </w:r>
      <w:r>
        <w:rPr>
          <w:sz w:val="22"/>
        </w:rPr>
        <w:t xml:space="preserve">Office/Hours/Phone #:  BS113; </w:t>
      </w:r>
      <w:r w:rsidR="00AD140F">
        <w:rPr>
          <w:sz w:val="22"/>
        </w:rPr>
        <w:t>M</w:t>
      </w:r>
      <w:r w:rsidR="004F2B57">
        <w:rPr>
          <w:sz w:val="22"/>
        </w:rPr>
        <w:t>W</w:t>
      </w:r>
      <w:r w:rsidR="00FF4EBA">
        <w:rPr>
          <w:sz w:val="22"/>
        </w:rPr>
        <w:t xml:space="preserve">: </w:t>
      </w:r>
      <w:r w:rsidR="004F2B57">
        <w:rPr>
          <w:sz w:val="22"/>
        </w:rPr>
        <w:t>9:30-10:20</w:t>
      </w:r>
      <w:r w:rsidR="00FF4EBA">
        <w:rPr>
          <w:sz w:val="22"/>
        </w:rPr>
        <w:t>;</w:t>
      </w:r>
    </w:p>
    <w:p w:rsidR="00442B41" w:rsidRDefault="00FF4EBA" w:rsidP="00AD140F">
      <w:pPr>
        <w:rPr>
          <w:rFonts w:ascii="Arial" w:hAnsi="Arial"/>
          <w:sz w:val="22"/>
        </w:rPr>
      </w:pPr>
      <w:r>
        <w:rPr>
          <w:sz w:val="22"/>
        </w:rPr>
        <w:t xml:space="preserve"> T</w:t>
      </w:r>
      <w:r w:rsidR="004F2B57">
        <w:rPr>
          <w:sz w:val="22"/>
        </w:rPr>
        <w:t>H: 10</w:t>
      </w:r>
      <w:r>
        <w:rPr>
          <w:sz w:val="22"/>
        </w:rPr>
        <w:t>-</w:t>
      </w:r>
      <w:r w:rsidR="004F2B57">
        <w:t>11</w:t>
      </w:r>
      <w:r w:rsidR="00442B41">
        <w:t>, or by</w:t>
      </w:r>
      <w:r w:rsidR="00AD140F">
        <w:t xml:space="preserve"> </w:t>
      </w:r>
      <w:r w:rsidR="00442B41">
        <w:t>appointment / 735-4850; E-mail: bman@chaminade.edu</w:t>
      </w:r>
      <w:r w:rsidR="00442B41">
        <w:tab/>
      </w:r>
      <w:r w:rsidR="00442B41">
        <w:rPr>
          <w:rFonts w:ascii="Arial" w:hAnsi="Arial"/>
          <w:sz w:val="22"/>
        </w:rPr>
        <w:t xml:space="preserve"> </w:t>
      </w:r>
    </w:p>
    <w:p w:rsidR="00442B41" w:rsidRDefault="00442B41">
      <w:pPr>
        <w:spacing w:line="240" w:lineRule="exact"/>
        <w:rPr>
          <w:rFonts w:ascii="Arial" w:hAnsi="Arial"/>
          <w:sz w:val="24"/>
        </w:rPr>
      </w:pPr>
    </w:p>
    <w:p w:rsidR="00442B41" w:rsidRDefault="00442B41">
      <w:pPr>
        <w:spacing w:line="240" w:lineRule="exact"/>
        <w:jc w:val="center"/>
        <w:rPr>
          <w:rFonts w:ascii="Arial" w:hAnsi="Arial"/>
          <w:sz w:val="22"/>
        </w:rPr>
      </w:pPr>
      <w:r>
        <w:rPr>
          <w:rFonts w:ascii="Arial" w:hAnsi="Arial"/>
          <w:sz w:val="22"/>
        </w:rPr>
        <w:t>SYLLABUS</w:t>
      </w:r>
    </w:p>
    <w:p w:rsidR="00442B41" w:rsidRDefault="00442B41">
      <w:pPr>
        <w:spacing w:line="240" w:lineRule="exact"/>
        <w:jc w:val="center"/>
        <w:rPr>
          <w:rFonts w:ascii="Arial" w:hAnsi="Arial"/>
          <w:sz w:val="22"/>
        </w:rPr>
      </w:pPr>
    </w:p>
    <w:p w:rsidR="00442B41" w:rsidRDefault="00442B41">
      <w:pPr>
        <w:spacing w:line="240" w:lineRule="exact"/>
        <w:rPr>
          <w:rFonts w:ascii="Arial" w:hAnsi="Arial"/>
          <w:bCs/>
          <w:sz w:val="22"/>
        </w:rPr>
      </w:pPr>
      <w:r>
        <w:rPr>
          <w:rFonts w:ascii="Arial" w:hAnsi="Arial"/>
          <w:sz w:val="22"/>
        </w:rPr>
        <w:t>DESCRIPTION:</w:t>
      </w:r>
      <w:r>
        <w:rPr>
          <w:rFonts w:ascii="Arial" w:hAnsi="Arial"/>
          <w:b/>
          <w:sz w:val="22"/>
        </w:rPr>
        <w:t xml:space="preserve"> </w:t>
      </w:r>
      <w:r>
        <w:rPr>
          <w:rFonts w:ascii="Arial" w:hAnsi="Arial"/>
          <w:bCs/>
          <w:sz w:val="22"/>
        </w:rPr>
        <w:t>Catalog: “Inquiry into the nature, extent, causes, effects, and possible solutions to the important problems confronting modern American society.”</w:t>
      </w:r>
    </w:p>
    <w:p w:rsidR="00442B41" w:rsidRDefault="00442B41">
      <w:pPr>
        <w:spacing w:line="240" w:lineRule="exact"/>
        <w:rPr>
          <w:rFonts w:ascii="Arial" w:hAnsi="Arial"/>
          <w:sz w:val="22"/>
        </w:rPr>
      </w:pPr>
      <w:r>
        <w:rPr>
          <w:rFonts w:ascii="Arial" w:hAnsi="Arial"/>
          <w:sz w:val="22"/>
        </w:rPr>
        <w:t xml:space="preserve">This course surveys contemporary problems that afflict American society, </w:t>
      </w:r>
      <w:proofErr w:type="gramStart"/>
      <w:r>
        <w:rPr>
          <w:rFonts w:ascii="Arial" w:hAnsi="Arial"/>
          <w:sz w:val="22"/>
        </w:rPr>
        <w:t>from  individual</w:t>
      </w:r>
      <w:proofErr w:type="gramEnd"/>
      <w:r>
        <w:rPr>
          <w:rFonts w:ascii="Arial" w:hAnsi="Arial"/>
          <w:sz w:val="22"/>
        </w:rPr>
        <w:t xml:space="preserve"> transgressions of social norms, such as substance abuse, to societal problems, such as class and race inequality.  Various theoretical perspectives will be considered in trying to describe and understand each social problem.  Implications and alternative solutions will be discussed.  </w:t>
      </w:r>
      <w:proofErr w:type="gramStart"/>
      <w:r>
        <w:rPr>
          <w:rFonts w:ascii="Arial" w:hAnsi="Arial"/>
          <w:sz w:val="22"/>
        </w:rPr>
        <w:t>Where possible guest speakers will be invited to expose the class to official or personal experience with social problem areas.</w:t>
      </w:r>
      <w:proofErr w:type="gramEnd"/>
      <w:r>
        <w:rPr>
          <w:rFonts w:ascii="Arial" w:hAnsi="Arial"/>
          <w:sz w:val="22"/>
        </w:rPr>
        <w:t xml:space="preserve">  This course satisfies the behavioral sciences goal of providing the skills individuals will need to operate effectively in the 21</w:t>
      </w:r>
      <w:r>
        <w:rPr>
          <w:rFonts w:ascii="Arial" w:hAnsi="Arial"/>
          <w:sz w:val="22"/>
          <w:vertAlign w:val="superscript"/>
        </w:rPr>
        <w:t>st</w:t>
      </w:r>
      <w:r>
        <w:rPr>
          <w:rFonts w:ascii="Arial" w:hAnsi="Arial"/>
          <w:sz w:val="22"/>
        </w:rPr>
        <w:t xml:space="preserve"> century, through educating them in understanding, accepting and enjoying diversity of beliefs and values that exist in our world.</w:t>
      </w:r>
    </w:p>
    <w:p w:rsidR="00442B41" w:rsidRDefault="00442B41">
      <w:pPr>
        <w:spacing w:line="240" w:lineRule="exact"/>
        <w:rPr>
          <w:rFonts w:ascii="Arial" w:hAnsi="Arial"/>
          <w:sz w:val="22"/>
        </w:rPr>
      </w:pPr>
    </w:p>
    <w:p w:rsidR="00AD140F" w:rsidRDefault="00AD140F" w:rsidP="00AD140F">
      <w:pPr>
        <w:spacing w:line="240" w:lineRule="exact"/>
        <w:rPr>
          <w:rFonts w:ascii="Arial" w:hAnsi="Arial"/>
          <w:sz w:val="22"/>
        </w:rPr>
      </w:pPr>
      <w:r>
        <w:rPr>
          <w:rFonts w:ascii="Arial" w:hAnsi="Arial"/>
          <w:sz w:val="22"/>
        </w:rPr>
        <w:t>PROGRAM OUTCOME:</w:t>
      </w:r>
    </w:p>
    <w:p w:rsidR="00AD140F" w:rsidRDefault="00AD140F" w:rsidP="00AD140F">
      <w:pPr>
        <w:spacing w:line="240" w:lineRule="exact"/>
        <w:rPr>
          <w:rFonts w:ascii="Arial" w:hAnsi="Arial"/>
          <w:sz w:val="22"/>
        </w:rPr>
      </w:pPr>
      <w:r>
        <w:rPr>
          <w:rFonts w:ascii="Arial" w:hAnsi="Arial"/>
          <w:sz w:val="22"/>
        </w:rPr>
        <w:t>Students will demonstrate an understanding of the reciprocal relationships between the individual and the group (ethnic or society).</w:t>
      </w:r>
    </w:p>
    <w:p w:rsidR="00AD140F" w:rsidRDefault="00AD140F" w:rsidP="00AD140F">
      <w:pPr>
        <w:spacing w:line="240" w:lineRule="exact"/>
        <w:rPr>
          <w:rFonts w:ascii="Arial" w:hAnsi="Arial"/>
          <w:sz w:val="22"/>
        </w:rPr>
      </w:pPr>
    </w:p>
    <w:p w:rsidR="00AD140F" w:rsidRDefault="00AD140F" w:rsidP="00AD140F">
      <w:pPr>
        <w:spacing w:line="240" w:lineRule="exact"/>
        <w:rPr>
          <w:rFonts w:ascii="Arial" w:hAnsi="Arial"/>
          <w:sz w:val="22"/>
        </w:rPr>
      </w:pPr>
      <w:r>
        <w:rPr>
          <w:rFonts w:ascii="Arial" w:hAnsi="Arial"/>
          <w:sz w:val="22"/>
        </w:rPr>
        <w:t>Student Learning Outcomes:</w:t>
      </w:r>
      <w:r>
        <w:rPr>
          <w:rFonts w:ascii="Arial" w:hAnsi="Arial"/>
          <w:b/>
          <w:sz w:val="22"/>
        </w:rPr>
        <w:tab/>
      </w:r>
      <w:r>
        <w:rPr>
          <w:rFonts w:ascii="Arial" w:hAnsi="Arial"/>
          <w:sz w:val="22"/>
        </w:rPr>
        <w:t xml:space="preserve">The students are expected to demonstrate an understanding of: 1) the social causes, 2) implications, and 3) alternative solutions of the social problems studied in this course, 4) the scientific method in relationship to the social problems research and social problems in general, 5) these problems in terms of all appropriate theoretical perspectives discussed in class, and 6) the integration of the Five </w:t>
      </w:r>
      <w:proofErr w:type="spellStart"/>
      <w:r>
        <w:rPr>
          <w:rFonts w:ascii="Arial" w:hAnsi="Arial"/>
          <w:sz w:val="22"/>
        </w:rPr>
        <w:t>Marianist</w:t>
      </w:r>
      <w:proofErr w:type="spellEnd"/>
      <w:r>
        <w:rPr>
          <w:rFonts w:ascii="Arial" w:hAnsi="Arial"/>
          <w:sz w:val="22"/>
        </w:rPr>
        <w:t xml:space="preserve"> Educational Values in this course.  </w:t>
      </w:r>
    </w:p>
    <w:p w:rsidR="00AD140F" w:rsidRDefault="00AD140F" w:rsidP="00AD140F">
      <w:pPr>
        <w:rPr>
          <w:rFonts w:ascii="Arial" w:hAnsi="Arial" w:cs="Arial"/>
          <w:i/>
          <w:iCs/>
          <w:caps/>
          <w:sz w:val="22"/>
        </w:rPr>
      </w:pPr>
    </w:p>
    <w:p w:rsidR="00442B41" w:rsidRDefault="00442B41">
      <w:pPr>
        <w:spacing w:line="240" w:lineRule="exact"/>
        <w:rPr>
          <w:rFonts w:ascii="Arial" w:hAnsi="Arial"/>
          <w:sz w:val="22"/>
        </w:rPr>
      </w:pPr>
      <w:r>
        <w:rPr>
          <w:rFonts w:ascii="Arial" w:hAnsi="Arial"/>
          <w:sz w:val="22"/>
        </w:rPr>
        <w:t>GRADING:</w:t>
      </w:r>
      <w:r>
        <w:rPr>
          <w:rFonts w:ascii="Arial" w:hAnsi="Arial"/>
          <w:sz w:val="22"/>
        </w:rPr>
        <w:tab/>
        <w:t>All exams are essay in nature.  Letter grades are given at the end of finals and are based on the cumulative score of all exams, etc., and their distribution.  A term paper is required and may be fulfilled through one of three options.</w:t>
      </w:r>
    </w:p>
    <w:p w:rsidR="00442B41" w:rsidRDefault="00442B41">
      <w:pPr>
        <w:spacing w:line="240" w:lineRule="exact"/>
        <w:rPr>
          <w:rFonts w:ascii="Arial" w:hAnsi="Arial"/>
          <w:sz w:val="22"/>
        </w:rPr>
      </w:pPr>
    </w:p>
    <w:p w:rsidR="00442B41" w:rsidRDefault="00442B41">
      <w:pPr>
        <w:spacing w:line="240" w:lineRule="exact"/>
        <w:rPr>
          <w:rFonts w:ascii="Arial" w:hAnsi="Arial"/>
          <w:sz w:val="22"/>
        </w:rPr>
      </w:pPr>
      <w:r>
        <w:rPr>
          <w:rFonts w:ascii="Arial" w:hAnsi="Arial"/>
          <w:sz w:val="22"/>
        </w:rPr>
        <w:tab/>
        <w:t xml:space="preserve">Option A.  A paper presenting a synthesis of theory and </w:t>
      </w:r>
    </w:p>
    <w:p w:rsidR="00442B41" w:rsidRDefault="00442B41">
      <w:pPr>
        <w:spacing w:line="240" w:lineRule="exact"/>
        <w:rPr>
          <w:rFonts w:ascii="Arial" w:hAnsi="Arial"/>
          <w:sz w:val="22"/>
        </w:rPr>
      </w:pPr>
      <w:r>
        <w:rPr>
          <w:rFonts w:ascii="Arial" w:hAnsi="Arial"/>
          <w:sz w:val="22"/>
        </w:rPr>
        <w:tab/>
      </w:r>
      <w:r>
        <w:rPr>
          <w:rFonts w:ascii="Arial" w:hAnsi="Arial"/>
          <w:sz w:val="22"/>
        </w:rPr>
        <w:tab/>
        <w:t xml:space="preserve">     </w:t>
      </w:r>
      <w:proofErr w:type="gramStart"/>
      <w:r>
        <w:rPr>
          <w:rFonts w:ascii="Arial" w:hAnsi="Arial"/>
          <w:sz w:val="22"/>
        </w:rPr>
        <w:t>research</w:t>
      </w:r>
      <w:proofErr w:type="gramEnd"/>
      <w:r>
        <w:rPr>
          <w:rFonts w:ascii="Arial" w:hAnsi="Arial"/>
          <w:sz w:val="22"/>
        </w:rPr>
        <w:t xml:space="preserve"> findings that is focused about a </w:t>
      </w:r>
    </w:p>
    <w:p w:rsidR="00442B41" w:rsidRDefault="00442B41">
      <w:pPr>
        <w:spacing w:line="240" w:lineRule="exact"/>
        <w:rPr>
          <w:rFonts w:ascii="Arial" w:hAnsi="Arial"/>
          <w:sz w:val="22"/>
        </w:rPr>
      </w:pPr>
      <w:r>
        <w:rPr>
          <w:rFonts w:ascii="Arial" w:hAnsi="Arial"/>
          <w:sz w:val="22"/>
        </w:rPr>
        <w:tab/>
      </w:r>
      <w:r>
        <w:rPr>
          <w:rFonts w:ascii="Arial" w:hAnsi="Arial"/>
          <w:sz w:val="22"/>
        </w:rPr>
        <w:tab/>
        <w:t xml:space="preserve">     </w:t>
      </w:r>
      <w:proofErr w:type="gramStart"/>
      <w:r>
        <w:rPr>
          <w:rFonts w:ascii="Arial" w:hAnsi="Arial"/>
          <w:sz w:val="22"/>
        </w:rPr>
        <w:t>single</w:t>
      </w:r>
      <w:proofErr w:type="gramEnd"/>
      <w:r>
        <w:rPr>
          <w:rFonts w:ascii="Arial" w:hAnsi="Arial"/>
          <w:sz w:val="22"/>
        </w:rPr>
        <w:t xml:space="preserve"> social problem </w:t>
      </w:r>
      <w:r w:rsidR="007E6B6B" w:rsidRPr="007E6B6B">
        <w:rPr>
          <w:rFonts w:ascii="Arial" w:hAnsi="Arial" w:cs="Arial"/>
          <w:sz w:val="22"/>
        </w:rPr>
        <w:t xml:space="preserve">that is </w:t>
      </w:r>
      <w:r w:rsidR="007E6B6B" w:rsidRPr="007E6B6B">
        <w:rPr>
          <w:rFonts w:ascii="Arial" w:hAnsi="Arial" w:cs="Arial"/>
          <w:b/>
          <w:i/>
          <w:sz w:val="22"/>
        </w:rPr>
        <w:t>in the news</w:t>
      </w:r>
      <w:r w:rsidR="007E6B6B" w:rsidRPr="007E6B6B">
        <w:rPr>
          <w:rFonts w:ascii="Arial" w:hAnsi="Arial" w:cs="Arial"/>
          <w:b/>
          <w:sz w:val="22"/>
        </w:rPr>
        <w:t xml:space="preserve"> </w:t>
      </w:r>
      <w:r w:rsidR="007E6B6B" w:rsidRPr="007E6B6B">
        <w:rPr>
          <w:rFonts w:ascii="Arial" w:hAnsi="Arial" w:cs="Arial"/>
          <w:sz w:val="22"/>
        </w:rPr>
        <w:t>and</w:t>
      </w:r>
      <w:r w:rsidR="007E6B6B">
        <w:rPr>
          <w:sz w:val="22"/>
        </w:rPr>
        <w:t xml:space="preserve"> </w:t>
      </w:r>
      <w:r>
        <w:rPr>
          <w:rFonts w:ascii="Arial" w:hAnsi="Arial"/>
          <w:sz w:val="22"/>
        </w:rPr>
        <w:t>studied during the</w:t>
      </w:r>
    </w:p>
    <w:p w:rsidR="00442B41" w:rsidRDefault="00442B41">
      <w:pPr>
        <w:spacing w:line="240" w:lineRule="exact"/>
        <w:rPr>
          <w:rFonts w:ascii="Arial" w:hAnsi="Arial"/>
          <w:sz w:val="22"/>
        </w:rPr>
      </w:pPr>
      <w:r>
        <w:rPr>
          <w:rFonts w:ascii="Arial" w:hAnsi="Arial"/>
          <w:sz w:val="22"/>
        </w:rPr>
        <w:tab/>
      </w:r>
      <w:r>
        <w:rPr>
          <w:rFonts w:ascii="Arial" w:hAnsi="Arial"/>
          <w:sz w:val="22"/>
        </w:rPr>
        <w:tab/>
        <w:t xml:space="preserve">     </w:t>
      </w:r>
      <w:proofErr w:type="gramStart"/>
      <w:r>
        <w:rPr>
          <w:rFonts w:ascii="Arial" w:hAnsi="Arial"/>
          <w:sz w:val="22"/>
        </w:rPr>
        <w:t>term</w:t>
      </w:r>
      <w:proofErr w:type="gramEnd"/>
      <w:r>
        <w:rPr>
          <w:rFonts w:ascii="Arial" w:hAnsi="Arial"/>
          <w:sz w:val="22"/>
        </w:rPr>
        <w:t xml:space="preserve">. Based upon a minimum of 10 articles </w:t>
      </w:r>
    </w:p>
    <w:p w:rsidR="00442B41" w:rsidRDefault="00442B41">
      <w:pPr>
        <w:spacing w:line="240" w:lineRule="exact"/>
        <w:ind w:left="1770"/>
        <w:rPr>
          <w:rFonts w:ascii="Arial" w:hAnsi="Arial"/>
          <w:sz w:val="22"/>
        </w:rPr>
      </w:pPr>
      <w:proofErr w:type="gramStart"/>
      <w:r>
        <w:rPr>
          <w:rFonts w:ascii="Arial" w:hAnsi="Arial"/>
          <w:sz w:val="22"/>
        </w:rPr>
        <w:t>from</w:t>
      </w:r>
      <w:proofErr w:type="gramEnd"/>
      <w:r>
        <w:rPr>
          <w:rFonts w:ascii="Arial" w:hAnsi="Arial"/>
          <w:sz w:val="22"/>
        </w:rPr>
        <w:t xml:space="preserve"> scholarly journals. Int</w:t>
      </w:r>
      <w:r w:rsidR="004F2B57">
        <w:rPr>
          <w:rFonts w:ascii="Arial" w:hAnsi="Arial"/>
          <w:sz w:val="22"/>
        </w:rPr>
        <w:t xml:space="preserve">ernet sources will be limited </w:t>
      </w:r>
      <w:r>
        <w:rPr>
          <w:rFonts w:ascii="Arial" w:hAnsi="Arial"/>
          <w:sz w:val="22"/>
        </w:rPr>
        <w:t xml:space="preserve">to only 3 </w:t>
      </w:r>
      <w:r w:rsidR="002D63CE">
        <w:rPr>
          <w:rFonts w:ascii="Arial" w:hAnsi="Arial"/>
          <w:sz w:val="22"/>
        </w:rPr>
        <w:t>in addition to</w:t>
      </w:r>
      <w:r>
        <w:rPr>
          <w:rFonts w:ascii="Arial" w:hAnsi="Arial"/>
          <w:sz w:val="22"/>
        </w:rPr>
        <w:t xml:space="preserve"> the 10</w:t>
      </w:r>
      <w:r w:rsidR="002D63CE">
        <w:rPr>
          <w:rFonts w:ascii="Arial" w:hAnsi="Arial"/>
          <w:sz w:val="22"/>
        </w:rPr>
        <w:t xml:space="preserve"> research articles</w:t>
      </w:r>
      <w:r>
        <w:rPr>
          <w:rFonts w:ascii="Arial" w:hAnsi="Arial"/>
          <w:sz w:val="22"/>
        </w:rPr>
        <w:t xml:space="preserve">.  </w:t>
      </w:r>
      <w:proofErr w:type="gramStart"/>
      <w:r>
        <w:rPr>
          <w:rFonts w:ascii="Arial" w:hAnsi="Arial"/>
          <w:sz w:val="22"/>
        </w:rPr>
        <w:t>(15 pages min.)</w:t>
      </w:r>
      <w:proofErr w:type="gramEnd"/>
    </w:p>
    <w:p w:rsidR="00442B41" w:rsidRDefault="00442B41">
      <w:pPr>
        <w:spacing w:line="240" w:lineRule="exact"/>
        <w:rPr>
          <w:rFonts w:ascii="Arial" w:hAnsi="Arial"/>
          <w:sz w:val="22"/>
        </w:rPr>
      </w:pPr>
    </w:p>
    <w:p w:rsidR="00442B41" w:rsidRDefault="00442B41">
      <w:pPr>
        <w:pStyle w:val="BodyTextIndent"/>
        <w:rPr>
          <w:sz w:val="22"/>
        </w:rPr>
      </w:pPr>
      <w:r>
        <w:rPr>
          <w:sz w:val="22"/>
        </w:rPr>
        <w:t xml:space="preserve">Option B.  A report of your original research designed to describe and/or explain (i.e., test a hypothesis) a social problem or aspect of a social problem </w:t>
      </w:r>
      <w:r w:rsidR="00E70AB5">
        <w:rPr>
          <w:sz w:val="22"/>
        </w:rPr>
        <w:t xml:space="preserve">that is </w:t>
      </w:r>
      <w:r w:rsidR="00E70AB5" w:rsidRPr="00E70AB5">
        <w:rPr>
          <w:b/>
          <w:i/>
          <w:sz w:val="22"/>
        </w:rPr>
        <w:t>in the news</w:t>
      </w:r>
      <w:r w:rsidR="00E70AB5">
        <w:rPr>
          <w:b/>
          <w:sz w:val="22"/>
        </w:rPr>
        <w:t xml:space="preserve"> </w:t>
      </w:r>
      <w:r w:rsidR="00E70AB5">
        <w:rPr>
          <w:sz w:val="22"/>
        </w:rPr>
        <w:t xml:space="preserve">and </w:t>
      </w:r>
      <w:r>
        <w:rPr>
          <w:sz w:val="22"/>
        </w:rPr>
        <w:t xml:space="preserve">studied during the semester.  </w:t>
      </w:r>
      <w:proofErr w:type="gramStart"/>
      <w:r>
        <w:rPr>
          <w:sz w:val="22"/>
        </w:rPr>
        <w:t xml:space="preserve">Based upon a minimum of </w:t>
      </w:r>
      <w:r w:rsidR="002D63CE">
        <w:rPr>
          <w:sz w:val="22"/>
        </w:rPr>
        <w:t>10</w:t>
      </w:r>
      <w:r w:rsidR="00E70AB5">
        <w:rPr>
          <w:sz w:val="22"/>
        </w:rPr>
        <w:t xml:space="preserve"> articles (</w:t>
      </w:r>
      <w:r>
        <w:rPr>
          <w:sz w:val="22"/>
        </w:rPr>
        <w:t>from approved scholarly journals</w:t>
      </w:r>
      <w:r w:rsidR="00E70AB5">
        <w:rPr>
          <w:sz w:val="22"/>
        </w:rPr>
        <w:t>) and books</w:t>
      </w:r>
      <w:r>
        <w:rPr>
          <w:sz w:val="22"/>
        </w:rPr>
        <w:t>.</w:t>
      </w:r>
      <w:proofErr w:type="gramEnd"/>
    </w:p>
    <w:p w:rsidR="00442B41" w:rsidRDefault="00442B41">
      <w:pPr>
        <w:pStyle w:val="BodyTextIndent2"/>
        <w:rPr>
          <w:sz w:val="22"/>
        </w:rPr>
      </w:pPr>
      <w:r>
        <w:rPr>
          <w:sz w:val="22"/>
        </w:rPr>
        <w:t xml:space="preserve">The design must incorporate a survey, experiment, or field observations, in consultation with the instructor. </w:t>
      </w:r>
      <w:proofErr w:type="gramStart"/>
      <w:r>
        <w:rPr>
          <w:sz w:val="22"/>
        </w:rPr>
        <w:t>(15 p</w:t>
      </w:r>
      <w:r w:rsidR="00FF4EBA">
        <w:rPr>
          <w:sz w:val="22"/>
        </w:rPr>
        <w:t>ages</w:t>
      </w:r>
      <w:r>
        <w:rPr>
          <w:sz w:val="22"/>
        </w:rPr>
        <w:t xml:space="preserve"> min.)</w:t>
      </w:r>
      <w:proofErr w:type="gramEnd"/>
    </w:p>
    <w:p w:rsidR="00442B41" w:rsidRDefault="00442B41">
      <w:pPr>
        <w:spacing w:line="240" w:lineRule="exact"/>
        <w:rPr>
          <w:rFonts w:ascii="Arial" w:hAnsi="Arial"/>
          <w:sz w:val="22"/>
        </w:rPr>
      </w:pPr>
    </w:p>
    <w:p w:rsidR="00442B41" w:rsidRDefault="00442B41">
      <w:pPr>
        <w:spacing w:line="240" w:lineRule="exact"/>
        <w:rPr>
          <w:rFonts w:ascii="Arial" w:hAnsi="Arial"/>
          <w:sz w:val="22"/>
        </w:rPr>
      </w:pPr>
      <w:r>
        <w:rPr>
          <w:rFonts w:ascii="Arial" w:hAnsi="Arial"/>
          <w:sz w:val="22"/>
        </w:rPr>
        <w:tab/>
        <w:t>Option C.  A 26</w:t>
      </w:r>
      <w:r w:rsidR="00FF4EBA">
        <w:rPr>
          <w:rFonts w:ascii="Arial" w:hAnsi="Arial"/>
          <w:sz w:val="22"/>
        </w:rPr>
        <w:t>-28</w:t>
      </w:r>
      <w:r>
        <w:rPr>
          <w:rFonts w:ascii="Arial" w:hAnsi="Arial"/>
          <w:sz w:val="22"/>
        </w:rPr>
        <w:t xml:space="preserve"> hour service learning project of tutoring Chinese </w:t>
      </w:r>
    </w:p>
    <w:p w:rsidR="00442B41" w:rsidRDefault="00442B41">
      <w:pPr>
        <w:spacing w:line="240" w:lineRule="exact"/>
        <w:ind w:left="1440"/>
        <w:rPr>
          <w:rFonts w:ascii="Arial" w:hAnsi="Arial"/>
          <w:sz w:val="22"/>
        </w:rPr>
      </w:pPr>
      <w:r>
        <w:rPr>
          <w:rFonts w:ascii="Arial" w:hAnsi="Arial"/>
          <w:sz w:val="22"/>
        </w:rPr>
        <w:t xml:space="preserve">     </w:t>
      </w:r>
      <w:proofErr w:type="gramStart"/>
      <w:r>
        <w:rPr>
          <w:rFonts w:ascii="Arial" w:hAnsi="Arial"/>
          <w:sz w:val="22"/>
        </w:rPr>
        <w:t>immigrants</w:t>
      </w:r>
      <w:proofErr w:type="gramEnd"/>
      <w:r>
        <w:rPr>
          <w:rFonts w:ascii="Arial" w:hAnsi="Arial"/>
          <w:sz w:val="22"/>
        </w:rPr>
        <w:t>, who are studying to take the citizenship test &amp;/or</w:t>
      </w:r>
    </w:p>
    <w:p w:rsidR="00442B41" w:rsidRDefault="00442B41">
      <w:pPr>
        <w:spacing w:line="240" w:lineRule="exact"/>
        <w:ind w:left="1440"/>
        <w:rPr>
          <w:rFonts w:ascii="Arial" w:hAnsi="Arial"/>
          <w:sz w:val="22"/>
        </w:rPr>
      </w:pPr>
      <w:r>
        <w:rPr>
          <w:rFonts w:ascii="Arial" w:hAnsi="Arial"/>
          <w:sz w:val="22"/>
        </w:rPr>
        <w:t xml:space="preserve">     </w:t>
      </w:r>
      <w:proofErr w:type="gramStart"/>
      <w:r>
        <w:rPr>
          <w:rFonts w:ascii="Arial" w:hAnsi="Arial"/>
          <w:sz w:val="22"/>
        </w:rPr>
        <w:t>English.</w:t>
      </w:r>
      <w:proofErr w:type="gramEnd"/>
      <w:r>
        <w:rPr>
          <w:rFonts w:ascii="Arial" w:hAnsi="Arial"/>
          <w:sz w:val="22"/>
        </w:rPr>
        <w:t xml:space="preserve">  There are 3 2-hour workshops and 10 </w:t>
      </w:r>
      <w:proofErr w:type="gramStart"/>
      <w:r>
        <w:rPr>
          <w:rFonts w:ascii="Arial" w:hAnsi="Arial"/>
          <w:sz w:val="22"/>
        </w:rPr>
        <w:t>2-hour</w:t>
      </w:r>
      <w:proofErr w:type="gramEnd"/>
      <w:r>
        <w:rPr>
          <w:rFonts w:ascii="Arial" w:hAnsi="Arial"/>
          <w:sz w:val="22"/>
        </w:rPr>
        <w:t xml:space="preserve"> weekly</w:t>
      </w:r>
    </w:p>
    <w:p w:rsidR="00442B41" w:rsidRDefault="00442B41">
      <w:pPr>
        <w:spacing w:line="240" w:lineRule="exact"/>
        <w:ind w:left="1440"/>
        <w:rPr>
          <w:rFonts w:ascii="Arial" w:hAnsi="Arial"/>
          <w:sz w:val="22"/>
        </w:rPr>
      </w:pPr>
      <w:r>
        <w:rPr>
          <w:rFonts w:ascii="Arial" w:hAnsi="Arial"/>
          <w:sz w:val="22"/>
        </w:rPr>
        <w:t xml:space="preserve">     </w:t>
      </w:r>
      <w:proofErr w:type="gramStart"/>
      <w:r>
        <w:rPr>
          <w:rFonts w:ascii="Arial" w:hAnsi="Arial"/>
          <w:sz w:val="22"/>
        </w:rPr>
        <w:t>tutoring</w:t>
      </w:r>
      <w:proofErr w:type="gramEnd"/>
      <w:r>
        <w:rPr>
          <w:rFonts w:ascii="Arial" w:hAnsi="Arial"/>
          <w:sz w:val="22"/>
        </w:rPr>
        <w:t xml:space="preserve"> sessions on the outskirts of </w:t>
      </w:r>
      <w:smartTag w:uri="urn:schemas-microsoft-com:office:smarttags" w:element="place">
        <w:r>
          <w:rPr>
            <w:rFonts w:ascii="Arial" w:hAnsi="Arial"/>
            <w:sz w:val="22"/>
          </w:rPr>
          <w:t>Chinatown</w:t>
        </w:r>
      </w:smartTag>
      <w:r>
        <w:rPr>
          <w:rFonts w:ascii="Arial" w:hAnsi="Arial"/>
          <w:sz w:val="22"/>
        </w:rPr>
        <w:t xml:space="preserve">.  </w:t>
      </w:r>
      <w:proofErr w:type="gramStart"/>
      <w:r>
        <w:rPr>
          <w:rFonts w:ascii="Arial" w:hAnsi="Arial"/>
          <w:sz w:val="22"/>
        </w:rPr>
        <w:t>A 5-7 page</w:t>
      </w:r>
      <w:proofErr w:type="gramEnd"/>
    </w:p>
    <w:p w:rsidR="00442B41" w:rsidRDefault="00442B41">
      <w:pPr>
        <w:spacing w:line="240" w:lineRule="exact"/>
        <w:ind w:left="1440"/>
        <w:rPr>
          <w:rFonts w:ascii="Arial" w:hAnsi="Arial"/>
          <w:sz w:val="22"/>
        </w:rPr>
      </w:pPr>
      <w:r>
        <w:rPr>
          <w:rFonts w:ascii="Arial" w:hAnsi="Arial"/>
          <w:sz w:val="22"/>
        </w:rPr>
        <w:t xml:space="preserve">     </w:t>
      </w:r>
      <w:proofErr w:type="gramStart"/>
      <w:r>
        <w:rPr>
          <w:rFonts w:ascii="Arial" w:hAnsi="Arial"/>
          <w:sz w:val="22"/>
        </w:rPr>
        <w:t>reflection</w:t>
      </w:r>
      <w:proofErr w:type="gramEnd"/>
      <w:r>
        <w:rPr>
          <w:rFonts w:ascii="Arial" w:hAnsi="Arial"/>
          <w:sz w:val="22"/>
        </w:rPr>
        <w:t xml:space="preserve"> paper is due after the program ends.</w:t>
      </w:r>
    </w:p>
    <w:p w:rsidR="00442B41" w:rsidRDefault="00442B41">
      <w:pPr>
        <w:spacing w:line="240" w:lineRule="exact"/>
        <w:rPr>
          <w:rFonts w:ascii="Arial" w:hAnsi="Arial"/>
          <w:sz w:val="22"/>
        </w:rPr>
      </w:pPr>
      <w:r>
        <w:rPr>
          <w:rFonts w:ascii="Arial" w:hAnsi="Arial"/>
          <w:sz w:val="22"/>
        </w:rPr>
        <w:tab/>
      </w:r>
      <w:r>
        <w:rPr>
          <w:rFonts w:ascii="Arial" w:hAnsi="Arial"/>
          <w:sz w:val="22"/>
        </w:rPr>
        <w:tab/>
        <w:t xml:space="preserve">    </w:t>
      </w:r>
    </w:p>
    <w:p w:rsidR="00442B41" w:rsidRDefault="00442B41">
      <w:pPr>
        <w:spacing w:line="240" w:lineRule="exact"/>
        <w:rPr>
          <w:rFonts w:ascii="Arial" w:hAnsi="Arial"/>
          <w:sz w:val="22"/>
        </w:rPr>
      </w:pPr>
      <w:r>
        <w:rPr>
          <w:rFonts w:ascii="Arial" w:hAnsi="Arial"/>
          <w:sz w:val="22"/>
        </w:rPr>
        <w:lastRenderedPageBreak/>
        <w:t>The paper is to be written according to the writing standards of CU, APA style format, and typed (double-spaced).  Any late paper will lose 10% of the score for every day after the due date</w:t>
      </w:r>
      <w:r w:rsidR="004F2B57">
        <w:rPr>
          <w:rFonts w:ascii="Arial" w:hAnsi="Arial"/>
          <w:sz w:val="22"/>
        </w:rPr>
        <w:t xml:space="preserve"> (weekends included)</w:t>
      </w:r>
      <w:r>
        <w:rPr>
          <w:rFonts w:ascii="Arial" w:hAnsi="Arial"/>
          <w:sz w:val="22"/>
        </w:rPr>
        <w:t>.</w:t>
      </w:r>
    </w:p>
    <w:p w:rsidR="00442B41" w:rsidRDefault="00442B41">
      <w:pPr>
        <w:spacing w:line="240" w:lineRule="exact"/>
        <w:rPr>
          <w:rFonts w:ascii="Arial" w:hAnsi="Arial"/>
          <w:sz w:val="22"/>
        </w:rPr>
      </w:pPr>
    </w:p>
    <w:p w:rsidR="00442B41" w:rsidRDefault="00442B41">
      <w:pPr>
        <w:spacing w:line="240" w:lineRule="exact"/>
        <w:rPr>
          <w:rFonts w:ascii="Arial" w:hAnsi="Arial"/>
          <w:sz w:val="22"/>
        </w:rPr>
      </w:pPr>
      <w:r>
        <w:rPr>
          <w:rFonts w:ascii="Arial" w:hAnsi="Arial"/>
          <w:b/>
          <w:sz w:val="22"/>
          <w:u w:val="single"/>
        </w:rPr>
        <w:t>The Work/Task</w:t>
      </w:r>
      <w:r>
        <w:rPr>
          <w:rFonts w:ascii="Arial" w:hAnsi="Arial"/>
          <w:sz w:val="22"/>
        </w:rPr>
        <w:tab/>
      </w:r>
      <w:r>
        <w:rPr>
          <w:rFonts w:ascii="Arial" w:hAnsi="Arial"/>
          <w:sz w:val="22"/>
        </w:rPr>
        <w:tab/>
      </w:r>
      <w:r>
        <w:rPr>
          <w:rFonts w:ascii="Arial" w:hAnsi="Arial"/>
          <w:sz w:val="22"/>
        </w:rPr>
        <w:tab/>
      </w:r>
      <w:r>
        <w:rPr>
          <w:rFonts w:ascii="Arial" w:hAnsi="Arial"/>
          <w:sz w:val="22"/>
        </w:rPr>
        <w:tab/>
      </w:r>
      <w:proofErr w:type="gramStart"/>
      <w:r>
        <w:rPr>
          <w:rFonts w:ascii="Arial" w:hAnsi="Arial"/>
          <w:b/>
          <w:sz w:val="22"/>
          <w:u w:val="single"/>
        </w:rPr>
        <w:t>The</w:t>
      </w:r>
      <w:proofErr w:type="gramEnd"/>
      <w:r>
        <w:rPr>
          <w:rFonts w:ascii="Arial" w:hAnsi="Arial"/>
          <w:b/>
          <w:sz w:val="22"/>
          <w:u w:val="single"/>
        </w:rPr>
        <w:t xml:space="preserve"> Points</w:t>
      </w:r>
      <w:r>
        <w:rPr>
          <w:rFonts w:ascii="Arial" w:hAnsi="Arial"/>
          <w:sz w:val="22"/>
        </w:rPr>
        <w:tab/>
      </w:r>
      <w:r>
        <w:rPr>
          <w:rFonts w:ascii="Arial" w:hAnsi="Arial"/>
          <w:sz w:val="22"/>
        </w:rPr>
        <w:tab/>
      </w:r>
      <w:r>
        <w:rPr>
          <w:rFonts w:ascii="Arial" w:hAnsi="Arial"/>
          <w:b/>
          <w:sz w:val="22"/>
          <w:u w:val="single"/>
        </w:rPr>
        <w:t>Grading Scheme</w:t>
      </w:r>
    </w:p>
    <w:p w:rsidR="00442B41" w:rsidRDefault="00442B41">
      <w:pPr>
        <w:spacing w:line="240" w:lineRule="exact"/>
        <w:rPr>
          <w:rFonts w:ascii="Arial" w:hAnsi="Arial"/>
          <w:sz w:val="22"/>
        </w:rPr>
      </w:pPr>
      <w:r>
        <w:rPr>
          <w:rFonts w:ascii="Arial" w:hAnsi="Arial"/>
          <w:sz w:val="22"/>
        </w:rPr>
        <w:t xml:space="preserve">2 exams   (50 pts each) </w:t>
      </w:r>
      <w:r>
        <w:rPr>
          <w:rFonts w:ascii="Arial" w:hAnsi="Arial"/>
          <w:sz w:val="22"/>
        </w:rPr>
        <w:tab/>
      </w:r>
      <w:r>
        <w:rPr>
          <w:rFonts w:ascii="Arial" w:hAnsi="Arial"/>
          <w:sz w:val="22"/>
        </w:rPr>
        <w:tab/>
      </w:r>
      <w:r>
        <w:rPr>
          <w:rFonts w:ascii="Arial" w:hAnsi="Arial"/>
          <w:sz w:val="22"/>
        </w:rPr>
        <w:tab/>
      </w:r>
      <w:r>
        <w:rPr>
          <w:rFonts w:ascii="Arial" w:hAnsi="Arial"/>
          <w:sz w:val="22"/>
        </w:rPr>
        <w:tab/>
        <w:t>100</w:t>
      </w:r>
      <w:r>
        <w:rPr>
          <w:rFonts w:ascii="Arial" w:hAnsi="Arial"/>
          <w:sz w:val="22"/>
        </w:rPr>
        <w:tab/>
      </w:r>
      <w:r>
        <w:rPr>
          <w:rFonts w:ascii="Arial" w:hAnsi="Arial"/>
          <w:sz w:val="22"/>
        </w:rPr>
        <w:tab/>
      </w:r>
    </w:p>
    <w:p w:rsidR="00442B41" w:rsidRDefault="00442B41">
      <w:pPr>
        <w:pStyle w:val="Heading2"/>
        <w:rPr>
          <w:sz w:val="22"/>
        </w:rPr>
      </w:pPr>
      <w:r>
        <w:rPr>
          <w:sz w:val="22"/>
        </w:rPr>
        <w:t>Group assignment</w:t>
      </w:r>
      <w:r w:rsidR="00E70AB5">
        <w:rPr>
          <w:sz w:val="22"/>
        </w:rPr>
        <w:t>s</w:t>
      </w:r>
      <w:r>
        <w:rPr>
          <w:sz w:val="22"/>
        </w:rPr>
        <w:t xml:space="preserve">/Class participation  </w:t>
      </w:r>
      <w:r>
        <w:rPr>
          <w:sz w:val="22"/>
        </w:rPr>
        <w:tab/>
      </w:r>
      <w:r>
        <w:rPr>
          <w:sz w:val="22"/>
        </w:rPr>
        <w:tab/>
        <w:t xml:space="preserve">  50</w:t>
      </w:r>
      <w:r>
        <w:rPr>
          <w:sz w:val="22"/>
        </w:rPr>
        <w:tab/>
      </w:r>
      <w:r>
        <w:rPr>
          <w:sz w:val="22"/>
        </w:rPr>
        <w:tab/>
      </w:r>
      <w:r w:rsidR="003B0F44">
        <w:rPr>
          <w:sz w:val="22"/>
        </w:rPr>
        <w:t>315-</w:t>
      </w:r>
      <w:r w:rsidR="00F84A97">
        <w:rPr>
          <w:sz w:val="22"/>
        </w:rPr>
        <w:t>350</w:t>
      </w:r>
      <w:r>
        <w:rPr>
          <w:sz w:val="22"/>
        </w:rPr>
        <w:tab/>
        <w:t>= A</w:t>
      </w:r>
    </w:p>
    <w:p w:rsidR="00FF4EBA" w:rsidRDefault="00FF4EBA" w:rsidP="00FF4EBA">
      <w:pPr>
        <w:pStyle w:val="Heading2"/>
        <w:rPr>
          <w:sz w:val="22"/>
        </w:rPr>
      </w:pPr>
      <w:r>
        <w:rPr>
          <w:sz w:val="22"/>
        </w:rPr>
        <w:t>Research/Reflection Paper</w:t>
      </w:r>
      <w:r>
        <w:rPr>
          <w:sz w:val="22"/>
        </w:rPr>
        <w:tab/>
      </w:r>
      <w:r>
        <w:rPr>
          <w:sz w:val="22"/>
        </w:rPr>
        <w:tab/>
      </w:r>
      <w:r>
        <w:rPr>
          <w:sz w:val="22"/>
        </w:rPr>
        <w:tab/>
      </w:r>
      <w:r>
        <w:rPr>
          <w:sz w:val="22"/>
        </w:rPr>
        <w:tab/>
        <w:t>100</w:t>
      </w:r>
      <w:r>
        <w:rPr>
          <w:sz w:val="22"/>
        </w:rPr>
        <w:tab/>
      </w:r>
      <w:r>
        <w:rPr>
          <w:sz w:val="22"/>
        </w:rPr>
        <w:tab/>
      </w:r>
      <w:r w:rsidR="003B0F44">
        <w:rPr>
          <w:sz w:val="22"/>
        </w:rPr>
        <w:t>280-314</w:t>
      </w:r>
      <w:r>
        <w:rPr>
          <w:sz w:val="22"/>
        </w:rPr>
        <w:tab/>
        <w:t>= B</w:t>
      </w:r>
    </w:p>
    <w:p w:rsidR="00FF4EBA" w:rsidRDefault="00FF4EBA" w:rsidP="00FF4EBA">
      <w:pPr>
        <w:spacing w:line="240" w:lineRule="exact"/>
        <w:rPr>
          <w:rFonts w:ascii="Arial" w:hAnsi="Arial"/>
          <w:sz w:val="22"/>
        </w:rPr>
      </w:pPr>
      <w:r w:rsidRPr="007E6B6B">
        <w:rPr>
          <w:rFonts w:ascii="Arial" w:hAnsi="Arial" w:cs="Arial"/>
          <w:b/>
          <w:sz w:val="22"/>
        </w:rPr>
        <w:t>Final exam</w:t>
      </w:r>
      <w:r w:rsidRPr="007E6B6B">
        <w:rPr>
          <w:rFonts w:ascii="Arial" w:hAnsi="Arial" w:cs="Arial"/>
          <w:b/>
          <w:sz w:val="22"/>
        </w:rPr>
        <w:tab/>
      </w:r>
      <w:r w:rsidRPr="007E6B6B">
        <w:rPr>
          <w:rFonts w:ascii="Arial" w:hAnsi="Arial" w:cs="Arial"/>
          <w:b/>
          <w:sz w:val="22"/>
        </w:rPr>
        <w:tab/>
      </w:r>
      <w:r w:rsidRPr="007E6B6B">
        <w:rPr>
          <w:rFonts w:ascii="Arial" w:hAnsi="Arial" w:cs="Arial"/>
          <w:b/>
          <w:sz w:val="22"/>
        </w:rPr>
        <w:tab/>
      </w:r>
      <w:r w:rsidRPr="007E6B6B">
        <w:rPr>
          <w:rFonts w:ascii="Arial" w:hAnsi="Arial" w:cs="Arial"/>
          <w:b/>
          <w:sz w:val="22"/>
        </w:rPr>
        <w:tab/>
      </w:r>
      <w:r w:rsidRPr="007E6B6B">
        <w:rPr>
          <w:rFonts w:ascii="Arial" w:hAnsi="Arial" w:cs="Arial"/>
          <w:b/>
          <w:sz w:val="22"/>
        </w:rPr>
        <w:tab/>
      </w:r>
      <w:r w:rsidRPr="007E6B6B">
        <w:rPr>
          <w:rFonts w:ascii="Arial" w:hAnsi="Arial" w:cs="Arial"/>
          <w:b/>
          <w:sz w:val="22"/>
        </w:rPr>
        <w:tab/>
        <w:t>100</w:t>
      </w:r>
      <w:r w:rsidRPr="007E6B6B">
        <w:rPr>
          <w:rFonts w:ascii="Arial" w:hAnsi="Arial" w:cs="Arial"/>
          <w:sz w:val="22"/>
        </w:rPr>
        <w:tab/>
      </w:r>
      <w:r>
        <w:rPr>
          <w:sz w:val="22"/>
        </w:rPr>
        <w:tab/>
      </w:r>
      <w:r w:rsidR="003B0F44">
        <w:rPr>
          <w:rFonts w:ascii="Arial" w:hAnsi="Arial"/>
          <w:sz w:val="22"/>
        </w:rPr>
        <w:t>245-279</w:t>
      </w:r>
      <w:r>
        <w:rPr>
          <w:rFonts w:ascii="Arial" w:hAnsi="Arial"/>
          <w:sz w:val="22"/>
        </w:rPr>
        <w:tab/>
        <w:t>= C</w:t>
      </w:r>
    </w:p>
    <w:p w:rsidR="00FF4EBA" w:rsidRDefault="00FF4EBA" w:rsidP="00FF4EBA">
      <w:pPr>
        <w:pStyle w:val="Heading1"/>
        <w:rPr>
          <w:b w:val="0"/>
          <w:sz w:val="22"/>
        </w:rPr>
      </w:pPr>
      <w:r>
        <w:rPr>
          <w:sz w:val="22"/>
        </w:rPr>
        <w:tab/>
      </w:r>
      <w:r>
        <w:rPr>
          <w:sz w:val="22"/>
        </w:rPr>
        <w:tab/>
      </w:r>
      <w:r>
        <w:rPr>
          <w:sz w:val="22"/>
        </w:rPr>
        <w:tab/>
      </w:r>
      <w:r w:rsidR="00442B41">
        <w:rPr>
          <w:sz w:val="22"/>
        </w:rPr>
        <w:tab/>
      </w:r>
      <w:r w:rsidR="00442B41">
        <w:rPr>
          <w:sz w:val="22"/>
        </w:rPr>
        <w:tab/>
      </w:r>
      <w:r>
        <w:rPr>
          <w:sz w:val="22"/>
        </w:rPr>
        <w:tab/>
      </w:r>
      <w:r>
        <w:rPr>
          <w:sz w:val="22"/>
        </w:rPr>
        <w:tab/>
      </w:r>
      <w:r>
        <w:rPr>
          <w:sz w:val="22"/>
        </w:rPr>
        <w:tab/>
      </w:r>
      <w:r>
        <w:rPr>
          <w:sz w:val="22"/>
        </w:rPr>
        <w:tab/>
      </w:r>
      <w:r w:rsidR="003B0F44">
        <w:rPr>
          <w:b w:val="0"/>
          <w:sz w:val="22"/>
        </w:rPr>
        <w:t>210-244</w:t>
      </w:r>
      <w:r>
        <w:rPr>
          <w:b w:val="0"/>
          <w:sz w:val="22"/>
        </w:rPr>
        <w:tab/>
        <w:t>= D</w:t>
      </w:r>
    </w:p>
    <w:p w:rsidR="00442B41" w:rsidRDefault="00442B41">
      <w:pPr>
        <w:spacing w:line="240" w:lineRule="exact"/>
        <w:rPr>
          <w:rFonts w:ascii="Arial" w:hAnsi="Arial"/>
          <w:sz w:val="22"/>
        </w:rPr>
      </w:pPr>
      <w:r>
        <w:rPr>
          <w:rFonts w:ascii="Arial" w:hAnsi="Arial"/>
          <w:sz w:val="22"/>
        </w:rPr>
        <w:t>---------------------------------------------------------------------------</w:t>
      </w:r>
      <w:r>
        <w:rPr>
          <w:rFonts w:ascii="Arial" w:hAnsi="Arial"/>
          <w:sz w:val="22"/>
        </w:rPr>
        <w:tab/>
      </w:r>
      <w:r>
        <w:rPr>
          <w:rFonts w:ascii="Arial" w:hAnsi="Arial"/>
          <w:sz w:val="22"/>
        </w:rPr>
        <w:tab/>
        <w:t>LT 2</w:t>
      </w:r>
      <w:r w:rsidR="003B0F44">
        <w:rPr>
          <w:rFonts w:ascii="Arial" w:hAnsi="Arial"/>
          <w:sz w:val="22"/>
        </w:rPr>
        <w:t>10</w:t>
      </w:r>
      <w:r>
        <w:rPr>
          <w:rFonts w:ascii="Arial" w:hAnsi="Arial"/>
          <w:sz w:val="22"/>
        </w:rPr>
        <w:tab/>
      </w:r>
      <w:r>
        <w:rPr>
          <w:rFonts w:ascii="Arial" w:hAnsi="Arial"/>
          <w:sz w:val="22"/>
        </w:rPr>
        <w:tab/>
        <w:t>= F</w:t>
      </w:r>
    </w:p>
    <w:p w:rsidR="00442B41" w:rsidRDefault="00442B41">
      <w:pPr>
        <w:spacing w:line="240" w:lineRule="exact"/>
        <w:rPr>
          <w:rFonts w:ascii="Arial" w:hAnsi="Arial"/>
          <w:sz w:val="22"/>
        </w:rPr>
      </w:pPr>
      <w:r>
        <w:rPr>
          <w:rFonts w:ascii="Arial" w:hAnsi="Arial"/>
          <w:sz w:val="22"/>
        </w:rPr>
        <w:t>Total</w:t>
      </w:r>
      <w:r>
        <w:rPr>
          <w:rFonts w:ascii="Arial" w:hAnsi="Arial"/>
          <w:sz w:val="22"/>
        </w:rPr>
        <w:tab/>
      </w:r>
      <w:r>
        <w:rPr>
          <w:rFonts w:ascii="Arial" w:hAnsi="Arial"/>
          <w:sz w:val="22"/>
        </w:rPr>
        <w:tab/>
        <w:t xml:space="preserve">           </w:t>
      </w:r>
      <w:r>
        <w:rPr>
          <w:rFonts w:ascii="Arial" w:hAnsi="Arial"/>
          <w:sz w:val="22"/>
        </w:rPr>
        <w:tab/>
        <w:t xml:space="preserve">         </w:t>
      </w:r>
      <w:r>
        <w:rPr>
          <w:rFonts w:ascii="Arial" w:hAnsi="Arial"/>
          <w:sz w:val="22"/>
        </w:rPr>
        <w:tab/>
      </w:r>
      <w:r>
        <w:rPr>
          <w:rFonts w:ascii="Arial" w:hAnsi="Arial"/>
          <w:sz w:val="22"/>
        </w:rPr>
        <w:tab/>
      </w:r>
      <w:r>
        <w:rPr>
          <w:rFonts w:ascii="Arial" w:hAnsi="Arial"/>
          <w:sz w:val="22"/>
        </w:rPr>
        <w:tab/>
      </w:r>
      <w:r>
        <w:rPr>
          <w:rFonts w:ascii="Arial" w:hAnsi="Arial"/>
          <w:sz w:val="22"/>
        </w:rPr>
        <w:tab/>
      </w:r>
      <w:r w:rsidR="003B0F44">
        <w:rPr>
          <w:rFonts w:ascii="Arial" w:hAnsi="Arial"/>
          <w:sz w:val="22"/>
        </w:rPr>
        <w:t>350</w:t>
      </w:r>
    </w:p>
    <w:p w:rsidR="00442B41" w:rsidRDefault="00442B41">
      <w:pPr>
        <w:spacing w:line="240" w:lineRule="exact"/>
        <w:rPr>
          <w:rFonts w:ascii="Arial" w:hAnsi="Arial"/>
          <w:b/>
          <w:sz w:val="22"/>
        </w:rPr>
      </w:pPr>
    </w:p>
    <w:p w:rsidR="00442B41" w:rsidRPr="003B0F44" w:rsidRDefault="00442B41">
      <w:pPr>
        <w:spacing w:line="240" w:lineRule="exact"/>
        <w:rPr>
          <w:rFonts w:ascii="Arial" w:hAnsi="Arial"/>
          <w:sz w:val="22"/>
        </w:rPr>
      </w:pPr>
      <w:r>
        <w:rPr>
          <w:rFonts w:ascii="Arial" w:hAnsi="Arial"/>
          <w:b/>
          <w:sz w:val="22"/>
        </w:rPr>
        <w:t>TEXT:</w:t>
      </w:r>
      <w:r>
        <w:rPr>
          <w:rFonts w:ascii="Arial" w:hAnsi="Arial"/>
          <w:sz w:val="22"/>
        </w:rPr>
        <w:tab/>
        <w:t xml:space="preserve">     </w:t>
      </w:r>
      <w:r w:rsidR="003B0F44">
        <w:rPr>
          <w:rFonts w:ascii="Arial" w:hAnsi="Arial"/>
          <w:sz w:val="22"/>
        </w:rPr>
        <w:t xml:space="preserve">John Carl.  </w:t>
      </w:r>
      <w:r w:rsidR="003B0F44">
        <w:rPr>
          <w:rFonts w:ascii="Arial" w:hAnsi="Arial"/>
          <w:i/>
          <w:sz w:val="22"/>
        </w:rPr>
        <w:t>Think Social Problems</w:t>
      </w:r>
      <w:r w:rsidR="003B0F44">
        <w:rPr>
          <w:rFonts w:ascii="Arial" w:hAnsi="Arial"/>
          <w:sz w:val="22"/>
        </w:rPr>
        <w:t>.  Upper Saddleback River, NJ: Pearson-Pr</w:t>
      </w:r>
      <w:r w:rsidR="00F84A97">
        <w:rPr>
          <w:rFonts w:ascii="Arial" w:hAnsi="Arial"/>
          <w:sz w:val="22"/>
        </w:rPr>
        <w:t>entice Hall, 2013</w:t>
      </w:r>
    </w:p>
    <w:p w:rsidR="00442B41" w:rsidRDefault="00442B41">
      <w:pPr>
        <w:spacing w:line="240" w:lineRule="exact"/>
        <w:rPr>
          <w:rFonts w:ascii="Arial" w:hAnsi="Arial"/>
          <w:sz w:val="22"/>
        </w:rPr>
      </w:pPr>
      <w:r>
        <w:rPr>
          <w:rFonts w:ascii="Arial" w:hAnsi="Arial"/>
          <w:sz w:val="22"/>
        </w:rPr>
        <w:t xml:space="preserve">  </w:t>
      </w:r>
    </w:p>
    <w:p w:rsidR="00442B41" w:rsidRDefault="00442B41">
      <w:pPr>
        <w:pBdr>
          <w:bottom w:val="thinThickThinMediumGap" w:sz="18" w:space="1" w:color="auto"/>
        </w:pBdr>
        <w:spacing w:line="240" w:lineRule="exact"/>
        <w:rPr>
          <w:rFonts w:ascii="Arial" w:hAnsi="Arial"/>
          <w:sz w:val="22"/>
        </w:rPr>
      </w:pPr>
      <w:r>
        <w:rPr>
          <w:rFonts w:ascii="Arial" w:hAnsi="Arial"/>
          <w:b/>
          <w:sz w:val="22"/>
        </w:rPr>
        <w:t>COURSE OUTLINE: (Tentative)</w:t>
      </w:r>
    </w:p>
    <w:p w:rsidR="003B0F44" w:rsidRDefault="003B0F44">
      <w:pPr>
        <w:spacing w:line="240" w:lineRule="exact"/>
        <w:rPr>
          <w:rFonts w:ascii="Arial" w:hAnsi="Arial"/>
          <w:sz w:val="22"/>
        </w:rPr>
      </w:pPr>
    </w:p>
    <w:p w:rsidR="00442B41" w:rsidRDefault="00E70AB5">
      <w:pPr>
        <w:spacing w:line="240" w:lineRule="exact"/>
        <w:rPr>
          <w:rFonts w:ascii="Arial" w:hAnsi="Arial"/>
          <w:sz w:val="22"/>
        </w:rPr>
      </w:pPr>
      <w:r>
        <w:rPr>
          <w:rFonts w:ascii="Arial" w:hAnsi="Arial"/>
          <w:sz w:val="22"/>
        </w:rPr>
        <w:t>8/</w:t>
      </w:r>
      <w:r w:rsidR="00F84A97">
        <w:rPr>
          <w:rFonts w:ascii="Arial" w:hAnsi="Arial"/>
          <w:sz w:val="22"/>
        </w:rPr>
        <w:t>28-30</w:t>
      </w:r>
      <w:r w:rsidR="00442B41">
        <w:rPr>
          <w:rFonts w:ascii="Arial" w:hAnsi="Arial"/>
          <w:sz w:val="22"/>
        </w:rPr>
        <w:tab/>
        <w:t>Introduction to the field of social problems</w:t>
      </w:r>
      <w:r w:rsidR="00442B41">
        <w:rPr>
          <w:rFonts w:ascii="Arial" w:hAnsi="Arial"/>
          <w:sz w:val="22"/>
        </w:rPr>
        <w:tab/>
        <w:t>Ch. 1</w:t>
      </w:r>
    </w:p>
    <w:p w:rsidR="00442B41" w:rsidRDefault="00442B41">
      <w:pPr>
        <w:spacing w:line="240" w:lineRule="exact"/>
        <w:rPr>
          <w:rFonts w:ascii="Arial" w:hAnsi="Arial"/>
          <w:sz w:val="22"/>
        </w:rPr>
      </w:pPr>
    </w:p>
    <w:p w:rsidR="005D5B71" w:rsidRDefault="00E70AB5">
      <w:pPr>
        <w:spacing w:line="240" w:lineRule="exact"/>
        <w:rPr>
          <w:rFonts w:ascii="Arial" w:hAnsi="Arial"/>
          <w:sz w:val="22"/>
        </w:rPr>
      </w:pPr>
      <w:r>
        <w:rPr>
          <w:rFonts w:ascii="Arial" w:hAnsi="Arial"/>
          <w:sz w:val="22"/>
        </w:rPr>
        <w:t>9/</w:t>
      </w:r>
      <w:r w:rsidR="00F84A97">
        <w:rPr>
          <w:rFonts w:ascii="Arial" w:hAnsi="Arial"/>
          <w:sz w:val="22"/>
        </w:rPr>
        <w:t>4-6</w:t>
      </w:r>
      <w:r>
        <w:rPr>
          <w:rFonts w:ascii="Arial" w:hAnsi="Arial"/>
          <w:sz w:val="22"/>
        </w:rPr>
        <w:tab/>
      </w:r>
      <w:r w:rsidR="004F2B57">
        <w:rPr>
          <w:rFonts w:ascii="Arial" w:hAnsi="Arial"/>
          <w:sz w:val="22"/>
        </w:rPr>
        <w:tab/>
      </w:r>
      <w:r>
        <w:rPr>
          <w:rFonts w:ascii="Arial" w:hAnsi="Arial"/>
          <w:sz w:val="22"/>
        </w:rPr>
        <w:t xml:space="preserve">Social Inequality: </w:t>
      </w:r>
      <w:proofErr w:type="spellStart"/>
      <w:r>
        <w:rPr>
          <w:rFonts w:ascii="Arial" w:hAnsi="Arial"/>
          <w:sz w:val="22"/>
        </w:rPr>
        <w:t>Povety</w:t>
      </w:r>
      <w:proofErr w:type="spellEnd"/>
      <w:r>
        <w:rPr>
          <w:rFonts w:ascii="Arial" w:hAnsi="Arial"/>
          <w:sz w:val="22"/>
        </w:rPr>
        <w:t xml:space="preserve"> and Wealth     Ch. 2</w:t>
      </w:r>
    </w:p>
    <w:p w:rsidR="00442B41" w:rsidRDefault="00442B41" w:rsidP="00C27EC4">
      <w:pPr>
        <w:spacing w:line="240" w:lineRule="exact"/>
        <w:ind w:left="720" w:firstLine="720"/>
        <w:rPr>
          <w:rFonts w:ascii="Arial" w:hAnsi="Arial"/>
          <w:sz w:val="22"/>
          <w:u w:val="single"/>
        </w:rPr>
      </w:pPr>
      <w:proofErr w:type="gramStart"/>
      <w:r w:rsidRPr="003E3403">
        <w:rPr>
          <w:rFonts w:ascii="Arial" w:hAnsi="Arial"/>
          <w:sz w:val="22"/>
          <w:u w:val="single"/>
        </w:rPr>
        <w:t>Choosing paper topics &amp; literature research.</w:t>
      </w:r>
      <w:proofErr w:type="gramEnd"/>
      <w:r w:rsidRPr="003E3403">
        <w:rPr>
          <w:rFonts w:ascii="Arial" w:hAnsi="Arial"/>
          <w:sz w:val="22"/>
          <w:u w:val="single"/>
        </w:rPr>
        <w:t xml:space="preserve"> </w:t>
      </w:r>
    </w:p>
    <w:p w:rsidR="00E70AB5" w:rsidRPr="003E3403" w:rsidRDefault="00E70AB5">
      <w:pPr>
        <w:spacing w:line="240" w:lineRule="exact"/>
        <w:rPr>
          <w:rFonts w:ascii="Arial" w:hAnsi="Arial"/>
          <w:sz w:val="22"/>
          <w:u w:val="single"/>
        </w:rPr>
      </w:pPr>
    </w:p>
    <w:p w:rsidR="00442B41" w:rsidRDefault="00C27EC4">
      <w:pPr>
        <w:spacing w:line="240" w:lineRule="exact"/>
        <w:rPr>
          <w:rFonts w:ascii="Arial" w:hAnsi="Arial"/>
          <w:sz w:val="22"/>
        </w:rPr>
      </w:pPr>
      <w:r>
        <w:rPr>
          <w:rFonts w:ascii="Arial" w:hAnsi="Arial"/>
          <w:sz w:val="22"/>
        </w:rPr>
        <w:t>9/</w:t>
      </w:r>
      <w:r w:rsidR="009613A4">
        <w:rPr>
          <w:rFonts w:ascii="Arial" w:hAnsi="Arial"/>
          <w:sz w:val="22"/>
        </w:rPr>
        <w:t>11-13</w:t>
      </w:r>
      <w:r w:rsidR="00442B41">
        <w:rPr>
          <w:rFonts w:ascii="Arial" w:hAnsi="Arial"/>
          <w:sz w:val="22"/>
        </w:rPr>
        <w:tab/>
      </w:r>
      <w:r>
        <w:rPr>
          <w:rFonts w:ascii="Arial" w:hAnsi="Arial"/>
          <w:sz w:val="22"/>
        </w:rPr>
        <w:t>Social Inequality: Race and Immigration     Ch. 3</w:t>
      </w:r>
    </w:p>
    <w:p w:rsidR="00C27EC4" w:rsidRDefault="00C27EC4">
      <w:pPr>
        <w:spacing w:line="240" w:lineRule="exact"/>
        <w:rPr>
          <w:rFonts w:ascii="Arial" w:hAnsi="Arial"/>
          <w:sz w:val="22"/>
        </w:rPr>
      </w:pPr>
    </w:p>
    <w:p w:rsidR="00442B41" w:rsidRDefault="005D5B71">
      <w:pPr>
        <w:spacing w:line="240" w:lineRule="exact"/>
        <w:rPr>
          <w:rFonts w:ascii="Arial" w:hAnsi="Arial"/>
          <w:b/>
          <w:bCs/>
          <w:sz w:val="22"/>
        </w:rPr>
      </w:pPr>
      <w:r>
        <w:rPr>
          <w:rFonts w:ascii="Arial" w:hAnsi="Arial"/>
          <w:sz w:val="22"/>
        </w:rPr>
        <w:t>9/1</w:t>
      </w:r>
      <w:r w:rsidR="009613A4">
        <w:rPr>
          <w:rFonts w:ascii="Arial" w:hAnsi="Arial"/>
          <w:sz w:val="22"/>
        </w:rPr>
        <w:t>8-20</w:t>
      </w:r>
      <w:r w:rsidR="00442B41">
        <w:rPr>
          <w:rFonts w:ascii="Arial" w:hAnsi="Arial"/>
          <w:sz w:val="22"/>
        </w:rPr>
        <w:t xml:space="preserve">           </w:t>
      </w:r>
      <w:r w:rsidR="00C27EC4">
        <w:rPr>
          <w:rFonts w:ascii="Arial" w:hAnsi="Arial"/>
          <w:sz w:val="22"/>
        </w:rPr>
        <w:t xml:space="preserve">Social </w:t>
      </w:r>
      <w:proofErr w:type="spellStart"/>
      <w:r w:rsidR="00C27EC4">
        <w:rPr>
          <w:rFonts w:ascii="Arial" w:hAnsi="Arial"/>
          <w:sz w:val="22"/>
        </w:rPr>
        <w:t>Inquality</w:t>
      </w:r>
      <w:proofErr w:type="spellEnd"/>
      <w:r w:rsidR="00C27EC4">
        <w:rPr>
          <w:rFonts w:ascii="Arial" w:hAnsi="Arial"/>
          <w:sz w:val="22"/>
        </w:rPr>
        <w:t>:  Gender</w:t>
      </w:r>
      <w:r w:rsidR="00C27EC4">
        <w:rPr>
          <w:rFonts w:ascii="Arial" w:hAnsi="Arial"/>
          <w:sz w:val="22"/>
        </w:rPr>
        <w:tab/>
        <w:t>Ch. 4</w:t>
      </w:r>
    </w:p>
    <w:p w:rsidR="00442B41" w:rsidRDefault="00442B41">
      <w:pPr>
        <w:spacing w:line="240" w:lineRule="exact"/>
        <w:rPr>
          <w:rFonts w:ascii="Arial" w:hAnsi="Arial"/>
          <w:sz w:val="22"/>
        </w:rPr>
      </w:pPr>
    </w:p>
    <w:p w:rsidR="00442B41" w:rsidRDefault="009613A4">
      <w:pPr>
        <w:spacing w:line="240" w:lineRule="exact"/>
        <w:rPr>
          <w:rFonts w:ascii="Arial" w:hAnsi="Arial"/>
          <w:b/>
          <w:sz w:val="22"/>
        </w:rPr>
      </w:pPr>
      <w:r>
        <w:rPr>
          <w:rFonts w:ascii="Arial" w:hAnsi="Arial"/>
          <w:b/>
          <w:sz w:val="22"/>
        </w:rPr>
        <w:t>9/25</w:t>
      </w:r>
      <w:r w:rsidR="00442B41">
        <w:rPr>
          <w:rFonts w:ascii="Arial" w:hAnsi="Arial"/>
          <w:b/>
          <w:sz w:val="22"/>
        </w:rPr>
        <w:tab/>
      </w:r>
      <w:r w:rsidR="00442B41">
        <w:rPr>
          <w:rFonts w:ascii="Arial" w:hAnsi="Arial"/>
          <w:sz w:val="22"/>
        </w:rPr>
        <w:tab/>
      </w:r>
      <w:r w:rsidR="00442B41">
        <w:rPr>
          <w:rFonts w:ascii="Arial" w:hAnsi="Arial"/>
          <w:b/>
          <w:sz w:val="22"/>
        </w:rPr>
        <w:t>FIRST EXAM   CH. 1</w:t>
      </w:r>
      <w:r w:rsidR="00C27EC4">
        <w:rPr>
          <w:rFonts w:ascii="Arial" w:hAnsi="Arial"/>
          <w:b/>
          <w:sz w:val="22"/>
        </w:rPr>
        <w:t xml:space="preserve"> - 4</w:t>
      </w:r>
      <w:proofErr w:type="gramStart"/>
      <w:r w:rsidR="00442B41">
        <w:rPr>
          <w:rFonts w:ascii="Arial" w:hAnsi="Arial"/>
          <w:b/>
          <w:sz w:val="22"/>
        </w:rPr>
        <w:t>,  &amp;</w:t>
      </w:r>
      <w:proofErr w:type="gramEnd"/>
      <w:r w:rsidR="00442B41">
        <w:rPr>
          <w:rFonts w:ascii="Arial" w:hAnsi="Arial"/>
          <w:b/>
          <w:sz w:val="22"/>
        </w:rPr>
        <w:t xml:space="preserve"> LECTURE MATERIAL</w:t>
      </w:r>
    </w:p>
    <w:p w:rsidR="00442B41" w:rsidRDefault="00442B41">
      <w:pPr>
        <w:spacing w:line="240" w:lineRule="exact"/>
        <w:rPr>
          <w:rFonts w:ascii="Arial" w:hAnsi="Arial"/>
          <w:b/>
          <w:sz w:val="22"/>
        </w:rPr>
      </w:pPr>
    </w:p>
    <w:p w:rsidR="00F57D41" w:rsidRDefault="009613A4">
      <w:pPr>
        <w:spacing w:line="240" w:lineRule="exact"/>
        <w:rPr>
          <w:rFonts w:ascii="Arial" w:hAnsi="Arial"/>
          <w:sz w:val="22"/>
        </w:rPr>
      </w:pPr>
      <w:r>
        <w:rPr>
          <w:rFonts w:ascii="Arial" w:hAnsi="Arial"/>
          <w:sz w:val="22"/>
        </w:rPr>
        <w:t>9/27-10/2</w:t>
      </w:r>
      <w:r w:rsidR="00C27EC4">
        <w:rPr>
          <w:rFonts w:ascii="Arial" w:hAnsi="Arial"/>
          <w:sz w:val="22"/>
        </w:rPr>
        <w:t xml:space="preserve">        Deviance:  D</w:t>
      </w:r>
      <w:r>
        <w:rPr>
          <w:rFonts w:ascii="Arial" w:hAnsi="Arial"/>
          <w:sz w:val="22"/>
        </w:rPr>
        <w:t>rugs and Alcohol Abuse     Ch.11</w:t>
      </w:r>
    </w:p>
    <w:p w:rsidR="00F57D41" w:rsidRDefault="00F57D41">
      <w:pPr>
        <w:spacing w:line="240" w:lineRule="exact"/>
        <w:rPr>
          <w:rFonts w:ascii="Arial" w:hAnsi="Arial"/>
          <w:sz w:val="22"/>
        </w:rPr>
      </w:pPr>
    </w:p>
    <w:p w:rsidR="00442B41" w:rsidRDefault="00F57D41" w:rsidP="00F57D41">
      <w:pPr>
        <w:spacing w:line="240" w:lineRule="exact"/>
        <w:rPr>
          <w:rFonts w:ascii="Arial" w:hAnsi="Arial"/>
          <w:sz w:val="22"/>
        </w:rPr>
      </w:pPr>
      <w:r>
        <w:rPr>
          <w:rFonts w:ascii="Arial" w:hAnsi="Arial"/>
          <w:sz w:val="22"/>
        </w:rPr>
        <w:t>10/</w:t>
      </w:r>
      <w:r w:rsidR="009613A4">
        <w:rPr>
          <w:rFonts w:ascii="Arial" w:hAnsi="Arial"/>
          <w:sz w:val="22"/>
        </w:rPr>
        <w:t>4-9</w:t>
      </w:r>
      <w:r>
        <w:rPr>
          <w:rFonts w:ascii="Arial" w:hAnsi="Arial"/>
          <w:sz w:val="22"/>
        </w:rPr>
        <w:tab/>
      </w:r>
      <w:r w:rsidR="000B2CF5">
        <w:rPr>
          <w:rFonts w:ascii="Arial" w:hAnsi="Arial"/>
          <w:sz w:val="22"/>
        </w:rPr>
        <w:tab/>
        <w:t>Deviance:  Sex and Sexuality      Ch. 1</w:t>
      </w:r>
      <w:r w:rsidR="009613A4">
        <w:rPr>
          <w:rFonts w:ascii="Arial" w:hAnsi="Arial"/>
          <w:sz w:val="22"/>
        </w:rPr>
        <w:t>2</w:t>
      </w:r>
    </w:p>
    <w:p w:rsidR="000B2CF5" w:rsidRDefault="000B2CF5" w:rsidP="00F57D41">
      <w:pPr>
        <w:spacing w:line="240" w:lineRule="exact"/>
        <w:rPr>
          <w:rFonts w:ascii="Arial" w:hAnsi="Arial"/>
          <w:sz w:val="22"/>
        </w:rPr>
      </w:pPr>
    </w:p>
    <w:p w:rsidR="003E3403" w:rsidRDefault="00F57D41">
      <w:pPr>
        <w:spacing w:line="240" w:lineRule="exact"/>
        <w:rPr>
          <w:rFonts w:ascii="Arial" w:hAnsi="Arial"/>
          <w:sz w:val="22"/>
        </w:rPr>
      </w:pPr>
      <w:r>
        <w:rPr>
          <w:rFonts w:ascii="Arial" w:hAnsi="Arial"/>
          <w:sz w:val="22"/>
        </w:rPr>
        <w:t>10/</w:t>
      </w:r>
      <w:r w:rsidR="009613A4">
        <w:rPr>
          <w:rFonts w:ascii="Arial" w:hAnsi="Arial"/>
          <w:sz w:val="22"/>
        </w:rPr>
        <w:t>11</w:t>
      </w:r>
      <w:r w:rsidR="000B2CF5">
        <w:rPr>
          <w:rFonts w:ascii="Arial" w:hAnsi="Arial"/>
          <w:sz w:val="22"/>
        </w:rPr>
        <w:t>-18</w:t>
      </w:r>
      <w:r w:rsidR="00442B41">
        <w:rPr>
          <w:rFonts w:ascii="Arial" w:hAnsi="Arial"/>
          <w:sz w:val="22"/>
        </w:rPr>
        <w:tab/>
      </w:r>
      <w:r w:rsidR="000B2CF5">
        <w:rPr>
          <w:rFonts w:ascii="Arial" w:hAnsi="Arial"/>
          <w:sz w:val="22"/>
        </w:rPr>
        <w:t>Deviance:  Sexual Deviance      Ch. 12</w:t>
      </w:r>
    </w:p>
    <w:p w:rsidR="003E3403" w:rsidRDefault="003E3403">
      <w:pPr>
        <w:spacing w:line="240" w:lineRule="exact"/>
        <w:rPr>
          <w:rFonts w:ascii="Arial" w:hAnsi="Arial"/>
          <w:sz w:val="22"/>
        </w:rPr>
      </w:pPr>
    </w:p>
    <w:p w:rsidR="003E3403" w:rsidRDefault="003E3403">
      <w:pPr>
        <w:spacing w:line="240" w:lineRule="exact"/>
        <w:rPr>
          <w:rFonts w:ascii="Arial" w:hAnsi="Arial"/>
          <w:sz w:val="22"/>
        </w:rPr>
      </w:pPr>
      <w:r>
        <w:rPr>
          <w:rFonts w:ascii="Arial" w:hAnsi="Arial"/>
          <w:sz w:val="22"/>
        </w:rPr>
        <w:t>10/</w:t>
      </w:r>
      <w:r w:rsidR="009613A4">
        <w:rPr>
          <w:rFonts w:ascii="Arial" w:hAnsi="Arial"/>
          <w:sz w:val="22"/>
        </w:rPr>
        <w:t>23</w:t>
      </w:r>
      <w:r w:rsidR="000B2CF5">
        <w:rPr>
          <w:rFonts w:ascii="Arial" w:hAnsi="Arial"/>
          <w:sz w:val="22"/>
        </w:rPr>
        <w:t>-</w:t>
      </w:r>
      <w:r>
        <w:rPr>
          <w:rFonts w:ascii="Arial" w:hAnsi="Arial"/>
          <w:sz w:val="22"/>
        </w:rPr>
        <w:t>2</w:t>
      </w:r>
      <w:r w:rsidR="009613A4">
        <w:rPr>
          <w:rFonts w:ascii="Arial" w:hAnsi="Arial"/>
          <w:sz w:val="22"/>
        </w:rPr>
        <w:t>5</w:t>
      </w:r>
      <w:r>
        <w:rPr>
          <w:rFonts w:ascii="Arial" w:hAnsi="Arial"/>
          <w:sz w:val="22"/>
        </w:rPr>
        <w:tab/>
      </w:r>
      <w:r w:rsidR="000B2CF5">
        <w:rPr>
          <w:rFonts w:ascii="Arial" w:hAnsi="Arial"/>
          <w:sz w:val="22"/>
        </w:rPr>
        <w:t>Deviance:  Crime</w:t>
      </w:r>
      <w:r w:rsidR="000B2CF5">
        <w:rPr>
          <w:rFonts w:ascii="Arial" w:hAnsi="Arial"/>
          <w:sz w:val="22"/>
        </w:rPr>
        <w:tab/>
        <w:t xml:space="preserve">  Ch. 13</w:t>
      </w:r>
    </w:p>
    <w:p w:rsidR="000B2CF5" w:rsidRDefault="000B2CF5">
      <w:pPr>
        <w:spacing w:line="240" w:lineRule="exact"/>
        <w:rPr>
          <w:rFonts w:ascii="Arial" w:hAnsi="Arial"/>
          <w:sz w:val="22"/>
        </w:rPr>
      </w:pPr>
    </w:p>
    <w:p w:rsidR="003E3403" w:rsidRPr="003E3403" w:rsidRDefault="009613A4">
      <w:pPr>
        <w:spacing w:line="240" w:lineRule="exact"/>
        <w:rPr>
          <w:rFonts w:ascii="Arial" w:hAnsi="Arial"/>
          <w:b/>
          <w:sz w:val="22"/>
        </w:rPr>
      </w:pPr>
      <w:r>
        <w:rPr>
          <w:rFonts w:ascii="Arial" w:hAnsi="Arial"/>
          <w:b/>
          <w:sz w:val="22"/>
        </w:rPr>
        <w:t>10/30</w:t>
      </w:r>
      <w:r w:rsidR="003E3403">
        <w:rPr>
          <w:rFonts w:ascii="Arial" w:hAnsi="Arial"/>
          <w:b/>
          <w:sz w:val="22"/>
        </w:rPr>
        <w:tab/>
      </w:r>
      <w:r w:rsidR="003E3403">
        <w:rPr>
          <w:rFonts w:ascii="Arial" w:hAnsi="Arial"/>
          <w:b/>
          <w:sz w:val="22"/>
        </w:rPr>
        <w:tab/>
        <w:t xml:space="preserve">SECOND EXAM   </w:t>
      </w:r>
      <w:smartTag w:uri="urn:schemas-microsoft-com:office:smarttags" w:element="place">
        <w:smartTag w:uri="urn:schemas-microsoft-com:office:smarttags" w:element="country-region">
          <w:r w:rsidR="003E3403">
            <w:rPr>
              <w:rFonts w:ascii="Arial" w:hAnsi="Arial"/>
              <w:b/>
              <w:sz w:val="22"/>
            </w:rPr>
            <w:t>CH.</w:t>
          </w:r>
        </w:smartTag>
      </w:smartTag>
      <w:r w:rsidR="003E3403">
        <w:rPr>
          <w:rFonts w:ascii="Arial" w:hAnsi="Arial"/>
          <w:b/>
          <w:sz w:val="22"/>
        </w:rPr>
        <w:t xml:space="preserve"> </w:t>
      </w:r>
      <w:r>
        <w:rPr>
          <w:rFonts w:ascii="Arial" w:hAnsi="Arial"/>
          <w:b/>
          <w:sz w:val="22"/>
        </w:rPr>
        <w:t>11</w:t>
      </w:r>
      <w:r w:rsidR="000B2CF5">
        <w:rPr>
          <w:rFonts w:ascii="Arial" w:hAnsi="Arial"/>
          <w:b/>
          <w:sz w:val="22"/>
        </w:rPr>
        <w:t>-</w:t>
      </w:r>
      <w:r w:rsidR="003E3403">
        <w:rPr>
          <w:rFonts w:ascii="Arial" w:hAnsi="Arial"/>
          <w:b/>
          <w:sz w:val="22"/>
        </w:rPr>
        <w:t>1</w:t>
      </w:r>
      <w:r w:rsidR="000B2CF5">
        <w:rPr>
          <w:rFonts w:ascii="Arial" w:hAnsi="Arial"/>
          <w:b/>
          <w:sz w:val="22"/>
        </w:rPr>
        <w:t>3,</w:t>
      </w:r>
      <w:r w:rsidR="003E3403">
        <w:rPr>
          <w:rFonts w:ascii="Arial" w:hAnsi="Arial"/>
          <w:b/>
          <w:sz w:val="22"/>
        </w:rPr>
        <w:t xml:space="preserve"> &amp; LECTURE MATERIAL</w:t>
      </w:r>
    </w:p>
    <w:p w:rsidR="00442B41" w:rsidRDefault="00442B41">
      <w:pPr>
        <w:spacing w:line="240" w:lineRule="exact"/>
        <w:rPr>
          <w:rFonts w:ascii="Arial" w:hAnsi="Arial"/>
          <w:sz w:val="22"/>
        </w:rPr>
      </w:pPr>
    </w:p>
    <w:p w:rsidR="00442B41" w:rsidRDefault="003E3403">
      <w:pPr>
        <w:spacing w:line="240" w:lineRule="exact"/>
        <w:rPr>
          <w:rFonts w:ascii="Arial" w:hAnsi="Arial"/>
          <w:sz w:val="22"/>
        </w:rPr>
      </w:pPr>
      <w:r>
        <w:rPr>
          <w:rFonts w:ascii="Arial" w:hAnsi="Arial"/>
          <w:sz w:val="22"/>
        </w:rPr>
        <w:t>11/</w:t>
      </w:r>
      <w:r w:rsidR="000B2CF5">
        <w:rPr>
          <w:rFonts w:ascii="Arial" w:hAnsi="Arial"/>
          <w:sz w:val="22"/>
        </w:rPr>
        <w:t>1-</w:t>
      </w:r>
      <w:r w:rsidR="009613A4">
        <w:rPr>
          <w:rFonts w:ascii="Arial" w:hAnsi="Arial"/>
          <w:sz w:val="22"/>
        </w:rPr>
        <w:t>6</w:t>
      </w:r>
      <w:r w:rsidR="000B2CF5">
        <w:rPr>
          <w:rFonts w:ascii="Arial" w:hAnsi="Arial"/>
          <w:sz w:val="22"/>
        </w:rPr>
        <w:tab/>
      </w:r>
      <w:r w:rsidR="00442B41">
        <w:rPr>
          <w:rFonts w:ascii="Arial" w:hAnsi="Arial"/>
          <w:sz w:val="22"/>
        </w:rPr>
        <w:tab/>
      </w:r>
      <w:r w:rsidR="000B2CF5">
        <w:rPr>
          <w:rFonts w:ascii="Arial" w:hAnsi="Arial"/>
          <w:sz w:val="22"/>
        </w:rPr>
        <w:t>Institutional Problems:  Criminal Justice     Ch. 14</w:t>
      </w:r>
    </w:p>
    <w:p w:rsidR="00442B41" w:rsidRDefault="00442B41">
      <w:pPr>
        <w:spacing w:line="240" w:lineRule="exact"/>
        <w:rPr>
          <w:rFonts w:ascii="Arial" w:hAnsi="Arial"/>
          <w:sz w:val="22"/>
        </w:rPr>
      </w:pPr>
    </w:p>
    <w:p w:rsidR="00442B41" w:rsidRDefault="009613A4">
      <w:pPr>
        <w:spacing w:line="240" w:lineRule="exact"/>
        <w:rPr>
          <w:rFonts w:ascii="Arial" w:hAnsi="Arial"/>
          <w:sz w:val="22"/>
        </w:rPr>
      </w:pPr>
      <w:r>
        <w:rPr>
          <w:rFonts w:ascii="Arial" w:hAnsi="Arial"/>
          <w:sz w:val="22"/>
        </w:rPr>
        <w:t>11/8-13</w:t>
      </w:r>
      <w:r w:rsidR="00442B41">
        <w:rPr>
          <w:rFonts w:ascii="Arial" w:hAnsi="Arial"/>
          <w:sz w:val="22"/>
        </w:rPr>
        <w:tab/>
      </w:r>
      <w:r w:rsidR="000B2CF5">
        <w:rPr>
          <w:rFonts w:ascii="Arial" w:hAnsi="Arial"/>
          <w:sz w:val="22"/>
        </w:rPr>
        <w:t>Institutional Problems:  Marriage and the Family     Ch. 15</w:t>
      </w:r>
    </w:p>
    <w:p w:rsidR="00442B41" w:rsidRDefault="00442B41">
      <w:pPr>
        <w:spacing w:line="240" w:lineRule="exact"/>
        <w:rPr>
          <w:rFonts w:ascii="Arial" w:hAnsi="Arial"/>
          <w:sz w:val="22"/>
        </w:rPr>
      </w:pPr>
      <w:r>
        <w:rPr>
          <w:rFonts w:ascii="Arial" w:hAnsi="Arial"/>
          <w:sz w:val="22"/>
        </w:rPr>
        <w:tab/>
      </w:r>
    </w:p>
    <w:p w:rsidR="00442B41" w:rsidRDefault="003E3403">
      <w:pPr>
        <w:spacing w:line="240" w:lineRule="exact"/>
        <w:rPr>
          <w:rFonts w:ascii="Arial" w:hAnsi="Arial"/>
          <w:sz w:val="22"/>
        </w:rPr>
      </w:pPr>
      <w:r>
        <w:rPr>
          <w:rFonts w:ascii="Arial" w:hAnsi="Arial"/>
          <w:sz w:val="22"/>
        </w:rPr>
        <w:t>11/</w:t>
      </w:r>
      <w:r w:rsidR="009613A4">
        <w:rPr>
          <w:rFonts w:ascii="Arial" w:hAnsi="Arial"/>
          <w:sz w:val="22"/>
        </w:rPr>
        <w:t>15-27</w:t>
      </w:r>
      <w:r w:rsidR="00442B41">
        <w:rPr>
          <w:rFonts w:ascii="Arial" w:hAnsi="Arial"/>
          <w:sz w:val="22"/>
        </w:rPr>
        <w:tab/>
      </w:r>
      <w:r w:rsidR="007E6B6B">
        <w:rPr>
          <w:rFonts w:ascii="Arial" w:hAnsi="Arial"/>
          <w:sz w:val="22"/>
        </w:rPr>
        <w:t>Institutional</w:t>
      </w:r>
      <w:r w:rsidR="009613A4">
        <w:rPr>
          <w:rFonts w:ascii="Arial" w:hAnsi="Arial"/>
          <w:sz w:val="22"/>
        </w:rPr>
        <w:t xml:space="preserve"> Problems:  Education      Ch. 9</w:t>
      </w:r>
    </w:p>
    <w:p w:rsidR="007E6B6B" w:rsidRDefault="007E6B6B">
      <w:pPr>
        <w:spacing w:line="240" w:lineRule="exact"/>
        <w:rPr>
          <w:rFonts w:ascii="Arial" w:hAnsi="Arial"/>
          <w:sz w:val="22"/>
        </w:rPr>
      </w:pPr>
    </w:p>
    <w:p w:rsidR="007E6B6B" w:rsidRDefault="009613A4" w:rsidP="007E6B6B">
      <w:pPr>
        <w:spacing w:line="240" w:lineRule="exact"/>
        <w:rPr>
          <w:rFonts w:ascii="Arial" w:hAnsi="Arial"/>
          <w:b/>
          <w:sz w:val="22"/>
        </w:rPr>
      </w:pPr>
      <w:r>
        <w:rPr>
          <w:rFonts w:ascii="Arial" w:hAnsi="Arial"/>
          <w:b/>
          <w:sz w:val="22"/>
        </w:rPr>
        <w:t>11/22-23</w:t>
      </w:r>
      <w:r w:rsidR="007E6B6B">
        <w:rPr>
          <w:rFonts w:ascii="Arial" w:hAnsi="Arial"/>
          <w:b/>
          <w:sz w:val="22"/>
        </w:rPr>
        <w:tab/>
        <w:t>Thanksgiving &amp; Friday--No Classes</w:t>
      </w:r>
    </w:p>
    <w:p w:rsidR="00442B41" w:rsidRDefault="00442B41">
      <w:pPr>
        <w:spacing w:line="240" w:lineRule="exact"/>
        <w:rPr>
          <w:rFonts w:ascii="Arial" w:hAnsi="Arial"/>
          <w:sz w:val="22"/>
        </w:rPr>
      </w:pPr>
    </w:p>
    <w:p w:rsidR="00442B41" w:rsidRDefault="00442B41">
      <w:pPr>
        <w:spacing w:line="240" w:lineRule="exact"/>
        <w:rPr>
          <w:rFonts w:ascii="Arial" w:hAnsi="Arial"/>
          <w:sz w:val="22"/>
        </w:rPr>
      </w:pPr>
      <w:r>
        <w:rPr>
          <w:rFonts w:ascii="Arial" w:hAnsi="Arial"/>
          <w:sz w:val="22"/>
        </w:rPr>
        <w:t>11/</w:t>
      </w:r>
      <w:r w:rsidR="00494B28">
        <w:rPr>
          <w:rFonts w:ascii="Arial" w:hAnsi="Arial"/>
          <w:sz w:val="22"/>
        </w:rPr>
        <w:t>2</w:t>
      </w:r>
      <w:r w:rsidR="009613A4">
        <w:rPr>
          <w:rFonts w:ascii="Arial" w:hAnsi="Arial"/>
          <w:sz w:val="22"/>
        </w:rPr>
        <w:t>9-12/6</w:t>
      </w:r>
      <w:r w:rsidR="00494B28">
        <w:rPr>
          <w:rFonts w:ascii="Arial" w:hAnsi="Arial"/>
          <w:sz w:val="22"/>
        </w:rPr>
        <w:tab/>
      </w:r>
      <w:r w:rsidR="007E6B6B">
        <w:rPr>
          <w:rFonts w:ascii="Arial" w:hAnsi="Arial"/>
          <w:sz w:val="22"/>
        </w:rPr>
        <w:t xml:space="preserve">Physical </w:t>
      </w:r>
      <w:r w:rsidR="009613A4">
        <w:rPr>
          <w:rFonts w:ascii="Arial" w:hAnsi="Arial"/>
          <w:sz w:val="22"/>
        </w:rPr>
        <w:t>and Mental Health Care     Ch. 10</w:t>
      </w:r>
    </w:p>
    <w:p w:rsidR="00442B41" w:rsidRDefault="009613A4">
      <w:pPr>
        <w:spacing w:line="240" w:lineRule="exact"/>
        <w:rPr>
          <w:rFonts w:ascii="Arial" w:hAnsi="Arial"/>
          <w:b/>
          <w:sz w:val="22"/>
        </w:rPr>
      </w:pPr>
      <w:r>
        <w:rPr>
          <w:rFonts w:ascii="Arial" w:hAnsi="Arial"/>
          <w:b/>
          <w:sz w:val="22"/>
        </w:rPr>
        <w:t>12/6</w:t>
      </w:r>
      <w:r w:rsidR="00442B41">
        <w:rPr>
          <w:rFonts w:ascii="Arial" w:hAnsi="Arial"/>
          <w:b/>
          <w:sz w:val="22"/>
        </w:rPr>
        <w:tab/>
      </w:r>
      <w:r w:rsidR="00442B41">
        <w:rPr>
          <w:rFonts w:ascii="Arial" w:hAnsi="Arial"/>
          <w:b/>
          <w:sz w:val="22"/>
        </w:rPr>
        <w:tab/>
      </w:r>
      <w:r w:rsidR="007E6B6B">
        <w:rPr>
          <w:rFonts w:ascii="Arial" w:hAnsi="Arial"/>
          <w:b/>
          <w:sz w:val="22"/>
        </w:rPr>
        <w:t>RESEARCH</w:t>
      </w:r>
      <w:r w:rsidR="00442B41">
        <w:rPr>
          <w:rFonts w:ascii="Arial" w:hAnsi="Arial"/>
          <w:b/>
          <w:sz w:val="22"/>
        </w:rPr>
        <w:t>/R</w:t>
      </w:r>
      <w:r w:rsidR="00494B28">
        <w:rPr>
          <w:rFonts w:ascii="Arial" w:hAnsi="Arial"/>
          <w:b/>
          <w:sz w:val="22"/>
        </w:rPr>
        <w:t>EFLECTION</w:t>
      </w:r>
      <w:r w:rsidR="00442B41">
        <w:rPr>
          <w:rFonts w:ascii="Arial" w:hAnsi="Arial"/>
          <w:b/>
          <w:sz w:val="22"/>
        </w:rPr>
        <w:t xml:space="preserve"> PAPERS ARE DUE!</w:t>
      </w:r>
    </w:p>
    <w:p w:rsidR="00494B28" w:rsidRDefault="00494B28">
      <w:pPr>
        <w:spacing w:line="240" w:lineRule="exact"/>
        <w:rPr>
          <w:rFonts w:ascii="Arial" w:hAnsi="Arial"/>
          <w:b/>
          <w:sz w:val="22"/>
        </w:rPr>
      </w:pPr>
    </w:p>
    <w:p w:rsidR="00442B41" w:rsidRDefault="009613A4" w:rsidP="007E6B6B">
      <w:pPr>
        <w:spacing w:line="240" w:lineRule="exact"/>
        <w:rPr>
          <w:rFonts w:ascii="Arial" w:hAnsi="Arial"/>
          <w:b/>
          <w:sz w:val="22"/>
        </w:rPr>
      </w:pPr>
      <w:r>
        <w:rPr>
          <w:rFonts w:ascii="Arial" w:hAnsi="Arial"/>
          <w:b/>
          <w:sz w:val="22"/>
        </w:rPr>
        <w:t>12/12</w:t>
      </w:r>
      <w:r w:rsidR="00442B41">
        <w:rPr>
          <w:rFonts w:ascii="Arial" w:hAnsi="Arial"/>
          <w:b/>
          <w:sz w:val="22"/>
        </w:rPr>
        <w:tab/>
      </w:r>
      <w:r w:rsidR="00442B41">
        <w:rPr>
          <w:rFonts w:ascii="Arial" w:hAnsi="Arial"/>
          <w:b/>
          <w:sz w:val="22"/>
        </w:rPr>
        <w:tab/>
      </w:r>
      <w:r>
        <w:rPr>
          <w:rFonts w:ascii="Arial" w:hAnsi="Arial"/>
          <w:b/>
          <w:sz w:val="22"/>
        </w:rPr>
        <w:t>Wedn</w:t>
      </w:r>
      <w:r w:rsidR="00494B28">
        <w:rPr>
          <w:rFonts w:ascii="Arial" w:hAnsi="Arial"/>
          <w:b/>
          <w:sz w:val="22"/>
        </w:rPr>
        <w:t>es</w:t>
      </w:r>
      <w:r w:rsidR="00442B41">
        <w:rPr>
          <w:rFonts w:ascii="Arial" w:hAnsi="Arial"/>
          <w:b/>
          <w:sz w:val="22"/>
        </w:rPr>
        <w:t>day    FINAL EXAM</w:t>
      </w:r>
      <w:r w:rsidR="00442B41">
        <w:rPr>
          <w:rFonts w:ascii="Arial" w:hAnsi="Arial"/>
          <w:b/>
          <w:sz w:val="22"/>
        </w:rPr>
        <w:tab/>
      </w:r>
      <w:r w:rsidR="007E6B6B">
        <w:rPr>
          <w:rFonts w:ascii="Arial" w:hAnsi="Arial"/>
          <w:b/>
          <w:sz w:val="22"/>
        </w:rPr>
        <w:t xml:space="preserve">Ch. 9, </w:t>
      </w:r>
      <w:r w:rsidR="004F2B57">
        <w:rPr>
          <w:rFonts w:ascii="Arial" w:hAnsi="Arial"/>
          <w:b/>
          <w:sz w:val="22"/>
        </w:rPr>
        <w:t xml:space="preserve">10, </w:t>
      </w:r>
      <w:r w:rsidR="007E6B6B">
        <w:rPr>
          <w:rFonts w:ascii="Arial" w:hAnsi="Arial"/>
          <w:b/>
          <w:sz w:val="22"/>
        </w:rPr>
        <w:t>14, 15, &amp; Lecture Material</w:t>
      </w:r>
    </w:p>
    <w:p w:rsidR="002D63CE" w:rsidRDefault="00442B41">
      <w:pPr>
        <w:spacing w:line="240" w:lineRule="exact"/>
        <w:rPr>
          <w:rFonts w:ascii="Arial" w:hAnsi="Arial"/>
          <w:b/>
          <w:sz w:val="22"/>
        </w:rPr>
      </w:pPr>
      <w:r>
        <w:rPr>
          <w:rFonts w:ascii="Arial" w:hAnsi="Arial"/>
          <w:b/>
          <w:sz w:val="22"/>
        </w:rPr>
        <w:tab/>
      </w:r>
      <w:r>
        <w:rPr>
          <w:rFonts w:ascii="Arial" w:hAnsi="Arial"/>
          <w:b/>
          <w:sz w:val="22"/>
        </w:rPr>
        <w:tab/>
        <w:t xml:space="preserve">Time:  </w:t>
      </w:r>
      <w:r w:rsidR="004F2B57">
        <w:rPr>
          <w:rFonts w:ascii="Arial" w:hAnsi="Arial"/>
          <w:b/>
          <w:sz w:val="22"/>
        </w:rPr>
        <w:t>1:15 – 3:15</w:t>
      </w:r>
      <w:r>
        <w:rPr>
          <w:rFonts w:ascii="Arial" w:hAnsi="Arial"/>
          <w:b/>
          <w:sz w:val="22"/>
        </w:rPr>
        <w:t xml:space="preserve">        </w:t>
      </w:r>
    </w:p>
    <w:p w:rsidR="004F2B57" w:rsidRDefault="004F2B57">
      <w:pPr>
        <w:spacing w:line="240" w:lineRule="exact"/>
        <w:rPr>
          <w:sz w:val="22"/>
        </w:rPr>
      </w:pPr>
    </w:p>
    <w:p w:rsidR="004F2B57" w:rsidRDefault="004F2B57" w:rsidP="002D63CE">
      <w:pPr>
        <w:pStyle w:val="Title"/>
        <w:rPr>
          <w:sz w:val="22"/>
          <w:szCs w:val="22"/>
        </w:rPr>
      </w:pPr>
    </w:p>
    <w:p w:rsidR="004F2B57" w:rsidRDefault="004F2B57" w:rsidP="002D63CE">
      <w:pPr>
        <w:pStyle w:val="Title"/>
        <w:rPr>
          <w:sz w:val="22"/>
          <w:szCs w:val="22"/>
        </w:rPr>
      </w:pPr>
    </w:p>
    <w:p w:rsidR="002D63CE" w:rsidRPr="00A1250F" w:rsidRDefault="002D63CE" w:rsidP="002D63CE">
      <w:pPr>
        <w:pStyle w:val="Title"/>
        <w:rPr>
          <w:sz w:val="22"/>
          <w:szCs w:val="22"/>
        </w:rPr>
      </w:pPr>
      <w:r w:rsidRPr="00A1250F">
        <w:rPr>
          <w:sz w:val="22"/>
          <w:szCs w:val="22"/>
        </w:rPr>
        <w:lastRenderedPageBreak/>
        <w:t>SCIENTIFIC METHOD DEFINITIONS</w:t>
      </w:r>
    </w:p>
    <w:p w:rsidR="002D63CE" w:rsidRPr="00A1250F" w:rsidRDefault="002D63CE" w:rsidP="002D63CE">
      <w:pPr>
        <w:jc w:val="center"/>
        <w:rPr>
          <w:rFonts w:eastAsia="Batang"/>
          <w:sz w:val="22"/>
          <w:szCs w:val="22"/>
        </w:rPr>
      </w:pPr>
    </w:p>
    <w:p w:rsidR="002D63CE" w:rsidRPr="00A1250F" w:rsidRDefault="002D63CE" w:rsidP="002D63CE">
      <w:pPr>
        <w:rPr>
          <w:rFonts w:eastAsia="Batang"/>
          <w:sz w:val="22"/>
          <w:szCs w:val="22"/>
        </w:rPr>
      </w:pPr>
      <w:r w:rsidRPr="00A1250F">
        <w:rPr>
          <w:rFonts w:eastAsia="Batang"/>
          <w:sz w:val="22"/>
          <w:szCs w:val="22"/>
        </w:rPr>
        <w:t xml:space="preserve">The </w:t>
      </w:r>
      <w:r w:rsidRPr="00A1250F">
        <w:rPr>
          <w:rFonts w:eastAsia="Batang"/>
          <w:b/>
          <w:bCs/>
          <w:sz w:val="22"/>
          <w:szCs w:val="22"/>
        </w:rPr>
        <w:t>METHODS OF SCIENCE</w:t>
      </w:r>
      <w:r w:rsidRPr="00A1250F">
        <w:rPr>
          <w:rFonts w:eastAsia="Batang"/>
          <w:sz w:val="22"/>
          <w:szCs w:val="22"/>
        </w:rPr>
        <w:t xml:space="preserve"> are only tools, tools that we use to obtain knowledge about phenomena.</w:t>
      </w:r>
    </w:p>
    <w:p w:rsidR="002D63CE" w:rsidRPr="00A1250F" w:rsidRDefault="002D63CE" w:rsidP="002D63CE">
      <w:pPr>
        <w:rPr>
          <w:rFonts w:eastAsia="Batang"/>
          <w:sz w:val="22"/>
          <w:szCs w:val="22"/>
        </w:rPr>
      </w:pPr>
    </w:p>
    <w:p w:rsidR="002D63CE" w:rsidRPr="00A1250F" w:rsidRDefault="002D63CE" w:rsidP="002D63CE">
      <w:pPr>
        <w:rPr>
          <w:rFonts w:eastAsia="Batang"/>
          <w:sz w:val="22"/>
          <w:szCs w:val="22"/>
        </w:rPr>
      </w:pPr>
      <w:r w:rsidRPr="00A1250F">
        <w:rPr>
          <w:rFonts w:eastAsia="Batang"/>
          <w:sz w:val="22"/>
          <w:szCs w:val="22"/>
        </w:rPr>
        <w:t xml:space="preserve">The </w:t>
      </w:r>
      <w:r w:rsidRPr="00A1250F">
        <w:rPr>
          <w:rFonts w:eastAsia="Batang"/>
          <w:b/>
          <w:bCs/>
          <w:sz w:val="22"/>
          <w:szCs w:val="22"/>
        </w:rPr>
        <w:t>SCIENTIFIC METHOD</w:t>
      </w:r>
      <w:r w:rsidRPr="00A1250F">
        <w:rPr>
          <w:rFonts w:eastAsia="Batang"/>
          <w:sz w:val="22"/>
          <w:szCs w:val="22"/>
        </w:rPr>
        <w:t xml:space="preserve"> is a set of assumptions and rules about collecting and evaluating data.  The explicitly stated assumptions and rules enable a standard, systematic method of investigation that is designed to reduce bias as much as possible.  Central to the scientific method is the collection of data, which allows investigators to put their ideas to an empirical test, outside of or apart from their personal biases.  In essence, stripped of all its glamour, scientific inquiry is nothing more </w:t>
      </w:r>
      <w:r w:rsidRPr="00A1250F">
        <w:rPr>
          <w:rFonts w:eastAsia="Batang"/>
          <w:b/>
          <w:bCs/>
          <w:sz w:val="22"/>
          <w:szCs w:val="22"/>
        </w:rPr>
        <w:t xml:space="preserve">THAN </w:t>
      </w:r>
      <w:smartTag w:uri="urn:schemas-microsoft-com:office:smarttags" w:element="Street">
        <w:smartTag w:uri="urn:schemas-microsoft-com:office:smarttags" w:element="address">
          <w:r w:rsidRPr="00A1250F">
            <w:rPr>
              <w:rFonts w:eastAsia="Batang"/>
              <w:b/>
              <w:bCs/>
              <w:sz w:val="22"/>
              <w:szCs w:val="22"/>
            </w:rPr>
            <w:t>A WAY</w:t>
          </w:r>
        </w:smartTag>
      </w:smartTag>
      <w:r w:rsidRPr="00A1250F">
        <w:rPr>
          <w:rFonts w:eastAsia="Batang"/>
          <w:b/>
          <w:bCs/>
          <w:sz w:val="22"/>
          <w:szCs w:val="22"/>
        </w:rPr>
        <w:t xml:space="preserve"> OF LIMITING FALSE CONCLUSIONS ABOUT NATURAL EVENTS.</w:t>
      </w:r>
    </w:p>
    <w:p w:rsidR="002D63CE" w:rsidRPr="00A1250F" w:rsidRDefault="002D63CE" w:rsidP="002D63CE">
      <w:pPr>
        <w:rPr>
          <w:rFonts w:eastAsia="Batang"/>
          <w:sz w:val="22"/>
          <w:szCs w:val="22"/>
        </w:rPr>
      </w:pPr>
    </w:p>
    <w:p w:rsidR="002D63CE" w:rsidRPr="00A1250F" w:rsidRDefault="002D63CE" w:rsidP="002D63CE">
      <w:pPr>
        <w:rPr>
          <w:rFonts w:eastAsia="Batang"/>
          <w:sz w:val="22"/>
          <w:szCs w:val="22"/>
        </w:rPr>
      </w:pPr>
      <w:r w:rsidRPr="00A1250F">
        <w:rPr>
          <w:rFonts w:eastAsia="Batang"/>
          <w:sz w:val="22"/>
          <w:szCs w:val="22"/>
        </w:rPr>
        <w:t xml:space="preserve">Knowledge of which the credibility of a profession is based must be objective and verifiable (testable) rather than subjective and </w:t>
      </w:r>
      <w:proofErr w:type="spellStart"/>
      <w:r w:rsidRPr="00A1250F">
        <w:rPr>
          <w:rFonts w:eastAsia="Batang"/>
          <w:sz w:val="22"/>
          <w:szCs w:val="22"/>
        </w:rPr>
        <w:t>untestable</w:t>
      </w:r>
      <w:proofErr w:type="spellEnd"/>
      <w:r w:rsidRPr="00A1250F">
        <w:rPr>
          <w:rFonts w:eastAsia="Batang"/>
          <w:sz w:val="22"/>
          <w:szCs w:val="22"/>
        </w:rPr>
        <w:t>.</w:t>
      </w:r>
    </w:p>
    <w:p w:rsidR="002D63CE" w:rsidRPr="00A1250F" w:rsidRDefault="002D63CE" w:rsidP="002D63CE">
      <w:pPr>
        <w:rPr>
          <w:rFonts w:eastAsia="Batang"/>
          <w:sz w:val="22"/>
          <w:szCs w:val="22"/>
        </w:rPr>
      </w:pPr>
    </w:p>
    <w:p w:rsidR="002D63CE" w:rsidRPr="00A1250F" w:rsidRDefault="002D63CE" w:rsidP="002D63CE">
      <w:pPr>
        <w:rPr>
          <w:rFonts w:eastAsia="Batang"/>
          <w:sz w:val="22"/>
          <w:szCs w:val="22"/>
        </w:rPr>
      </w:pPr>
      <w:r w:rsidRPr="00A1250F">
        <w:rPr>
          <w:rFonts w:eastAsia="Batang"/>
          <w:b/>
          <w:bCs/>
          <w:sz w:val="22"/>
          <w:szCs w:val="22"/>
        </w:rPr>
        <w:t>SCIENCE</w:t>
      </w:r>
      <w:r w:rsidRPr="00A1250F">
        <w:rPr>
          <w:rFonts w:eastAsia="Batang"/>
          <w:sz w:val="22"/>
          <w:szCs w:val="22"/>
        </w:rPr>
        <w:t xml:space="preserve"> is a mode of controlled inquiry to develop an objective, effective, and credible way of knowing.</w:t>
      </w:r>
    </w:p>
    <w:p w:rsidR="002D63CE" w:rsidRPr="00A1250F" w:rsidRDefault="002D63CE" w:rsidP="002D63CE">
      <w:pPr>
        <w:rPr>
          <w:rFonts w:eastAsia="Batang"/>
          <w:sz w:val="22"/>
          <w:szCs w:val="22"/>
        </w:rPr>
      </w:pPr>
    </w:p>
    <w:p w:rsidR="002D63CE" w:rsidRPr="00A1250F" w:rsidRDefault="002D63CE" w:rsidP="002D63CE">
      <w:pPr>
        <w:rPr>
          <w:rFonts w:eastAsia="Batang"/>
          <w:sz w:val="22"/>
          <w:szCs w:val="22"/>
        </w:rPr>
      </w:pPr>
      <w:r w:rsidRPr="00A1250F">
        <w:rPr>
          <w:rFonts w:eastAsia="Batang"/>
          <w:sz w:val="22"/>
          <w:szCs w:val="22"/>
        </w:rPr>
        <w:t>The assumptions one makes regarding the basic qualities of human nature (that is, cognitive, affective, behavioral, and physiological processes) affect how one conceptualizes human behavior.</w:t>
      </w:r>
    </w:p>
    <w:p w:rsidR="002D63CE" w:rsidRPr="00A1250F" w:rsidRDefault="002D63CE" w:rsidP="002D63CE">
      <w:pPr>
        <w:rPr>
          <w:rFonts w:eastAsia="Batang"/>
          <w:sz w:val="22"/>
          <w:szCs w:val="22"/>
        </w:rPr>
      </w:pPr>
    </w:p>
    <w:p w:rsidR="002D63CE" w:rsidRPr="00A1250F" w:rsidRDefault="002D63CE" w:rsidP="002D63CE">
      <w:pPr>
        <w:rPr>
          <w:rFonts w:eastAsia="Batang"/>
          <w:sz w:val="22"/>
          <w:szCs w:val="22"/>
        </w:rPr>
      </w:pPr>
      <w:r w:rsidRPr="00A1250F">
        <w:rPr>
          <w:rFonts w:eastAsia="Batang"/>
          <w:sz w:val="22"/>
          <w:szCs w:val="22"/>
        </w:rPr>
        <w:t>The two basic functions of scientific approach are 1) advance knowledge, to make discoveries, and to learn facts in order to improve some aspect of the world, and 2) to establish relations among events, develop theories, and this help</w:t>
      </w:r>
      <w:r>
        <w:rPr>
          <w:rFonts w:eastAsia="Batang"/>
          <w:sz w:val="22"/>
          <w:szCs w:val="22"/>
        </w:rPr>
        <w:t>s</w:t>
      </w:r>
      <w:r w:rsidRPr="00A1250F">
        <w:rPr>
          <w:rFonts w:eastAsia="Batang"/>
          <w:sz w:val="22"/>
          <w:szCs w:val="22"/>
        </w:rPr>
        <w:t xml:space="preserve"> professionals to make predictions of future events.</w:t>
      </w:r>
    </w:p>
    <w:p w:rsidR="002D63CE" w:rsidRPr="00A1250F" w:rsidRDefault="002D63CE" w:rsidP="002D63CE">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Pr>
          <w:rFonts w:eastAsia="Batang"/>
          <w:sz w:val="22"/>
          <w:szCs w:val="22"/>
          <w:u w:val="single"/>
        </w:rPr>
        <w:t>Research Design in</w:t>
      </w:r>
      <w:r w:rsidRPr="00A1250F">
        <w:rPr>
          <w:rFonts w:eastAsia="Batang"/>
          <w:sz w:val="22"/>
          <w:szCs w:val="22"/>
          <w:u w:val="single"/>
        </w:rPr>
        <w:t xml:space="preserve"> Counseling</w:t>
      </w:r>
    </w:p>
    <w:p w:rsidR="002D63CE" w:rsidRPr="00A1250F" w:rsidRDefault="002D63CE" w:rsidP="002D63CE">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t xml:space="preserve">Heppner, </w:t>
      </w:r>
      <w:proofErr w:type="spellStart"/>
      <w:r w:rsidRPr="00A1250F">
        <w:rPr>
          <w:rFonts w:eastAsia="Batang"/>
          <w:sz w:val="22"/>
          <w:szCs w:val="22"/>
        </w:rPr>
        <w:t>Kivlighan</w:t>
      </w:r>
      <w:proofErr w:type="spellEnd"/>
      <w:r w:rsidRPr="00A1250F">
        <w:rPr>
          <w:rFonts w:eastAsia="Batang"/>
          <w:sz w:val="22"/>
          <w:szCs w:val="22"/>
        </w:rPr>
        <w:t xml:space="preserve">, and </w:t>
      </w:r>
      <w:proofErr w:type="spellStart"/>
      <w:r w:rsidRPr="00A1250F">
        <w:rPr>
          <w:rFonts w:eastAsia="Batang"/>
          <w:sz w:val="22"/>
          <w:szCs w:val="22"/>
        </w:rPr>
        <w:t>Wampold</w:t>
      </w:r>
      <w:proofErr w:type="spellEnd"/>
    </w:p>
    <w:p w:rsidR="002D63CE" w:rsidRPr="00A1250F" w:rsidRDefault="002D63CE" w:rsidP="002D63CE">
      <w:pPr>
        <w:rPr>
          <w:rFonts w:eastAsia="Batang"/>
          <w:sz w:val="22"/>
          <w:szCs w:val="22"/>
        </w:rPr>
      </w:pPr>
    </w:p>
    <w:p w:rsidR="002D63CE" w:rsidRPr="00A1250F" w:rsidRDefault="002D63CE" w:rsidP="002D63CE">
      <w:pPr>
        <w:rPr>
          <w:rFonts w:eastAsia="Batang"/>
          <w:sz w:val="22"/>
          <w:szCs w:val="22"/>
        </w:rPr>
      </w:pPr>
      <w:r w:rsidRPr="00A1250F">
        <w:rPr>
          <w:rFonts w:eastAsia="Batang"/>
          <w:sz w:val="22"/>
          <w:szCs w:val="22"/>
        </w:rPr>
        <w:t xml:space="preserve">A </w:t>
      </w:r>
      <w:r w:rsidRPr="00A1250F">
        <w:rPr>
          <w:rFonts w:eastAsia="Batang"/>
          <w:b/>
          <w:bCs/>
          <w:sz w:val="22"/>
          <w:szCs w:val="22"/>
        </w:rPr>
        <w:t>THEORY</w:t>
      </w:r>
      <w:r w:rsidRPr="00A1250F">
        <w:rPr>
          <w:rFonts w:eastAsia="Batang"/>
          <w:sz w:val="22"/>
          <w:szCs w:val="22"/>
        </w:rPr>
        <w:t xml:space="preserve"> is a large body of interconnected propositions about how some portion of the world operates; a </w:t>
      </w:r>
      <w:r w:rsidRPr="00A1250F">
        <w:rPr>
          <w:rFonts w:eastAsia="Batang"/>
          <w:b/>
          <w:bCs/>
          <w:sz w:val="22"/>
          <w:szCs w:val="22"/>
        </w:rPr>
        <w:t>HYPOTHESIS</w:t>
      </w:r>
      <w:r w:rsidRPr="00A1250F">
        <w:rPr>
          <w:rFonts w:eastAsia="Batang"/>
          <w:sz w:val="22"/>
          <w:szCs w:val="22"/>
        </w:rPr>
        <w:t xml:space="preserve"> is a smaller body of propositions.  </w:t>
      </w:r>
      <w:r w:rsidRPr="00A1250F">
        <w:rPr>
          <w:rFonts w:eastAsia="Batang"/>
          <w:b/>
          <w:bCs/>
          <w:sz w:val="22"/>
          <w:szCs w:val="22"/>
        </w:rPr>
        <w:t>HYPOTHESES</w:t>
      </w:r>
      <w:r w:rsidRPr="00A1250F">
        <w:rPr>
          <w:rFonts w:eastAsia="Batang"/>
          <w:sz w:val="22"/>
          <w:szCs w:val="22"/>
        </w:rPr>
        <w:t xml:space="preserve"> are smaller versions of theories.  Some are derived or born from theories.  Others begin as researchers’ hunches and develop into theories.</w:t>
      </w:r>
    </w:p>
    <w:p w:rsidR="002D63CE" w:rsidRPr="00A1250F" w:rsidRDefault="002D63CE" w:rsidP="002D63CE">
      <w:pPr>
        <w:rPr>
          <w:rFonts w:eastAsia="Batang"/>
          <w:sz w:val="22"/>
          <w:szCs w:val="22"/>
        </w:rPr>
      </w:pPr>
    </w:p>
    <w:p w:rsidR="002D63CE" w:rsidRPr="00A1250F" w:rsidRDefault="002D63CE" w:rsidP="002D63CE">
      <w:pPr>
        <w:rPr>
          <w:rFonts w:eastAsia="Batang"/>
          <w:sz w:val="22"/>
          <w:szCs w:val="22"/>
        </w:rPr>
      </w:pPr>
      <w:r w:rsidRPr="00A1250F">
        <w:rPr>
          <w:rFonts w:eastAsia="Batang"/>
          <w:sz w:val="22"/>
          <w:szCs w:val="22"/>
        </w:rPr>
        <w:t xml:space="preserve">The </w:t>
      </w:r>
      <w:r w:rsidRPr="00A1250F">
        <w:rPr>
          <w:rFonts w:eastAsia="Batang"/>
          <w:b/>
          <w:bCs/>
          <w:sz w:val="22"/>
          <w:szCs w:val="22"/>
        </w:rPr>
        <w:t>PHILOSOPHY OF SCIENCE</w:t>
      </w:r>
      <w:r w:rsidRPr="00A1250F">
        <w:rPr>
          <w:rFonts w:eastAsia="Batang"/>
          <w:sz w:val="22"/>
          <w:szCs w:val="22"/>
        </w:rPr>
        <w:t xml:space="preserve"> decrees we can only falsify, not verify (prove), theories because we can never be sure that any given theory provides the best explanation for a set of observations.</w:t>
      </w:r>
    </w:p>
    <w:p w:rsidR="002D63CE" w:rsidRPr="00A1250F" w:rsidRDefault="002D63CE" w:rsidP="002D63CE">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Pr>
          <w:rFonts w:eastAsia="Batang"/>
          <w:sz w:val="22"/>
          <w:szCs w:val="22"/>
          <w:u w:val="single"/>
        </w:rPr>
        <w:t>Research Method i</w:t>
      </w:r>
      <w:r w:rsidRPr="00A1250F">
        <w:rPr>
          <w:rFonts w:eastAsia="Batang"/>
          <w:sz w:val="22"/>
          <w:szCs w:val="22"/>
          <w:u w:val="single"/>
        </w:rPr>
        <w:t>n Social Relations</w:t>
      </w:r>
    </w:p>
    <w:p w:rsidR="002D63CE" w:rsidRPr="00A1250F" w:rsidRDefault="002D63CE" w:rsidP="002D63CE">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t>Kidder</w:t>
      </w:r>
    </w:p>
    <w:p w:rsidR="002D63CE" w:rsidRPr="00A1250F" w:rsidRDefault="002D63CE" w:rsidP="002D63CE">
      <w:pPr>
        <w:rPr>
          <w:rFonts w:eastAsia="Batang"/>
          <w:sz w:val="22"/>
          <w:szCs w:val="22"/>
        </w:rPr>
      </w:pPr>
    </w:p>
    <w:p w:rsidR="002D63CE" w:rsidRPr="00A1250F" w:rsidRDefault="002D63CE" w:rsidP="002D63CE">
      <w:pPr>
        <w:rPr>
          <w:rFonts w:eastAsia="Batang"/>
          <w:sz w:val="22"/>
          <w:szCs w:val="22"/>
        </w:rPr>
      </w:pPr>
      <w:r w:rsidRPr="00A1250F">
        <w:rPr>
          <w:rFonts w:eastAsia="Batang"/>
          <w:b/>
          <w:bCs/>
          <w:sz w:val="22"/>
          <w:szCs w:val="22"/>
        </w:rPr>
        <w:t>THEORIES</w:t>
      </w:r>
      <w:r w:rsidRPr="00A1250F">
        <w:rPr>
          <w:rFonts w:eastAsia="Batang"/>
          <w:sz w:val="22"/>
          <w:szCs w:val="22"/>
        </w:rPr>
        <w:t xml:space="preserve"> are not themselves directly proved or disproved by research.  Even </w:t>
      </w:r>
      <w:r w:rsidRPr="00A1250F">
        <w:rPr>
          <w:rFonts w:eastAsia="Batang"/>
          <w:b/>
          <w:bCs/>
          <w:sz w:val="22"/>
          <w:szCs w:val="22"/>
        </w:rPr>
        <w:t>HYPOTHESES</w:t>
      </w:r>
      <w:r w:rsidRPr="00A1250F">
        <w:rPr>
          <w:rFonts w:eastAsia="Batang"/>
          <w:sz w:val="22"/>
          <w:szCs w:val="22"/>
        </w:rPr>
        <w:t xml:space="preserve"> cannot be proved or disproved directly.  Rather, research may either support or fail to support a particular hypothesis derived from a theory. </w:t>
      </w:r>
    </w:p>
    <w:p w:rsidR="002D63CE" w:rsidRPr="00A1250F" w:rsidRDefault="002D63CE" w:rsidP="002D63CE">
      <w:pPr>
        <w:rPr>
          <w:rFonts w:eastAsia="Batang"/>
          <w:sz w:val="22"/>
          <w:szCs w:val="22"/>
        </w:rPr>
      </w:pPr>
    </w:p>
    <w:p w:rsidR="002D63CE" w:rsidRPr="00A1250F" w:rsidRDefault="002D63CE" w:rsidP="002D63CE">
      <w:pPr>
        <w:rPr>
          <w:rFonts w:eastAsia="Batang"/>
          <w:sz w:val="22"/>
          <w:szCs w:val="22"/>
        </w:rPr>
      </w:pPr>
      <w:r w:rsidRPr="00A1250F">
        <w:rPr>
          <w:rFonts w:eastAsia="Batang"/>
          <w:sz w:val="22"/>
          <w:szCs w:val="22"/>
        </w:rPr>
        <w:t>Scientific research has four general goals: (1) to describe behavior, (2) to predict behavior, (3) to determine the causes of be</w:t>
      </w:r>
      <w:r>
        <w:rPr>
          <w:rFonts w:eastAsia="Batang"/>
          <w:sz w:val="22"/>
          <w:szCs w:val="22"/>
        </w:rPr>
        <w:t>havior, and (4) to understand or</w:t>
      </w:r>
      <w:r w:rsidRPr="00A1250F">
        <w:rPr>
          <w:rFonts w:eastAsia="Batang"/>
          <w:sz w:val="22"/>
          <w:szCs w:val="22"/>
        </w:rPr>
        <w:t xml:space="preserve"> explain behavior.</w:t>
      </w:r>
    </w:p>
    <w:p w:rsidR="002D63CE" w:rsidRDefault="002D63CE" w:rsidP="002D63CE">
      <w:pPr>
        <w:rPr>
          <w:rFonts w:eastAsia="Batang"/>
          <w:sz w:val="22"/>
          <w:szCs w:val="22"/>
        </w:rPr>
      </w:pP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rPr>
        <w:tab/>
      </w:r>
      <w:r w:rsidRPr="00A1250F">
        <w:rPr>
          <w:rFonts w:eastAsia="Batang"/>
          <w:sz w:val="22"/>
          <w:szCs w:val="22"/>
          <w:u w:val="single"/>
        </w:rPr>
        <w:t xml:space="preserve">Methods </w:t>
      </w:r>
      <w:proofErr w:type="gramStart"/>
      <w:r w:rsidRPr="00A1250F">
        <w:rPr>
          <w:rFonts w:eastAsia="Batang"/>
          <w:sz w:val="22"/>
          <w:szCs w:val="22"/>
          <w:u w:val="single"/>
        </w:rPr>
        <w:t>In</w:t>
      </w:r>
      <w:proofErr w:type="gramEnd"/>
      <w:r w:rsidRPr="00A1250F">
        <w:rPr>
          <w:rFonts w:eastAsia="Batang"/>
          <w:sz w:val="22"/>
          <w:szCs w:val="22"/>
          <w:u w:val="single"/>
        </w:rPr>
        <w:t xml:space="preserve"> Behavioral Research</w:t>
      </w:r>
      <w:r w:rsidRPr="00A1250F">
        <w:rPr>
          <w:rFonts w:eastAsia="Batang"/>
          <w:sz w:val="22"/>
          <w:szCs w:val="22"/>
        </w:rPr>
        <w:t xml:space="preserve">; </w:t>
      </w:r>
      <w:proofErr w:type="spellStart"/>
      <w:r w:rsidRPr="00A1250F">
        <w:rPr>
          <w:rFonts w:eastAsia="Batang"/>
          <w:sz w:val="22"/>
          <w:szCs w:val="22"/>
        </w:rPr>
        <w:t>Cozby</w:t>
      </w:r>
      <w:proofErr w:type="spellEnd"/>
    </w:p>
    <w:p w:rsidR="002D63CE" w:rsidRDefault="002D63CE" w:rsidP="002D63CE">
      <w:pPr>
        <w:rPr>
          <w:rFonts w:eastAsia="Batang"/>
          <w:sz w:val="22"/>
          <w:szCs w:val="22"/>
        </w:rPr>
      </w:pPr>
    </w:p>
    <w:p w:rsidR="002D63CE" w:rsidRDefault="002D63CE" w:rsidP="002D63CE">
      <w:pPr>
        <w:rPr>
          <w:rFonts w:eastAsia="Batang"/>
          <w:sz w:val="22"/>
          <w:szCs w:val="22"/>
        </w:rPr>
      </w:pPr>
      <w:r>
        <w:rPr>
          <w:rFonts w:eastAsia="Batang"/>
          <w:sz w:val="22"/>
          <w:szCs w:val="22"/>
        </w:rPr>
        <w:t>In order to verify the reliability and validity of scientific research it is important to replicate the results.  It is the preponderance of evidence that establishes/supports the theory.</w:t>
      </w:r>
    </w:p>
    <w:p w:rsidR="002D63CE" w:rsidRDefault="00D110D8" w:rsidP="002D63CE">
      <w:pPr>
        <w:ind w:left="3600" w:firstLine="720"/>
        <w:rPr>
          <w:rFonts w:eastAsia="Batang"/>
          <w:sz w:val="22"/>
          <w:szCs w:val="22"/>
        </w:rPr>
      </w:pPr>
      <w:hyperlink r:id="rId5" w:history="1">
        <w:r w:rsidRPr="00A91ABF">
          <w:rPr>
            <w:rStyle w:val="Hyperlink"/>
            <w:rFonts w:eastAsia="Batang"/>
            <w:sz w:val="22"/>
            <w:szCs w:val="22"/>
          </w:rPr>
          <w:t>http://allpsych.com/researchmethods/replication</w:t>
        </w:r>
      </w:hyperlink>
      <w:r>
        <w:rPr>
          <w:rFonts w:eastAsia="Batang"/>
          <w:sz w:val="22"/>
          <w:szCs w:val="22"/>
        </w:rPr>
        <w:t>.</w:t>
      </w:r>
    </w:p>
    <w:p w:rsidR="00D110D8" w:rsidRPr="00A1250F" w:rsidRDefault="00D110D8" w:rsidP="002D63CE">
      <w:pPr>
        <w:ind w:left="3600" w:firstLine="720"/>
        <w:rPr>
          <w:rFonts w:eastAsia="Batang"/>
          <w:sz w:val="22"/>
          <w:szCs w:val="22"/>
        </w:rPr>
      </w:pPr>
    </w:p>
    <w:p w:rsidR="002D63CE" w:rsidRDefault="00442B41" w:rsidP="002D63CE">
      <w:pPr>
        <w:pStyle w:val="BodyText2"/>
        <w:rPr>
          <w:i/>
          <w:iCs/>
          <w:u w:val="single"/>
        </w:rPr>
      </w:pPr>
      <w:proofErr w:type="spellStart"/>
      <w:r>
        <w:rPr>
          <w:i/>
          <w:iCs/>
          <w:u w:val="single"/>
        </w:rPr>
        <w:lastRenderedPageBreak/>
        <w:t>M</w:t>
      </w:r>
      <w:r w:rsidR="002D63CE">
        <w:rPr>
          <w:i/>
          <w:iCs/>
          <w:u w:val="single"/>
        </w:rPr>
        <w:t>arianist</w:t>
      </w:r>
      <w:proofErr w:type="spellEnd"/>
      <w:r w:rsidR="002D63CE">
        <w:rPr>
          <w:i/>
          <w:iCs/>
          <w:u w:val="single"/>
        </w:rPr>
        <w:t xml:space="preserve"> Educational Values</w:t>
      </w:r>
    </w:p>
    <w:p w:rsidR="002D63CE" w:rsidRDefault="002D63CE" w:rsidP="002D63CE">
      <w:pPr>
        <w:pStyle w:val="BodyText"/>
      </w:pPr>
      <w:smartTag w:uri="urn:schemas-microsoft-com:office:smarttags" w:element="PlaceName">
        <w:r>
          <w:t>Chaminade</w:t>
        </w:r>
      </w:smartTag>
      <w:r>
        <w:t xml:space="preserve"> </w:t>
      </w:r>
      <w:smartTag w:uri="urn:schemas-microsoft-com:office:smarttags" w:element="PlaceType">
        <w:r>
          <w:t>University</w:t>
        </w:r>
      </w:smartTag>
      <w:r>
        <w:t xml:space="preserve"> is a Catholic, </w:t>
      </w:r>
      <w:proofErr w:type="spellStart"/>
      <w:smartTag w:uri="urn:schemas-microsoft-com:office:smarttags" w:element="place">
        <w:smartTag w:uri="urn:schemas-microsoft-com:office:smarttags" w:element="PlaceName">
          <w:r>
            <w:t>Marianist</w:t>
          </w:r>
        </w:smartTag>
        <w:proofErr w:type="spellEnd"/>
        <w:r>
          <w:t xml:space="preserve"> </w:t>
        </w:r>
        <w:smartTag w:uri="urn:schemas-microsoft-com:office:smarttags" w:element="PlaceType">
          <w:r>
            <w:t>University</w:t>
          </w:r>
        </w:smartTag>
      </w:smartTag>
      <w:r>
        <w:t xml:space="preserve">.  The five characteristics of a </w:t>
      </w:r>
      <w:proofErr w:type="spellStart"/>
      <w:r>
        <w:t>Marianist</w:t>
      </w:r>
      <w:proofErr w:type="spellEnd"/>
      <w:r>
        <w:t xml:space="preserve"> education are:  </w:t>
      </w:r>
    </w:p>
    <w:p w:rsidR="002D63CE" w:rsidRDefault="002D63CE" w:rsidP="002D63CE">
      <w:pPr>
        <w:pStyle w:val="BodyText2"/>
        <w:rPr>
          <w:i/>
          <w:iCs/>
        </w:rPr>
      </w:pPr>
    </w:p>
    <w:p w:rsidR="002D63CE" w:rsidRDefault="002D63CE" w:rsidP="002D63CE">
      <w:pPr>
        <w:numPr>
          <w:ilvl w:val="0"/>
          <w:numId w:val="1"/>
        </w:numPr>
        <w:rPr>
          <w:b/>
          <w:bCs/>
        </w:rPr>
      </w:pPr>
      <w:r>
        <w:rPr>
          <w:b/>
          <w:bCs/>
        </w:rPr>
        <w:t>Educate for Formation in Faith</w:t>
      </w:r>
    </w:p>
    <w:p w:rsidR="002D63CE" w:rsidRDefault="002D63CE" w:rsidP="002D63CE">
      <w:pPr>
        <w:ind w:left="720"/>
      </w:pPr>
      <w:r>
        <w:t xml:space="preserve">Catholic Universities affirm an intricate relationship between reason and faith.  As important as discursive and logical formulations and critical thinking are, they are not able to capture all that can be and ought to be learned.  Intellectual </w:t>
      </w:r>
      <w:proofErr w:type="gramStart"/>
      <w:r>
        <w:t>rigor coupled with respectful humility provide</w:t>
      </w:r>
      <w:proofErr w:type="gramEnd"/>
      <w:r>
        <w:t xml:space="preserve"> a more profound preparation for both career and life.  Intellectual rigor characterizes the pursuit of all that can be learned.  Respectful humility reminds people of faith that they need to learn from those who are of other faiths and cultures, as well as from those who may have no religious faith at all.</w:t>
      </w:r>
    </w:p>
    <w:p w:rsidR="002D63CE" w:rsidRDefault="002D63CE" w:rsidP="002D63CE">
      <w:pPr>
        <w:ind w:left="720"/>
      </w:pPr>
    </w:p>
    <w:p w:rsidR="002D63CE" w:rsidRDefault="002D63CE" w:rsidP="002D63CE">
      <w:pPr>
        <w:numPr>
          <w:ilvl w:val="0"/>
          <w:numId w:val="1"/>
        </w:numPr>
        <w:rPr>
          <w:b/>
          <w:bCs/>
        </w:rPr>
      </w:pPr>
      <w:r>
        <w:rPr>
          <w:b/>
          <w:bCs/>
        </w:rPr>
        <w:t>Provide an Excellent Education</w:t>
      </w:r>
    </w:p>
    <w:p w:rsidR="002D63CE" w:rsidRDefault="002D63CE" w:rsidP="002D63CE">
      <w:pPr>
        <w:ind w:left="720"/>
      </w:pPr>
      <w:r>
        <w:t xml:space="preserve">In the </w:t>
      </w:r>
      <w:proofErr w:type="spellStart"/>
      <w:r>
        <w:t>Marianist</w:t>
      </w:r>
      <w:proofErr w:type="spellEnd"/>
      <w:r>
        <w:t xml:space="preserve"> approach to education, “excellence” includes the whole person, not just the technician or rhetorician.  </w:t>
      </w:r>
      <w:proofErr w:type="spellStart"/>
      <w:r>
        <w:t>Marianist</w:t>
      </w:r>
      <w:proofErr w:type="spellEnd"/>
      <w:r>
        <w:t xml:space="preserve"> universities educate whole persons, developing their physical, psychological, intellectual, moral, spiritual and social qualities.  Faculty and students attend to fundamental moral attitudes, develop their personal talents and acquire skills that will help them learn all their lives.  The </w:t>
      </w:r>
      <w:proofErr w:type="spellStart"/>
      <w:r>
        <w:t>Marianist</w:t>
      </w:r>
      <w:proofErr w:type="spellEnd"/>
      <w:r>
        <w:t xml:space="preserve"> approach to education links theory and practice, liberal and professional education.  Our age has been deeply shaped by science and technology.  Most recently, information and educational technologies have changed the way faculty and students research and teach.  At </w:t>
      </w:r>
      <w:proofErr w:type="spellStart"/>
      <w:r>
        <w:t>Marianist</w:t>
      </w:r>
      <w:proofErr w:type="spellEnd"/>
      <w:r>
        <w:t xml:space="preserve"> Universities, two goals are pursued simultaneously:  an appropriate use of information technology for learning, and the enhancement of interaction between students and teachers.  As Catholic, </w:t>
      </w:r>
      <w:proofErr w:type="spellStart"/>
      <w:r>
        <w:t>Marianist</w:t>
      </w:r>
      <w:proofErr w:type="spellEnd"/>
      <w:r>
        <w:t xml:space="preserve"> Universities seek to embrace diverse peoples and understand diverse cultures, convinced that ultimately, when such people come together, one of the highest purposes of education is realized: a human community that respects every individual within it.</w:t>
      </w:r>
    </w:p>
    <w:p w:rsidR="002D63CE" w:rsidRDefault="002D63CE" w:rsidP="002D63CE">
      <w:pPr>
        <w:numPr>
          <w:ilvl w:val="0"/>
          <w:numId w:val="1"/>
        </w:numPr>
        <w:rPr>
          <w:b/>
          <w:bCs/>
        </w:rPr>
      </w:pPr>
      <w:r>
        <w:rPr>
          <w:b/>
          <w:bCs/>
        </w:rPr>
        <w:t>Educate in Family Spirit</w:t>
      </w:r>
    </w:p>
    <w:p w:rsidR="002D63CE" w:rsidRDefault="002D63CE" w:rsidP="002D63CE">
      <w:pPr>
        <w:ind w:left="720"/>
      </w:pPr>
      <w:r>
        <w:t xml:space="preserve">Known for their strong sense of community, </w:t>
      </w:r>
      <w:proofErr w:type="spellStart"/>
      <w:r>
        <w:t>Marianists</w:t>
      </w:r>
      <w:proofErr w:type="spellEnd"/>
      <w:r>
        <w:t xml:space="preserve"> have traditionally spoken of this sense as “family spirit.”  </w:t>
      </w:r>
      <w:proofErr w:type="spellStart"/>
      <w:r>
        <w:t>Marianist</w:t>
      </w:r>
      <w:proofErr w:type="spellEnd"/>
      <w:r>
        <w:t xml:space="preserve"> educational experience fosters the development of a community characterized by a sense of family spirit that accepts each person with loving respect, and draws everyone in the university into the challenge of community building.  Family spirit also enables </w:t>
      </w:r>
      <w:proofErr w:type="spellStart"/>
      <w:r>
        <w:t>Marianist</w:t>
      </w:r>
      <w:proofErr w:type="spellEnd"/>
      <w:r>
        <w:t xml:space="preserve"> universities to challenge their students, faculty and staff to excellence and maturity, because the acceptance and love of a community gives its members the courage to risk failure and the joy of sharing success.</w:t>
      </w:r>
    </w:p>
    <w:p w:rsidR="002D63CE" w:rsidRDefault="002D63CE" w:rsidP="002D63CE">
      <w:pPr>
        <w:numPr>
          <w:ilvl w:val="0"/>
          <w:numId w:val="1"/>
        </w:numPr>
        <w:rPr>
          <w:b/>
          <w:bCs/>
        </w:rPr>
      </w:pPr>
      <w:r>
        <w:rPr>
          <w:b/>
          <w:bCs/>
        </w:rPr>
        <w:t>Educate for Service, Justice, and Peace</w:t>
      </w:r>
    </w:p>
    <w:p w:rsidR="002D63CE" w:rsidRDefault="002D63CE" w:rsidP="002D63CE">
      <w:pPr>
        <w:ind w:left="720"/>
      </w:pPr>
      <w:r>
        <w:t xml:space="preserve">The </w:t>
      </w:r>
      <w:proofErr w:type="spellStart"/>
      <w:r>
        <w:t>Marianist</w:t>
      </w:r>
      <w:proofErr w:type="spellEnd"/>
      <w:r>
        <w:t xml:space="preserve"> approach to higher education is deeply committed to the common good.  The intellectual life itself is undertaken as a form of service in the interest of justice and peace, and the university curriculum is designed to connect the classroom with the wider world.  In addition, </w:t>
      </w:r>
      <w:proofErr w:type="spellStart"/>
      <w:r>
        <w:t>Marianist</w:t>
      </w:r>
      <w:proofErr w:type="spellEnd"/>
      <w:r>
        <w:t xml:space="preserve"> universities extend a special concern for the poor and marginalized and promote the dignity, rights and responsibilities of all people.  </w:t>
      </w:r>
    </w:p>
    <w:p w:rsidR="002D63CE" w:rsidRDefault="002D63CE" w:rsidP="002D63CE">
      <w:pPr>
        <w:numPr>
          <w:ilvl w:val="0"/>
          <w:numId w:val="1"/>
        </w:numPr>
        <w:rPr>
          <w:b/>
          <w:bCs/>
        </w:rPr>
      </w:pPr>
      <w:r>
        <w:rPr>
          <w:b/>
          <w:bCs/>
        </w:rPr>
        <w:t>Educate for Adaptation to Change</w:t>
      </w:r>
    </w:p>
    <w:p w:rsidR="002D63CE" w:rsidRDefault="002D63CE" w:rsidP="002D63CE">
      <w:pPr>
        <w:ind w:left="720"/>
      </w:pPr>
      <w:r>
        <w:t xml:space="preserve">In the midst of rapid social and technological change, </w:t>
      </w:r>
      <w:proofErr w:type="spellStart"/>
      <w:r>
        <w:t>Marianist</w:t>
      </w:r>
      <w:proofErr w:type="spellEnd"/>
      <w:r>
        <w:t xml:space="preserve"> universities readily adapt and change their methods and structures so that the wisdom of their educational philosophy and spirituality may be transmitted even more fully.  “New times call for new methods,” Father Chaminade often repeated.  The </w:t>
      </w:r>
      <w:proofErr w:type="spellStart"/>
      <w:r>
        <w:t>Marianist</w:t>
      </w:r>
      <w:proofErr w:type="spellEnd"/>
      <w:r>
        <w:t xml:space="preserve"> </w:t>
      </w:r>
      <w:proofErr w:type="gramStart"/>
      <w:r>
        <w:t>university</w:t>
      </w:r>
      <w:proofErr w:type="gramEnd"/>
      <w:r>
        <w:t xml:space="preserve"> faces the future confidently, on the one hand knowing that it draws on a rich educational philosophy, and on the other fully aware for that</w:t>
      </w:r>
      <w:r>
        <w:rPr>
          <w:b/>
          <w:bCs/>
          <w:color w:val="FF00FF"/>
        </w:rPr>
        <w:t xml:space="preserve"> </w:t>
      </w:r>
      <w:r>
        <w:t>philosophy to remain vibrant in changing times, adaptations need to be made.</w:t>
      </w:r>
    </w:p>
    <w:p w:rsidR="002D63CE" w:rsidRDefault="002D63CE" w:rsidP="002D63CE">
      <w:pPr>
        <w:ind w:left="1080"/>
      </w:pPr>
    </w:p>
    <w:p w:rsidR="002D63CE" w:rsidRDefault="002D63CE" w:rsidP="002D63CE">
      <w:pPr>
        <w:pStyle w:val="BodyText"/>
        <w:ind w:left="2160"/>
      </w:pPr>
      <w:r>
        <w:t xml:space="preserve">Selected from </w:t>
      </w:r>
      <w:r>
        <w:rPr>
          <w:i/>
          <w:iCs/>
        </w:rPr>
        <w:t xml:space="preserve">Characteristics of </w:t>
      </w:r>
      <w:proofErr w:type="spellStart"/>
      <w:r>
        <w:rPr>
          <w:i/>
          <w:iCs/>
        </w:rPr>
        <w:t>Marianist</w:t>
      </w:r>
      <w:proofErr w:type="spellEnd"/>
      <w:r>
        <w:rPr>
          <w:i/>
          <w:iCs/>
        </w:rPr>
        <w:t xml:space="preserve"> Universities: A Resource Paper</w:t>
      </w:r>
      <w:r>
        <w:t xml:space="preserve">, Published in 1999 by Chaminade University of Honolulu, St. Mary’s University and </w:t>
      </w:r>
      <w:smartTag w:uri="urn:schemas-microsoft-com:office:smarttags" w:element="place">
        <w:smartTag w:uri="urn:schemas-microsoft-com:office:smarttags" w:element="PlaceType">
          <w:r>
            <w:t>University</w:t>
          </w:r>
        </w:smartTag>
        <w:r>
          <w:t xml:space="preserve"> of </w:t>
        </w:r>
        <w:smartTag w:uri="urn:schemas-microsoft-com:office:smarttags" w:element="PlaceName">
          <w:r>
            <w:t>Dayton</w:t>
          </w:r>
        </w:smartTag>
      </w:smartTag>
    </w:p>
    <w:p w:rsidR="002D63CE" w:rsidRDefault="002D63CE" w:rsidP="002D63CE"/>
    <w:p w:rsidR="002D63CE" w:rsidRDefault="002D63CE" w:rsidP="002D63CE">
      <w:r>
        <w:t>Each of these characteristics is integrated, to varying degrees, in this course.</w:t>
      </w:r>
    </w:p>
    <w:p w:rsidR="002D63CE" w:rsidRDefault="002D63CE">
      <w:pPr>
        <w:spacing w:line="240" w:lineRule="exact"/>
        <w:rPr>
          <w:sz w:val="22"/>
        </w:rPr>
      </w:pPr>
    </w:p>
    <w:p w:rsidR="00442B41" w:rsidRDefault="00442B41" w:rsidP="00442B41">
      <w:pPr>
        <w:pStyle w:val="Heading1"/>
      </w:pPr>
      <w:r>
        <w:t>Students with Disabilities</w:t>
      </w:r>
    </w:p>
    <w:p w:rsidR="00442B41" w:rsidRDefault="00442B41" w:rsidP="00442B41">
      <w:r>
        <w:t xml:space="preserve">Chaminade will provide assistance for any student with documented disabilities.  Any student who believes he/she may need accommodations in this class must contact </w:t>
      </w:r>
      <w:r>
        <w:rPr>
          <w:b/>
          <w:bCs/>
        </w:rPr>
        <w:t xml:space="preserve">Dr. June </w:t>
      </w:r>
      <w:proofErr w:type="spellStart"/>
      <w:r>
        <w:rPr>
          <w:b/>
          <w:bCs/>
        </w:rPr>
        <w:t>Yasuhara</w:t>
      </w:r>
      <w:proofErr w:type="spellEnd"/>
      <w:r>
        <w:rPr>
          <w:b/>
          <w:bCs/>
        </w:rPr>
        <w:t>, 735-4845</w:t>
      </w:r>
      <w:r>
        <w:t>, at the Counseling Center (office next to Security) in order to determine if the student meets the requirements for documented disability in accordance with the Americans with Disabilities Act.  It is important to contact them as soon as possible so that accommodations are implemented in a timely fashion.</w:t>
      </w:r>
    </w:p>
    <w:p w:rsidR="007E6B6B" w:rsidRDefault="007E6B6B" w:rsidP="00442B41"/>
    <w:p w:rsidR="00442B41" w:rsidRDefault="00442B41">
      <w:pPr>
        <w:spacing w:line="240" w:lineRule="exact"/>
        <w:rPr>
          <w:sz w:val="22"/>
        </w:rPr>
      </w:pPr>
    </w:p>
    <w:p w:rsidR="00442B41" w:rsidRPr="00453184" w:rsidRDefault="00442B41" w:rsidP="00442B41">
      <w:pPr>
        <w:pStyle w:val="Style"/>
        <w:spacing w:line="220" w:lineRule="exact"/>
        <w:ind w:left="19" w:right="1"/>
        <w:rPr>
          <w:sz w:val="28"/>
          <w:szCs w:val="28"/>
        </w:rPr>
      </w:pPr>
      <w:r w:rsidRPr="00453184">
        <w:rPr>
          <w:rFonts w:ascii="Times New Roman" w:hAnsi="Times New Roman" w:cs="Times New Roman"/>
          <w:b/>
          <w:bCs/>
          <w:sz w:val="28"/>
          <w:szCs w:val="28"/>
        </w:rPr>
        <w:t>RULES OF THE CLASSROOM</w:t>
      </w:r>
    </w:p>
    <w:p w:rsidR="00442B41" w:rsidRPr="00453184" w:rsidRDefault="00442B41" w:rsidP="00442B41">
      <w:pPr>
        <w:pStyle w:val="Style"/>
        <w:spacing w:line="220" w:lineRule="exact"/>
        <w:ind w:left="19" w:right="1"/>
        <w:rPr>
          <w:sz w:val="28"/>
          <w:szCs w:val="28"/>
        </w:rPr>
      </w:pPr>
    </w:p>
    <w:p w:rsidR="00442B41" w:rsidRPr="00453184" w:rsidRDefault="00442B41" w:rsidP="00442B41">
      <w:pPr>
        <w:pStyle w:val="Style"/>
        <w:numPr>
          <w:ilvl w:val="0"/>
          <w:numId w:val="2"/>
        </w:numPr>
        <w:spacing w:line="220" w:lineRule="exact"/>
        <w:ind w:right="1"/>
        <w:rPr>
          <w:rFonts w:ascii="Times New Roman" w:hAnsi="Times New Roman" w:cs="Times New Roman"/>
          <w:sz w:val="28"/>
          <w:szCs w:val="28"/>
        </w:rPr>
      </w:pPr>
      <w:r w:rsidRPr="00453184">
        <w:rPr>
          <w:rFonts w:ascii="Times New Roman" w:hAnsi="Times New Roman" w:cs="Times New Roman"/>
          <w:sz w:val="28"/>
          <w:szCs w:val="28"/>
        </w:rPr>
        <w:t>No eating or drinking in the classroom.</w:t>
      </w:r>
    </w:p>
    <w:p w:rsidR="00442B41" w:rsidRPr="00453184" w:rsidRDefault="00442B41" w:rsidP="00442B41">
      <w:pPr>
        <w:pStyle w:val="Style"/>
        <w:numPr>
          <w:ilvl w:val="0"/>
          <w:numId w:val="2"/>
        </w:numPr>
        <w:spacing w:line="220" w:lineRule="exact"/>
        <w:ind w:right="1"/>
        <w:rPr>
          <w:rFonts w:ascii="Times New Roman" w:hAnsi="Times New Roman" w:cs="Times New Roman"/>
          <w:sz w:val="28"/>
          <w:szCs w:val="28"/>
          <w:u w:val="single"/>
        </w:rPr>
      </w:pPr>
      <w:r w:rsidRPr="00453184">
        <w:rPr>
          <w:rFonts w:ascii="Times New Roman" w:hAnsi="Times New Roman" w:cs="Times New Roman"/>
          <w:sz w:val="28"/>
          <w:szCs w:val="28"/>
        </w:rPr>
        <w:t xml:space="preserve">Turn off all personal electronics, in particular your cell </w:t>
      </w:r>
      <w:proofErr w:type="gramStart"/>
      <w:r w:rsidRPr="00453184">
        <w:rPr>
          <w:rFonts w:ascii="Times New Roman" w:hAnsi="Times New Roman" w:cs="Times New Roman"/>
          <w:sz w:val="28"/>
          <w:szCs w:val="28"/>
        </w:rPr>
        <w:t>phones.,</w:t>
      </w:r>
      <w:proofErr w:type="gramEnd"/>
      <w:r w:rsidRPr="00453184">
        <w:rPr>
          <w:rFonts w:ascii="Times New Roman" w:hAnsi="Times New Roman" w:cs="Times New Roman"/>
          <w:sz w:val="28"/>
          <w:szCs w:val="28"/>
        </w:rPr>
        <w:t xml:space="preserve"> and put them away.</w:t>
      </w:r>
    </w:p>
    <w:p w:rsidR="00442B41" w:rsidRPr="00453184" w:rsidRDefault="00442B41" w:rsidP="00442B41">
      <w:pPr>
        <w:pStyle w:val="Style"/>
        <w:numPr>
          <w:ilvl w:val="0"/>
          <w:numId w:val="2"/>
        </w:numPr>
        <w:spacing w:line="220" w:lineRule="exact"/>
        <w:ind w:right="1"/>
        <w:rPr>
          <w:rFonts w:ascii="Times New Roman" w:hAnsi="Times New Roman" w:cs="Times New Roman"/>
          <w:sz w:val="28"/>
          <w:szCs w:val="28"/>
          <w:u w:val="single"/>
        </w:rPr>
      </w:pPr>
      <w:r w:rsidRPr="00453184">
        <w:rPr>
          <w:rFonts w:ascii="Times New Roman" w:hAnsi="Times New Roman" w:cs="Times New Roman"/>
          <w:sz w:val="28"/>
          <w:szCs w:val="28"/>
        </w:rPr>
        <w:t>Cheating on quizzes and tests will mean a failing grade in the course.</w:t>
      </w:r>
    </w:p>
    <w:p w:rsidR="00442B41" w:rsidRPr="00453184" w:rsidRDefault="00442B41" w:rsidP="00442B41">
      <w:pPr>
        <w:pStyle w:val="Style"/>
        <w:numPr>
          <w:ilvl w:val="0"/>
          <w:numId w:val="2"/>
        </w:numPr>
        <w:spacing w:line="220" w:lineRule="exact"/>
        <w:ind w:right="1"/>
        <w:rPr>
          <w:rFonts w:ascii="Times New Roman" w:hAnsi="Times New Roman" w:cs="Times New Roman"/>
          <w:sz w:val="28"/>
          <w:szCs w:val="28"/>
          <w:u w:val="single"/>
        </w:rPr>
      </w:pPr>
      <w:r w:rsidRPr="00453184">
        <w:rPr>
          <w:rFonts w:ascii="Times New Roman" w:hAnsi="Times New Roman" w:cs="Times New Roman"/>
          <w:sz w:val="28"/>
          <w:szCs w:val="28"/>
        </w:rPr>
        <w:t>Show your respect for others in this class by not taking the opportunity to converse with others when a fellow student has a question or comment to make in class.</w:t>
      </w:r>
    </w:p>
    <w:p w:rsidR="00442B41" w:rsidRPr="00453184" w:rsidRDefault="00442B41" w:rsidP="00442B41">
      <w:pPr>
        <w:pStyle w:val="Style"/>
        <w:numPr>
          <w:ilvl w:val="0"/>
          <w:numId w:val="2"/>
        </w:numPr>
        <w:spacing w:line="220" w:lineRule="exact"/>
        <w:ind w:right="1"/>
        <w:rPr>
          <w:rFonts w:ascii="Times New Roman" w:hAnsi="Times New Roman" w:cs="Times New Roman"/>
          <w:sz w:val="28"/>
          <w:szCs w:val="28"/>
          <w:u w:val="single"/>
        </w:rPr>
      </w:pPr>
      <w:r w:rsidRPr="00453184">
        <w:rPr>
          <w:rFonts w:ascii="Times New Roman" w:hAnsi="Times New Roman" w:cs="Times New Roman"/>
          <w:sz w:val="28"/>
          <w:szCs w:val="28"/>
        </w:rPr>
        <w:t xml:space="preserve">Keeping up with the readings is expected.    </w:t>
      </w:r>
    </w:p>
    <w:p w:rsidR="00442B41" w:rsidRPr="00453184" w:rsidRDefault="00442B41" w:rsidP="00442B41">
      <w:pPr>
        <w:pStyle w:val="Style"/>
        <w:numPr>
          <w:ilvl w:val="0"/>
          <w:numId w:val="2"/>
        </w:numPr>
        <w:spacing w:line="220" w:lineRule="exact"/>
        <w:ind w:right="1"/>
        <w:rPr>
          <w:rFonts w:ascii="Times New Roman" w:hAnsi="Times New Roman" w:cs="Times New Roman"/>
          <w:sz w:val="28"/>
          <w:szCs w:val="28"/>
          <w:u w:val="single"/>
        </w:rPr>
      </w:pPr>
      <w:r w:rsidRPr="00453184">
        <w:rPr>
          <w:rFonts w:ascii="Times New Roman" w:hAnsi="Times New Roman" w:cs="Times New Roman"/>
          <w:sz w:val="28"/>
          <w:szCs w:val="28"/>
        </w:rPr>
        <w:t>Normally, there is very little time before or after class to entertain questions you personally might have.  You are welcome to make an appointment during my office hours to go over any questions regarding assignments, chapter readings and problems.</w:t>
      </w:r>
    </w:p>
    <w:p w:rsidR="00442B41" w:rsidRDefault="00442B41">
      <w:pPr>
        <w:spacing w:line="240" w:lineRule="exact"/>
        <w:rPr>
          <w:sz w:val="22"/>
        </w:rPr>
      </w:pPr>
    </w:p>
    <w:sectPr w:rsidR="00442B41">
      <w:footnotePr>
        <w:numRestart w:val="eachSect"/>
      </w:footnotePr>
      <w:pgSz w:w="12240" w:h="15840"/>
      <w:pgMar w:top="810" w:right="1800" w:bottom="1440" w:left="1800"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ourier New PS">
    <w:altName w:val="Courier New PS"/>
    <w:panose1 w:val="00000000000000000000"/>
    <w:charset w:val="00"/>
    <w:family w:val="roman"/>
    <w:notTrueType/>
    <w:pitch w:val="default"/>
    <w:sig w:usb0="00000003" w:usb1="00000000" w:usb2="00000000" w:usb3="00000000" w:csb0="00000001"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AE64CE0"/>
    <w:multiLevelType w:val="hybridMultilevel"/>
    <w:tmpl w:val="6B58A69A"/>
    <w:lvl w:ilvl="0" w:tplc="1FF09C8E">
      <w:start w:val="1"/>
      <w:numFmt w:val="decimal"/>
      <w:lvlText w:val="%1."/>
      <w:lvlJc w:val="left"/>
      <w:pPr>
        <w:tabs>
          <w:tab w:val="num" w:pos="379"/>
        </w:tabs>
        <w:ind w:left="379" w:hanging="360"/>
      </w:pPr>
      <w:rPr>
        <w:rFonts w:hint="default"/>
      </w:rPr>
    </w:lvl>
    <w:lvl w:ilvl="1" w:tplc="04090019" w:tentative="1">
      <w:start w:val="1"/>
      <w:numFmt w:val="lowerLetter"/>
      <w:lvlText w:val="%2."/>
      <w:lvlJc w:val="left"/>
      <w:pPr>
        <w:tabs>
          <w:tab w:val="num" w:pos="1099"/>
        </w:tabs>
        <w:ind w:left="1099" w:hanging="360"/>
      </w:pPr>
    </w:lvl>
    <w:lvl w:ilvl="2" w:tplc="0409001B" w:tentative="1">
      <w:start w:val="1"/>
      <w:numFmt w:val="lowerRoman"/>
      <w:lvlText w:val="%3."/>
      <w:lvlJc w:val="right"/>
      <w:pPr>
        <w:tabs>
          <w:tab w:val="num" w:pos="1819"/>
        </w:tabs>
        <w:ind w:left="1819" w:hanging="180"/>
      </w:pPr>
    </w:lvl>
    <w:lvl w:ilvl="3" w:tplc="0409000F" w:tentative="1">
      <w:start w:val="1"/>
      <w:numFmt w:val="decimal"/>
      <w:lvlText w:val="%4."/>
      <w:lvlJc w:val="left"/>
      <w:pPr>
        <w:tabs>
          <w:tab w:val="num" w:pos="2539"/>
        </w:tabs>
        <w:ind w:left="2539" w:hanging="360"/>
      </w:pPr>
    </w:lvl>
    <w:lvl w:ilvl="4" w:tplc="04090019" w:tentative="1">
      <w:start w:val="1"/>
      <w:numFmt w:val="lowerLetter"/>
      <w:lvlText w:val="%5."/>
      <w:lvlJc w:val="left"/>
      <w:pPr>
        <w:tabs>
          <w:tab w:val="num" w:pos="3259"/>
        </w:tabs>
        <w:ind w:left="3259" w:hanging="360"/>
      </w:pPr>
    </w:lvl>
    <w:lvl w:ilvl="5" w:tplc="0409001B" w:tentative="1">
      <w:start w:val="1"/>
      <w:numFmt w:val="lowerRoman"/>
      <w:lvlText w:val="%6."/>
      <w:lvlJc w:val="right"/>
      <w:pPr>
        <w:tabs>
          <w:tab w:val="num" w:pos="3979"/>
        </w:tabs>
        <w:ind w:left="3979" w:hanging="180"/>
      </w:pPr>
    </w:lvl>
    <w:lvl w:ilvl="6" w:tplc="0409000F" w:tentative="1">
      <w:start w:val="1"/>
      <w:numFmt w:val="decimal"/>
      <w:lvlText w:val="%7."/>
      <w:lvlJc w:val="left"/>
      <w:pPr>
        <w:tabs>
          <w:tab w:val="num" w:pos="4699"/>
        </w:tabs>
        <w:ind w:left="4699" w:hanging="360"/>
      </w:pPr>
    </w:lvl>
    <w:lvl w:ilvl="7" w:tplc="04090019" w:tentative="1">
      <w:start w:val="1"/>
      <w:numFmt w:val="lowerLetter"/>
      <w:lvlText w:val="%8."/>
      <w:lvlJc w:val="left"/>
      <w:pPr>
        <w:tabs>
          <w:tab w:val="num" w:pos="5419"/>
        </w:tabs>
        <w:ind w:left="5419" w:hanging="360"/>
      </w:pPr>
    </w:lvl>
    <w:lvl w:ilvl="8" w:tplc="0409001B" w:tentative="1">
      <w:start w:val="1"/>
      <w:numFmt w:val="lowerRoman"/>
      <w:lvlText w:val="%9."/>
      <w:lvlJc w:val="right"/>
      <w:pPr>
        <w:tabs>
          <w:tab w:val="num" w:pos="6139"/>
        </w:tabs>
        <w:ind w:left="6139" w:hanging="180"/>
      </w:pPr>
    </w:lvl>
  </w:abstractNum>
  <w:abstractNum w:abstractNumId="1">
    <w:nsid w:val="274C5141"/>
    <w:multiLevelType w:val="hybridMultilevel"/>
    <w:tmpl w:val="EA30D61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intFractionalCharacterWidth/>
  <w:embedSystemFonts/>
  <w:hideSpellingErrors/>
  <w:hideGrammaticalErrors/>
  <w:proofState w:spelling="clean" w:grammar="clean"/>
  <w:stylePaneFormatFilter w:val="3F01"/>
  <w:doNotTrackMoves/>
  <w:defaultTabStop w:val="720"/>
  <w:hyphenationZone w:val="0"/>
  <w:doNotHyphenateCaps/>
  <w:evenAndOddHeaders/>
  <w:displayHorizontalDrawingGridEvery w:val="0"/>
  <w:displayVerticalDrawingGridEvery w:val="0"/>
  <w:doNotUseMarginsForDrawingGridOrigin/>
  <w:doNotShadeFormData/>
  <w:noPunctuationKerning/>
  <w:characterSpacingControl w:val="doNotCompress"/>
  <w:footnotePr>
    <w:numRestart w:val="eachSect"/>
  </w:footnotePr>
  <w:compat>
    <w:printColBlack/>
    <w:showBreaksInFrames/>
    <w:suppressSpBfAfterPgBrk/>
    <w:swapBordersFacingPages/>
    <w:convMailMergeEsc/>
    <w:usePrinterMetrics/>
    <w:doNotSuppressParagraphBorders/>
    <w:footnoteLayoutLikeWW8/>
    <w:shapeLayoutLikeWW8/>
    <w:alignTablesRowByRow/>
    <w:forgetLastTabAlignment/>
    <w:noSpaceRaiseLower/>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D140F"/>
    <w:rsid w:val="000B2CF5"/>
    <w:rsid w:val="002D63CE"/>
    <w:rsid w:val="003B0F44"/>
    <w:rsid w:val="003E3403"/>
    <w:rsid w:val="00442B41"/>
    <w:rsid w:val="00494B28"/>
    <w:rsid w:val="004F2B57"/>
    <w:rsid w:val="005D5B71"/>
    <w:rsid w:val="007D1F5D"/>
    <w:rsid w:val="007E6B6B"/>
    <w:rsid w:val="008552FD"/>
    <w:rsid w:val="009613A4"/>
    <w:rsid w:val="00AD140F"/>
    <w:rsid w:val="00C27EC4"/>
    <w:rsid w:val="00D110D8"/>
    <w:rsid w:val="00D86672"/>
    <w:rsid w:val="00D9392F"/>
    <w:rsid w:val="00E70AB5"/>
    <w:rsid w:val="00F57D41"/>
    <w:rsid w:val="00F84A97"/>
    <w:rsid w:val="00FF4EBA"/>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PlaceName"/>
  <w:smartTagType w:namespaceuri="urn:schemas-microsoft-com:office:smarttags" w:name="PlaceType"/>
  <w:smartTagType w:namespaceuri="urn:schemas-microsoft-com:office:smarttags" w:name="City"/>
  <w:smartTagType w:namespaceuri="urn:schemas-microsoft-com:office:smarttags" w:name="country-region"/>
  <w:smartTagType w:namespaceuri="urn:schemas-microsoft-com:office:smarttags" w:name="address"/>
  <w:smartTagType w:namespaceuri="urn:schemas-microsoft-com:office:smarttags" w:name="Street"/>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G Times" w:eastAsia="Times New Roman" w:hAnsi="CG Times"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rFonts w:ascii="Times New Roman" w:hAnsi="Times New Roman"/>
    </w:rPr>
  </w:style>
  <w:style w:type="paragraph" w:styleId="Heading1">
    <w:name w:val="heading 1"/>
    <w:basedOn w:val="Normal"/>
    <w:next w:val="Normal"/>
    <w:qFormat/>
    <w:pPr>
      <w:keepNext/>
      <w:spacing w:line="240" w:lineRule="exact"/>
      <w:outlineLvl w:val="0"/>
    </w:pPr>
    <w:rPr>
      <w:rFonts w:ascii="Arial" w:hAnsi="Arial"/>
      <w:b/>
      <w:sz w:val="24"/>
    </w:rPr>
  </w:style>
  <w:style w:type="paragraph" w:styleId="Heading2">
    <w:name w:val="heading 2"/>
    <w:basedOn w:val="Normal"/>
    <w:next w:val="Normal"/>
    <w:qFormat/>
    <w:pPr>
      <w:keepNext/>
      <w:spacing w:line="240" w:lineRule="exact"/>
      <w:outlineLvl w:val="1"/>
    </w:pPr>
    <w:rPr>
      <w:rFonts w:ascii="Arial" w:hAnsi="Arial"/>
      <w:sz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BodyTextIndent">
    <w:name w:val="Body Text Indent"/>
    <w:basedOn w:val="Normal"/>
    <w:pPr>
      <w:spacing w:line="240" w:lineRule="exact"/>
      <w:ind w:left="1770" w:hanging="1050"/>
    </w:pPr>
    <w:rPr>
      <w:rFonts w:ascii="Arial" w:hAnsi="Arial"/>
      <w:sz w:val="24"/>
    </w:rPr>
  </w:style>
  <w:style w:type="paragraph" w:styleId="BodyTextIndent2">
    <w:name w:val="Body Text Indent 2"/>
    <w:basedOn w:val="Normal"/>
    <w:pPr>
      <w:spacing w:line="240" w:lineRule="exact"/>
      <w:ind w:left="1800" w:hanging="30"/>
    </w:pPr>
    <w:rPr>
      <w:rFonts w:ascii="Arial" w:hAnsi="Arial"/>
      <w:sz w:val="24"/>
    </w:rPr>
  </w:style>
  <w:style w:type="paragraph" w:styleId="BodyTextIndent3">
    <w:name w:val="Body Text Indent 3"/>
    <w:basedOn w:val="Normal"/>
    <w:rsid w:val="00AD140F"/>
    <w:pPr>
      <w:spacing w:after="120"/>
      <w:ind w:left="360"/>
    </w:pPr>
    <w:rPr>
      <w:sz w:val="16"/>
      <w:szCs w:val="16"/>
    </w:rPr>
  </w:style>
  <w:style w:type="paragraph" w:styleId="BodyText">
    <w:name w:val="Body Text"/>
    <w:basedOn w:val="Normal"/>
    <w:rsid w:val="002D63CE"/>
    <w:pPr>
      <w:spacing w:after="120"/>
    </w:pPr>
  </w:style>
  <w:style w:type="paragraph" w:styleId="BodyText2">
    <w:name w:val="Body Text 2"/>
    <w:basedOn w:val="Normal"/>
    <w:rsid w:val="002D63CE"/>
    <w:pPr>
      <w:spacing w:after="120" w:line="480" w:lineRule="auto"/>
    </w:pPr>
  </w:style>
  <w:style w:type="paragraph" w:styleId="Title">
    <w:name w:val="Title"/>
    <w:basedOn w:val="Normal"/>
    <w:qFormat/>
    <w:rsid w:val="002D63CE"/>
    <w:pPr>
      <w:autoSpaceDE w:val="0"/>
      <w:autoSpaceDN w:val="0"/>
      <w:adjustRightInd w:val="0"/>
      <w:jc w:val="center"/>
    </w:pPr>
    <w:rPr>
      <w:b/>
      <w:bCs/>
      <w:sz w:val="24"/>
    </w:rPr>
  </w:style>
  <w:style w:type="paragraph" w:customStyle="1" w:styleId="Default">
    <w:name w:val="Default"/>
    <w:rsid w:val="002D63CE"/>
    <w:pPr>
      <w:autoSpaceDE w:val="0"/>
      <w:autoSpaceDN w:val="0"/>
      <w:adjustRightInd w:val="0"/>
    </w:pPr>
    <w:rPr>
      <w:rFonts w:ascii="Courier New PS" w:hAnsi="Courier New PS"/>
      <w:color w:val="000000"/>
      <w:sz w:val="24"/>
      <w:szCs w:val="24"/>
    </w:rPr>
  </w:style>
  <w:style w:type="character" w:styleId="Hyperlink">
    <w:name w:val="Hyperlink"/>
    <w:basedOn w:val="DefaultParagraphFont"/>
    <w:rsid w:val="002D63CE"/>
    <w:rPr>
      <w:color w:val="0000FF"/>
      <w:u w:val="single"/>
    </w:rPr>
  </w:style>
  <w:style w:type="paragraph" w:customStyle="1" w:styleId="Style">
    <w:name w:val="Style"/>
    <w:rsid w:val="00442B41"/>
    <w:pPr>
      <w:widowControl w:val="0"/>
      <w:autoSpaceDE w:val="0"/>
      <w:autoSpaceDN w:val="0"/>
      <w:adjustRightInd w:val="0"/>
    </w:pPr>
    <w:rPr>
      <w:rFonts w:ascii="Arial" w:hAnsi="Arial" w:cs="Arial"/>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allpsych.com/researchmethods/replicatio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1918</Words>
  <Characters>10934</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fall 1994 syllabus</vt:lpstr>
    </vt:vector>
  </TitlesOfParts>
  <Company>.</Company>
  <LinksUpToDate>false</LinksUpToDate>
  <CharactersWithSpaces>12827</CharactersWithSpaces>
  <SharedDoc>false</SharedDoc>
  <HLinks>
    <vt:vector size="6" baseType="variant">
      <vt:variant>
        <vt:i4>4390916</vt:i4>
      </vt:variant>
      <vt:variant>
        <vt:i4>0</vt:i4>
      </vt:variant>
      <vt:variant>
        <vt:i4>0</vt:i4>
      </vt:variant>
      <vt:variant>
        <vt:i4>5</vt:i4>
      </vt:variant>
      <vt:variant>
        <vt:lpwstr>http://allpsych.com/researchmethods/replication.html</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fall 1994 syllabus</dc:title>
  <dc:subject/>
  <dc:creator>.</dc:creator>
  <cp:keywords/>
  <dc:description/>
  <cp:lastModifiedBy>0034514</cp:lastModifiedBy>
  <cp:revision>2</cp:revision>
  <cp:lastPrinted>2004-08-23T23:58:00Z</cp:lastPrinted>
  <dcterms:created xsi:type="dcterms:W3CDTF">2012-08-21T00:25:00Z</dcterms:created>
  <dcterms:modified xsi:type="dcterms:W3CDTF">2012-08-21T00:25:00Z</dcterms:modified>
</cp:coreProperties>
</file>