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109" w:rsidRDefault="00A22109">
      <w:pPr>
        <w:pStyle w:val="Title"/>
        <w:rPr>
          <w:sz w:val="28"/>
        </w:rPr>
      </w:pPr>
      <w:r>
        <w:rPr>
          <w:sz w:val="28"/>
        </w:rPr>
        <w:t>CHAMINADE UNIVERSITY</w:t>
      </w:r>
    </w:p>
    <w:p w:rsidR="00A22109" w:rsidRDefault="008D3A6F">
      <w:pPr>
        <w:pStyle w:val="Heading1"/>
      </w:pPr>
      <w:r>
        <w:t>Fall</w:t>
      </w:r>
      <w:r w:rsidR="00255F45">
        <w:t xml:space="preserve"> 2012</w:t>
      </w:r>
    </w:p>
    <w:p w:rsidR="00A22109" w:rsidRDefault="008D3A6F">
      <w:pPr>
        <w:pStyle w:val="Heading1"/>
      </w:pPr>
      <w:r>
        <w:t>October 1 – December 10</w:t>
      </w:r>
      <w:r w:rsidR="0055751D">
        <w:t>, 2012</w:t>
      </w:r>
    </w:p>
    <w:p w:rsidR="00A22109" w:rsidRDefault="00A22109">
      <w:pPr>
        <w:jc w:val="center"/>
      </w:pPr>
    </w:p>
    <w:p w:rsidR="00A22109" w:rsidRDefault="00A22109">
      <w:pPr>
        <w:pStyle w:val="Heading1"/>
      </w:pPr>
      <w:r>
        <w:t>Managerial Ethics and Decision Making</w:t>
      </w:r>
    </w:p>
    <w:p w:rsidR="00A22109" w:rsidRDefault="00A22109">
      <w:pPr>
        <w:jc w:val="center"/>
        <w:rPr>
          <w:b/>
          <w:bCs/>
        </w:rPr>
      </w:pPr>
      <w:r>
        <w:rPr>
          <w:b/>
          <w:bCs/>
        </w:rPr>
        <w:t>(MBA 602)</w:t>
      </w:r>
      <w:r w:rsidR="0029345B">
        <w:rPr>
          <w:b/>
          <w:bCs/>
        </w:rPr>
        <w:t xml:space="preserve"> </w:t>
      </w:r>
    </w:p>
    <w:p w:rsidR="00A22109" w:rsidRDefault="00A22109">
      <w:pPr>
        <w:jc w:val="center"/>
        <w:rPr>
          <w:b/>
          <w:bCs/>
        </w:rPr>
      </w:pPr>
    </w:p>
    <w:p w:rsidR="00A22109" w:rsidRDefault="00A22109">
      <w:pPr>
        <w:jc w:val="center"/>
        <w:rPr>
          <w:b/>
          <w:bCs/>
        </w:rPr>
      </w:pPr>
      <w:r>
        <w:rPr>
          <w:b/>
          <w:bCs/>
        </w:rPr>
        <w:t>COURSE SYLLABUS</w:t>
      </w:r>
    </w:p>
    <w:p w:rsidR="00A22109" w:rsidRDefault="00A22109">
      <w:pPr>
        <w:jc w:val="center"/>
        <w:rPr>
          <w:b/>
          <w:bCs/>
        </w:rPr>
      </w:pPr>
    </w:p>
    <w:p w:rsidR="00A22109" w:rsidRDefault="00A22109">
      <w:pPr>
        <w:rPr>
          <w:b/>
          <w:bCs/>
        </w:rPr>
      </w:pPr>
      <w:r>
        <w:rPr>
          <w:b/>
          <w:bCs/>
        </w:rPr>
        <w:t>Instructor:</w:t>
      </w:r>
      <w:r>
        <w:rPr>
          <w:b/>
          <w:bCs/>
        </w:rPr>
        <w:tab/>
      </w:r>
      <w:r>
        <w:rPr>
          <w:b/>
          <w:bCs/>
        </w:rPr>
        <w:tab/>
        <w:t>Paul E. Sklansky</w:t>
      </w:r>
    </w:p>
    <w:p w:rsidR="00A22109" w:rsidRDefault="00A22109">
      <w:pPr>
        <w:rPr>
          <w:b/>
          <w:bCs/>
        </w:rPr>
      </w:pPr>
    </w:p>
    <w:p w:rsidR="00A22109" w:rsidRDefault="00A22109">
      <w:pPr>
        <w:rPr>
          <w:b/>
          <w:bCs/>
        </w:rPr>
      </w:pPr>
      <w:r>
        <w:rPr>
          <w:b/>
          <w:bCs/>
        </w:rPr>
        <w:t>Office Hours:</w:t>
      </w:r>
      <w:r>
        <w:rPr>
          <w:b/>
          <w:bCs/>
        </w:rPr>
        <w:tab/>
      </w:r>
      <w:r>
        <w:rPr>
          <w:b/>
          <w:bCs/>
        </w:rPr>
        <w:tab/>
        <w:t>Fifteen minutes before and after class, or by appointment.</w:t>
      </w:r>
    </w:p>
    <w:p w:rsidR="00A22109" w:rsidRDefault="00A22109">
      <w:pPr>
        <w:rPr>
          <w:b/>
          <w:bCs/>
        </w:rPr>
      </w:pPr>
    </w:p>
    <w:p w:rsidR="00A22109" w:rsidRDefault="00A22109">
      <w:pPr>
        <w:rPr>
          <w:b/>
          <w:bCs/>
        </w:rPr>
      </w:pPr>
      <w:r>
        <w:rPr>
          <w:b/>
          <w:bCs/>
        </w:rPr>
        <w:t>E-mail:</w:t>
      </w:r>
      <w:r>
        <w:rPr>
          <w:b/>
          <w:bCs/>
        </w:rPr>
        <w:tab/>
      </w:r>
      <w:r>
        <w:rPr>
          <w:b/>
          <w:bCs/>
        </w:rPr>
        <w:tab/>
      </w:r>
      <w:hyperlink r:id="rId8" w:history="1">
        <w:r>
          <w:rPr>
            <w:rStyle w:val="Hyperlink"/>
            <w:b/>
            <w:bCs/>
          </w:rPr>
          <w:t>pesklans@aol.com</w:t>
        </w:r>
      </w:hyperlink>
      <w:r>
        <w:rPr>
          <w:b/>
          <w:bCs/>
        </w:rPr>
        <w:t xml:space="preserve"> (best way to reach me).  Students are </w:t>
      </w:r>
    </w:p>
    <w:p w:rsidR="00A22109" w:rsidRDefault="00A22109">
      <w:pPr>
        <w:ind w:left="2160"/>
        <w:rPr>
          <w:b/>
          <w:bCs/>
        </w:rPr>
      </w:pPr>
      <w:r>
        <w:rPr>
          <w:b/>
          <w:bCs/>
        </w:rPr>
        <w:t xml:space="preserve">encouraged to contact me by e-mail concerning all matters related to the course. </w:t>
      </w:r>
    </w:p>
    <w:p w:rsidR="00A22109" w:rsidRDefault="00A22109">
      <w:pPr>
        <w:rPr>
          <w:b/>
          <w:bCs/>
        </w:rPr>
      </w:pPr>
    </w:p>
    <w:p w:rsidR="00A22109" w:rsidRDefault="00A22109">
      <w:pPr>
        <w:rPr>
          <w:b/>
          <w:bCs/>
        </w:rPr>
      </w:pPr>
      <w:r>
        <w:rPr>
          <w:b/>
          <w:bCs/>
        </w:rPr>
        <w:t>Cell Phone:</w:t>
      </w:r>
      <w:r>
        <w:rPr>
          <w:b/>
          <w:bCs/>
        </w:rPr>
        <w:tab/>
      </w:r>
      <w:r>
        <w:rPr>
          <w:b/>
          <w:bCs/>
        </w:rPr>
        <w:tab/>
        <w:t>808-728-0385 (emergencies only).</w:t>
      </w:r>
    </w:p>
    <w:p w:rsidR="00A22109" w:rsidRDefault="00A22109">
      <w:pPr>
        <w:rPr>
          <w:b/>
          <w:bCs/>
        </w:rPr>
      </w:pPr>
    </w:p>
    <w:p w:rsidR="00A22109" w:rsidRDefault="00A22109">
      <w:pPr>
        <w:rPr>
          <w:b/>
          <w:bCs/>
        </w:rPr>
      </w:pPr>
      <w:r>
        <w:rPr>
          <w:b/>
          <w:bCs/>
        </w:rPr>
        <w:t>Course Schedule:</w:t>
      </w:r>
      <w:r>
        <w:rPr>
          <w:b/>
          <w:bCs/>
        </w:rPr>
        <w:tab/>
        <w:t xml:space="preserve">Tuesdays at 5:45 P.M. </w:t>
      </w:r>
    </w:p>
    <w:p w:rsidR="00A22109" w:rsidRDefault="00A22109">
      <w:pPr>
        <w:ind w:left="2160"/>
        <w:rPr>
          <w:b/>
          <w:bCs/>
        </w:rPr>
      </w:pPr>
      <w:r>
        <w:rPr>
          <w:b/>
          <w:bCs/>
        </w:rPr>
        <w:t xml:space="preserve">at the main Chaminade campus.  </w:t>
      </w:r>
    </w:p>
    <w:p w:rsidR="00A22109" w:rsidRDefault="00255F45">
      <w:pPr>
        <w:ind w:left="2160"/>
        <w:rPr>
          <w:b/>
          <w:bCs/>
        </w:rPr>
      </w:pPr>
      <w:r>
        <w:rPr>
          <w:b/>
          <w:bCs/>
        </w:rPr>
        <w:t>Classroom:  Kieffer 9</w:t>
      </w:r>
      <w:r w:rsidR="00A22109">
        <w:rPr>
          <w:b/>
          <w:bCs/>
        </w:rPr>
        <w:tab/>
      </w:r>
      <w:r w:rsidR="00A22109">
        <w:rPr>
          <w:b/>
          <w:bCs/>
        </w:rPr>
        <w:tab/>
      </w:r>
      <w:r w:rsidR="00A22109">
        <w:rPr>
          <w:b/>
          <w:bCs/>
        </w:rPr>
        <w:tab/>
      </w:r>
    </w:p>
    <w:p w:rsidR="00A22109" w:rsidRDefault="00A22109">
      <w:pPr>
        <w:ind w:left="2160" w:hanging="2160"/>
        <w:rPr>
          <w:b/>
          <w:bCs/>
        </w:rPr>
      </w:pPr>
    </w:p>
    <w:p w:rsidR="00A22109" w:rsidRDefault="00A22109">
      <w:pPr>
        <w:ind w:left="2160" w:hanging="2160"/>
        <w:rPr>
          <w:b/>
          <w:bCs/>
        </w:rPr>
      </w:pPr>
      <w:r>
        <w:rPr>
          <w:b/>
          <w:bCs/>
        </w:rPr>
        <w:t>Textbook:</w:t>
      </w:r>
      <w:r>
        <w:rPr>
          <w:b/>
          <w:bCs/>
        </w:rPr>
        <w:tab/>
      </w:r>
      <w:r>
        <w:rPr>
          <w:b/>
          <w:bCs/>
          <w:u w:val="single"/>
        </w:rPr>
        <w:t>Business Ethics, Ethical Decision Making and Cases,</w:t>
      </w:r>
      <w:r w:rsidR="0029345B">
        <w:rPr>
          <w:b/>
          <w:bCs/>
        </w:rPr>
        <w:t xml:space="preserve"> Ninth</w:t>
      </w:r>
      <w:r>
        <w:rPr>
          <w:b/>
          <w:bCs/>
        </w:rPr>
        <w:t xml:space="preserve"> Edition, O.C. Ferrell, John Fraedrich and Linda Ferrell, Sout</w:t>
      </w:r>
      <w:r w:rsidR="0029345B">
        <w:rPr>
          <w:b/>
          <w:bCs/>
        </w:rPr>
        <w:t>h-Western Cengage Learning, 2013.  ISBN-10: 1111825165; ISBN-13: 1111825164</w:t>
      </w:r>
    </w:p>
    <w:p w:rsidR="00A22109" w:rsidRDefault="00A22109">
      <w:pPr>
        <w:rPr>
          <w:b/>
          <w:bCs/>
        </w:rPr>
      </w:pPr>
    </w:p>
    <w:p w:rsidR="00A22109" w:rsidRDefault="00A22109">
      <w:pPr>
        <w:rPr>
          <w:b/>
          <w:bCs/>
        </w:rPr>
      </w:pPr>
      <w:r>
        <w:rPr>
          <w:b/>
          <w:bCs/>
        </w:rPr>
        <w:t>Prerequisites:</w:t>
      </w:r>
      <w:r>
        <w:rPr>
          <w:b/>
          <w:bCs/>
        </w:rPr>
        <w:tab/>
      </w:r>
      <w:r>
        <w:rPr>
          <w:b/>
          <w:bCs/>
        </w:rPr>
        <w:tab/>
        <w:t>None.</w:t>
      </w:r>
    </w:p>
    <w:p w:rsidR="00A22109" w:rsidRDefault="00A22109">
      <w:pPr>
        <w:rPr>
          <w:b/>
          <w:bCs/>
        </w:rPr>
      </w:pPr>
    </w:p>
    <w:p w:rsidR="00A22109" w:rsidRDefault="00A22109">
      <w:pPr>
        <w:ind w:left="2160" w:hanging="2160"/>
        <w:rPr>
          <w:b/>
          <w:bCs/>
        </w:rPr>
      </w:pPr>
      <w:r>
        <w:rPr>
          <w:b/>
          <w:bCs/>
        </w:rPr>
        <w:t>Catalog</w:t>
      </w:r>
    </w:p>
    <w:p w:rsidR="00A22109" w:rsidRDefault="00A22109">
      <w:pPr>
        <w:ind w:left="2160" w:hanging="2160"/>
        <w:rPr>
          <w:b/>
          <w:bCs/>
          <w:i/>
          <w:iCs/>
        </w:rPr>
      </w:pPr>
      <w:r>
        <w:rPr>
          <w:b/>
          <w:bCs/>
        </w:rPr>
        <w:t xml:space="preserve">Description:  </w:t>
      </w:r>
      <w:r>
        <w:rPr>
          <w:b/>
          <w:bCs/>
        </w:rPr>
        <w:tab/>
        <w:t xml:space="preserve">Along with MBA 601, this course provides perspectives and tools to enhance managerial problem solving.  Focuses on understanding the social and operational variables pertinent to making effective choices.  Topics include social responsibility, organizational misbehavior, applications of moral philosophies, framing, improving creativity, hypothesis testing, utility analysis, and other quantitative and qualitative decision methods.   </w:t>
      </w:r>
      <w:r>
        <w:rPr>
          <w:b/>
          <w:bCs/>
          <w:i/>
          <w:iCs/>
        </w:rPr>
        <w:t>See Chaminade University Master of Busi</w:t>
      </w:r>
      <w:r w:rsidR="0055751D">
        <w:rPr>
          <w:b/>
          <w:bCs/>
          <w:i/>
          <w:iCs/>
        </w:rPr>
        <w:t>ness Administration Catalog 2011-2012</w:t>
      </w:r>
      <w:r w:rsidR="006838FD">
        <w:rPr>
          <w:b/>
          <w:bCs/>
          <w:i/>
          <w:iCs/>
        </w:rPr>
        <w:t xml:space="preserve"> </w:t>
      </w:r>
      <w:r w:rsidR="0055751D">
        <w:rPr>
          <w:b/>
          <w:bCs/>
          <w:i/>
          <w:iCs/>
        </w:rPr>
        <w:t>(page 8</w:t>
      </w:r>
      <w:r>
        <w:rPr>
          <w:b/>
          <w:bCs/>
          <w:i/>
          <w:iCs/>
        </w:rPr>
        <w:t>).</w:t>
      </w:r>
    </w:p>
    <w:p w:rsidR="00A22109" w:rsidRDefault="00A22109">
      <w:pPr>
        <w:ind w:left="2160" w:hanging="2160"/>
        <w:rPr>
          <w:b/>
          <w:bCs/>
        </w:rPr>
      </w:pPr>
    </w:p>
    <w:p w:rsidR="00A22109" w:rsidRDefault="008D3A6F">
      <w:pPr>
        <w:ind w:left="2160" w:hanging="2160"/>
        <w:rPr>
          <w:b/>
          <w:bCs/>
        </w:rPr>
      </w:pPr>
      <w:r>
        <w:rPr>
          <w:b/>
          <w:bCs/>
        </w:rPr>
        <w:t>Course Outline:</w:t>
      </w:r>
      <w:r>
        <w:rPr>
          <w:b/>
          <w:bCs/>
        </w:rPr>
        <w:tab/>
        <w:t>October 2</w:t>
      </w:r>
      <w:r w:rsidR="00A22109">
        <w:rPr>
          <w:b/>
          <w:bCs/>
        </w:rPr>
        <w:tab/>
      </w:r>
      <w:r w:rsidR="00A22109">
        <w:rPr>
          <w:b/>
          <w:bCs/>
        </w:rPr>
        <w:tab/>
        <w:t>-</w:t>
      </w:r>
      <w:r w:rsidR="00A22109">
        <w:rPr>
          <w:b/>
          <w:bCs/>
        </w:rPr>
        <w:tab/>
        <w:t xml:space="preserve">Chapter 1 </w:t>
      </w:r>
    </w:p>
    <w:p w:rsidR="00A22109" w:rsidRDefault="008D3A6F">
      <w:pPr>
        <w:ind w:left="2160" w:hanging="2160"/>
        <w:rPr>
          <w:b/>
          <w:bCs/>
        </w:rPr>
      </w:pPr>
      <w:r>
        <w:rPr>
          <w:b/>
          <w:bCs/>
        </w:rPr>
        <w:tab/>
        <w:t>October 9</w:t>
      </w:r>
      <w:r w:rsidR="00A22109">
        <w:rPr>
          <w:b/>
          <w:bCs/>
        </w:rPr>
        <w:tab/>
      </w:r>
      <w:r w:rsidR="00A22109">
        <w:rPr>
          <w:b/>
          <w:bCs/>
        </w:rPr>
        <w:tab/>
        <w:t>-</w:t>
      </w:r>
      <w:r w:rsidR="00A22109">
        <w:rPr>
          <w:b/>
          <w:bCs/>
        </w:rPr>
        <w:tab/>
        <w:t>Chapter 2</w:t>
      </w:r>
    </w:p>
    <w:p w:rsidR="00A22109" w:rsidRDefault="008D3A6F">
      <w:pPr>
        <w:ind w:left="2160" w:hanging="2160"/>
        <w:rPr>
          <w:b/>
          <w:bCs/>
        </w:rPr>
      </w:pPr>
      <w:r>
        <w:rPr>
          <w:b/>
          <w:bCs/>
        </w:rPr>
        <w:tab/>
        <w:t>October 16</w:t>
      </w:r>
      <w:r w:rsidR="00A22109">
        <w:rPr>
          <w:b/>
          <w:bCs/>
        </w:rPr>
        <w:tab/>
      </w:r>
      <w:r w:rsidR="00A22109">
        <w:rPr>
          <w:b/>
          <w:bCs/>
        </w:rPr>
        <w:tab/>
        <w:t>-</w:t>
      </w:r>
      <w:r w:rsidR="00A22109">
        <w:rPr>
          <w:b/>
          <w:bCs/>
        </w:rPr>
        <w:tab/>
        <w:t>Chapter 3</w:t>
      </w:r>
    </w:p>
    <w:p w:rsidR="00A22109" w:rsidRDefault="008D3A6F">
      <w:pPr>
        <w:ind w:left="2160" w:hanging="2160"/>
        <w:rPr>
          <w:b/>
          <w:bCs/>
        </w:rPr>
      </w:pPr>
      <w:r>
        <w:rPr>
          <w:b/>
          <w:bCs/>
        </w:rPr>
        <w:tab/>
        <w:t>October 23</w:t>
      </w:r>
      <w:r w:rsidR="00A22109">
        <w:rPr>
          <w:b/>
          <w:bCs/>
        </w:rPr>
        <w:tab/>
      </w:r>
      <w:r w:rsidR="00A22109">
        <w:rPr>
          <w:b/>
          <w:bCs/>
        </w:rPr>
        <w:tab/>
        <w:t>-</w:t>
      </w:r>
      <w:r w:rsidR="00A22109">
        <w:rPr>
          <w:b/>
          <w:bCs/>
        </w:rPr>
        <w:tab/>
        <w:t>Chapter 4; Paper Summary Due</w:t>
      </w:r>
    </w:p>
    <w:p w:rsidR="00A22109" w:rsidRDefault="008D3A6F">
      <w:pPr>
        <w:ind w:left="2160" w:hanging="2160"/>
        <w:rPr>
          <w:b/>
          <w:bCs/>
        </w:rPr>
      </w:pPr>
      <w:r>
        <w:rPr>
          <w:b/>
          <w:bCs/>
        </w:rPr>
        <w:tab/>
        <w:t>October 30</w:t>
      </w:r>
      <w:r w:rsidR="006838FD">
        <w:rPr>
          <w:b/>
          <w:bCs/>
        </w:rPr>
        <w:tab/>
      </w:r>
      <w:r w:rsidR="00A22109">
        <w:rPr>
          <w:b/>
          <w:bCs/>
        </w:rPr>
        <w:tab/>
        <w:t>-</w:t>
      </w:r>
      <w:r w:rsidR="00A22109">
        <w:rPr>
          <w:b/>
          <w:bCs/>
        </w:rPr>
        <w:tab/>
        <w:t>Chapter 5</w:t>
      </w:r>
    </w:p>
    <w:p w:rsidR="00A22109" w:rsidRDefault="008D3A6F">
      <w:pPr>
        <w:ind w:left="2160" w:hanging="2160"/>
        <w:rPr>
          <w:b/>
          <w:bCs/>
        </w:rPr>
      </w:pPr>
      <w:r>
        <w:rPr>
          <w:b/>
          <w:bCs/>
        </w:rPr>
        <w:lastRenderedPageBreak/>
        <w:tab/>
        <w:t>November 6</w:t>
      </w:r>
      <w:r w:rsidR="006C1C30">
        <w:rPr>
          <w:b/>
          <w:bCs/>
        </w:rPr>
        <w:tab/>
      </w:r>
      <w:r w:rsidR="00A22109">
        <w:rPr>
          <w:b/>
          <w:bCs/>
        </w:rPr>
        <w:tab/>
        <w:t>-</w:t>
      </w:r>
      <w:r w:rsidR="00A22109">
        <w:rPr>
          <w:b/>
          <w:bCs/>
        </w:rPr>
        <w:tab/>
        <w:t xml:space="preserve">Midterm Exam; Chapter 7 </w:t>
      </w:r>
    </w:p>
    <w:p w:rsidR="00A22109" w:rsidRDefault="008D3A6F">
      <w:pPr>
        <w:ind w:left="2160" w:hanging="2160"/>
        <w:rPr>
          <w:b/>
          <w:bCs/>
        </w:rPr>
      </w:pPr>
      <w:r>
        <w:rPr>
          <w:b/>
          <w:bCs/>
        </w:rPr>
        <w:tab/>
        <w:t>November 13</w:t>
      </w:r>
      <w:r w:rsidR="006838FD">
        <w:rPr>
          <w:b/>
          <w:bCs/>
        </w:rPr>
        <w:tab/>
      </w:r>
      <w:r w:rsidR="006838FD">
        <w:rPr>
          <w:b/>
          <w:bCs/>
        </w:rPr>
        <w:tab/>
        <w:t>-</w:t>
      </w:r>
      <w:r w:rsidR="006838FD">
        <w:rPr>
          <w:b/>
          <w:bCs/>
        </w:rPr>
        <w:tab/>
        <w:t>Chapter 6</w:t>
      </w:r>
    </w:p>
    <w:p w:rsidR="00A22109" w:rsidRDefault="008D3A6F">
      <w:pPr>
        <w:ind w:left="2160" w:hanging="2160"/>
        <w:rPr>
          <w:b/>
          <w:bCs/>
        </w:rPr>
      </w:pPr>
      <w:r>
        <w:rPr>
          <w:b/>
          <w:bCs/>
        </w:rPr>
        <w:tab/>
        <w:t>November 20</w:t>
      </w:r>
      <w:r w:rsidR="00A22109">
        <w:rPr>
          <w:b/>
          <w:bCs/>
        </w:rPr>
        <w:tab/>
        <w:t xml:space="preserve"> </w:t>
      </w:r>
      <w:r w:rsidR="00A22109">
        <w:rPr>
          <w:b/>
          <w:bCs/>
        </w:rPr>
        <w:tab/>
        <w:t>-</w:t>
      </w:r>
      <w:r w:rsidR="00A22109">
        <w:rPr>
          <w:b/>
          <w:bCs/>
        </w:rPr>
        <w:tab/>
        <w:t>Chapters 8 &amp; 9; Paper Due</w:t>
      </w:r>
    </w:p>
    <w:p w:rsidR="00A22109" w:rsidRDefault="006C1C30">
      <w:pPr>
        <w:ind w:left="2160" w:hanging="2160"/>
        <w:rPr>
          <w:b/>
          <w:bCs/>
        </w:rPr>
      </w:pPr>
      <w:r>
        <w:rPr>
          <w:b/>
          <w:bCs/>
        </w:rPr>
        <w:tab/>
      </w:r>
      <w:r w:rsidR="008D3A6F">
        <w:rPr>
          <w:b/>
          <w:bCs/>
        </w:rPr>
        <w:t>November 27</w:t>
      </w:r>
      <w:r w:rsidR="00A22109">
        <w:rPr>
          <w:b/>
          <w:bCs/>
        </w:rPr>
        <w:t xml:space="preserve">     </w:t>
      </w:r>
      <w:r w:rsidR="008D3A6F">
        <w:rPr>
          <w:b/>
          <w:bCs/>
        </w:rPr>
        <w:tab/>
      </w:r>
      <w:r w:rsidR="00A22109">
        <w:rPr>
          <w:b/>
          <w:bCs/>
        </w:rPr>
        <w:t>-</w:t>
      </w:r>
      <w:r w:rsidR="00A22109">
        <w:rPr>
          <w:b/>
          <w:bCs/>
        </w:rPr>
        <w:tab/>
        <w:t>Chapter 10</w:t>
      </w:r>
    </w:p>
    <w:p w:rsidR="00A22109" w:rsidRDefault="008D3A6F">
      <w:pPr>
        <w:ind w:left="2160" w:hanging="2160"/>
        <w:rPr>
          <w:b/>
          <w:bCs/>
        </w:rPr>
      </w:pPr>
      <w:r>
        <w:rPr>
          <w:b/>
          <w:bCs/>
        </w:rPr>
        <w:tab/>
        <w:t>December 4</w:t>
      </w:r>
      <w:bookmarkStart w:id="0" w:name="_GoBack"/>
      <w:bookmarkEnd w:id="0"/>
      <w:r w:rsidR="00255F45">
        <w:rPr>
          <w:b/>
          <w:bCs/>
        </w:rPr>
        <w:tab/>
      </w:r>
      <w:r w:rsidR="00A22109">
        <w:rPr>
          <w:b/>
          <w:bCs/>
        </w:rPr>
        <w:tab/>
        <w:t>-</w:t>
      </w:r>
      <w:r w:rsidR="00A22109">
        <w:rPr>
          <w:b/>
          <w:bCs/>
        </w:rPr>
        <w:tab/>
        <w:t>Final Exam</w:t>
      </w:r>
    </w:p>
    <w:p w:rsidR="00A22109" w:rsidRDefault="00A22109">
      <w:pPr>
        <w:ind w:left="2160" w:hanging="2160"/>
        <w:rPr>
          <w:b/>
          <w:bCs/>
        </w:rPr>
      </w:pPr>
      <w:r>
        <w:rPr>
          <w:b/>
          <w:bCs/>
        </w:rPr>
        <w:tab/>
      </w:r>
      <w:r>
        <w:rPr>
          <w:b/>
          <w:bCs/>
        </w:rPr>
        <w:tab/>
      </w:r>
      <w:r>
        <w:rPr>
          <w:b/>
          <w:bCs/>
        </w:rPr>
        <w:tab/>
      </w:r>
    </w:p>
    <w:p w:rsidR="00A22109" w:rsidRDefault="00A22109">
      <w:pPr>
        <w:ind w:left="2160" w:hanging="2160"/>
        <w:rPr>
          <w:b/>
          <w:bCs/>
        </w:rPr>
      </w:pPr>
      <w:r>
        <w:rPr>
          <w:b/>
          <w:bCs/>
        </w:rPr>
        <w:t>Other Reading:</w:t>
      </w:r>
      <w:r>
        <w:rPr>
          <w:b/>
          <w:bCs/>
        </w:rPr>
        <w:tab/>
        <w:t xml:space="preserve">As assigned.   Text cases and other reading assignments, if any, should be completed </w:t>
      </w:r>
      <w:r>
        <w:rPr>
          <w:b/>
          <w:bCs/>
          <w:u w:val="single"/>
        </w:rPr>
        <w:t>prior</w:t>
      </w:r>
      <w:r>
        <w:rPr>
          <w:b/>
          <w:bCs/>
        </w:rPr>
        <w:t xml:space="preserve"> to the designated class date.</w:t>
      </w:r>
    </w:p>
    <w:p w:rsidR="00A22109" w:rsidRDefault="00A22109">
      <w:pPr>
        <w:ind w:left="2160" w:hanging="2160"/>
        <w:rPr>
          <w:b/>
          <w:bCs/>
        </w:rPr>
      </w:pPr>
    </w:p>
    <w:p w:rsidR="00A22109" w:rsidRDefault="00A22109">
      <w:pPr>
        <w:ind w:left="2160" w:hanging="2160"/>
        <w:rPr>
          <w:b/>
          <w:bCs/>
        </w:rPr>
      </w:pPr>
      <w:r>
        <w:rPr>
          <w:b/>
          <w:bCs/>
        </w:rPr>
        <w:t>Course Goals:</w:t>
      </w:r>
      <w:r>
        <w:rPr>
          <w:b/>
          <w:bCs/>
        </w:rPr>
        <w:tab/>
        <w:t>This course is designed to provide the opportunity to understand business, political and social dilemmas by developing the ability to perform critical ethical analysis.</w:t>
      </w:r>
    </w:p>
    <w:p w:rsidR="00A22109" w:rsidRDefault="00A22109">
      <w:pPr>
        <w:ind w:left="2160" w:hanging="2160"/>
        <w:rPr>
          <w:b/>
          <w:bCs/>
        </w:rPr>
      </w:pPr>
      <w:r>
        <w:rPr>
          <w:b/>
          <w:bCs/>
        </w:rPr>
        <w:tab/>
        <w:t>You will learn to identify ethical issues and balance legal, economic and societal interests to reach just business decisions.</w:t>
      </w:r>
    </w:p>
    <w:p w:rsidR="00A22109" w:rsidRDefault="00A22109">
      <w:pPr>
        <w:ind w:left="2160" w:hanging="2160"/>
        <w:rPr>
          <w:b/>
          <w:bCs/>
        </w:rPr>
      </w:pPr>
    </w:p>
    <w:p w:rsidR="00A22109" w:rsidRDefault="00A22109">
      <w:pPr>
        <w:ind w:left="2160" w:hanging="2160"/>
        <w:rPr>
          <w:b/>
          <w:bCs/>
          <w:u w:val="single"/>
        </w:rPr>
      </w:pPr>
      <w:r>
        <w:rPr>
          <w:b/>
          <w:bCs/>
        </w:rPr>
        <w:t>Attendance Policy:</w:t>
      </w:r>
      <w:r>
        <w:rPr>
          <w:b/>
          <w:bCs/>
        </w:rPr>
        <w:tab/>
        <w:t xml:space="preserve">See generally </w:t>
      </w:r>
      <w:r>
        <w:rPr>
          <w:b/>
          <w:bCs/>
          <w:i/>
          <w:iCs/>
        </w:rPr>
        <w:t>Chaminade University</w:t>
      </w:r>
      <w:r>
        <w:rPr>
          <w:b/>
          <w:bCs/>
        </w:rPr>
        <w:t xml:space="preserve"> </w:t>
      </w:r>
      <w:r>
        <w:rPr>
          <w:b/>
          <w:bCs/>
          <w:i/>
          <w:iCs/>
        </w:rPr>
        <w:t>Master of Busin</w:t>
      </w:r>
      <w:r w:rsidR="002E36C4">
        <w:rPr>
          <w:b/>
          <w:bCs/>
          <w:i/>
          <w:iCs/>
        </w:rPr>
        <w:t>ess Administration Catalog 20</w:t>
      </w:r>
      <w:r w:rsidR="0055751D">
        <w:rPr>
          <w:b/>
          <w:bCs/>
          <w:i/>
          <w:iCs/>
        </w:rPr>
        <w:t>11-2012</w:t>
      </w:r>
      <w:r w:rsidR="00A05D08">
        <w:rPr>
          <w:b/>
          <w:bCs/>
          <w:i/>
          <w:iCs/>
        </w:rPr>
        <w:t xml:space="preserve"> (page 7</w:t>
      </w:r>
      <w:r>
        <w:rPr>
          <w:b/>
          <w:bCs/>
          <w:i/>
          <w:iCs/>
        </w:rPr>
        <w:t>).</w:t>
      </w:r>
      <w:r>
        <w:rPr>
          <w:b/>
          <w:bCs/>
        </w:rPr>
        <w:t xml:space="preserve"> Any student who misses 3 or more of the regularly scheduled class meetings will receive a grade of F in the course.  One absence is permitted without penalty.  A second absence will only be allowed under extenuating circumstances (e.g., TDY with verification or orders and duty with written verification). Absences occur when students miss all of a class.  Absences will also occur when students arrive more than ten minutes late or depart class early.  Students should advise the instructor of all absences in advance by e-mail.  All absences must be explained to the satisfaction of the instructor who will decide if the omitted work may be made up. It is the responsibility of students to obtain lecture notes and related class materials from other students for those classes that they have missed.  </w:t>
      </w:r>
      <w:r>
        <w:rPr>
          <w:b/>
          <w:bCs/>
          <w:u w:val="single"/>
        </w:rPr>
        <w:t>In the event that a class is missed, students will be required to prepare detailed, typewritten answers to the questions at the end of each chapter covered during that class concerning Resolving Ethical Business Challenges.</w:t>
      </w:r>
    </w:p>
    <w:p w:rsidR="006C1C30" w:rsidRDefault="006C1C30">
      <w:pPr>
        <w:ind w:left="2160" w:hanging="2160"/>
        <w:rPr>
          <w:b/>
          <w:bCs/>
          <w:u w:val="single"/>
        </w:rPr>
      </w:pPr>
    </w:p>
    <w:p w:rsidR="006C1C30" w:rsidRPr="006C1C30" w:rsidRDefault="006C1C30">
      <w:pPr>
        <w:ind w:left="2160" w:hanging="2160"/>
        <w:rPr>
          <w:b/>
          <w:bCs/>
        </w:rPr>
      </w:pPr>
      <w:r>
        <w:rPr>
          <w:b/>
          <w:bCs/>
        </w:rPr>
        <w:t xml:space="preserve">Electronic Devices:  No electronic devices may be used in the classroom without the prior approval of the instructor.  No texting or use of cell phones is permitted during class time.  </w:t>
      </w:r>
    </w:p>
    <w:p w:rsidR="00A22109" w:rsidRDefault="00A22109">
      <w:pPr>
        <w:ind w:left="2160" w:hanging="2160"/>
        <w:rPr>
          <w:b/>
          <w:bCs/>
        </w:rPr>
      </w:pPr>
    </w:p>
    <w:p w:rsidR="00A22109" w:rsidRDefault="00A22109">
      <w:pPr>
        <w:ind w:left="2160" w:hanging="2160"/>
        <w:rPr>
          <w:b/>
          <w:bCs/>
        </w:rPr>
      </w:pPr>
      <w:r>
        <w:rPr>
          <w:b/>
          <w:bCs/>
        </w:rPr>
        <w:t>Grading Criteria:</w:t>
      </w:r>
      <w:r>
        <w:rPr>
          <w:b/>
          <w:bCs/>
        </w:rPr>
        <w:tab/>
        <w:t>Attendance, Participation and Assignments</w:t>
      </w:r>
      <w:r>
        <w:rPr>
          <w:b/>
          <w:bCs/>
        </w:rPr>
        <w:tab/>
        <w:t>20%</w:t>
      </w:r>
    </w:p>
    <w:p w:rsidR="00A22109" w:rsidRDefault="00A22109">
      <w:pPr>
        <w:ind w:left="2160" w:hanging="2160"/>
        <w:rPr>
          <w:b/>
          <w:bCs/>
        </w:rPr>
      </w:pPr>
      <w:r>
        <w:rPr>
          <w:b/>
          <w:bCs/>
        </w:rPr>
        <w:tab/>
        <w:t>Mid-term</w:t>
      </w:r>
      <w:r>
        <w:rPr>
          <w:b/>
          <w:bCs/>
        </w:rPr>
        <w:tab/>
      </w:r>
      <w:r>
        <w:rPr>
          <w:b/>
          <w:bCs/>
        </w:rPr>
        <w:tab/>
      </w:r>
      <w:r>
        <w:rPr>
          <w:b/>
          <w:bCs/>
        </w:rPr>
        <w:tab/>
      </w:r>
      <w:r>
        <w:rPr>
          <w:b/>
          <w:bCs/>
        </w:rPr>
        <w:tab/>
      </w:r>
      <w:r>
        <w:rPr>
          <w:b/>
          <w:bCs/>
        </w:rPr>
        <w:tab/>
      </w:r>
      <w:r>
        <w:rPr>
          <w:b/>
          <w:bCs/>
        </w:rPr>
        <w:tab/>
        <w:t>25%</w:t>
      </w:r>
    </w:p>
    <w:p w:rsidR="00A22109" w:rsidRDefault="00A22109">
      <w:pPr>
        <w:ind w:left="2160" w:hanging="2160"/>
        <w:rPr>
          <w:b/>
          <w:bCs/>
        </w:rPr>
      </w:pPr>
      <w:r>
        <w:rPr>
          <w:b/>
          <w:bCs/>
        </w:rPr>
        <w:tab/>
        <w:t>Final Exam</w:t>
      </w:r>
      <w:r>
        <w:rPr>
          <w:b/>
          <w:bCs/>
        </w:rPr>
        <w:tab/>
      </w:r>
      <w:r>
        <w:rPr>
          <w:b/>
          <w:bCs/>
        </w:rPr>
        <w:tab/>
      </w:r>
      <w:r>
        <w:rPr>
          <w:b/>
          <w:bCs/>
        </w:rPr>
        <w:tab/>
      </w:r>
      <w:r>
        <w:rPr>
          <w:b/>
          <w:bCs/>
        </w:rPr>
        <w:tab/>
      </w:r>
      <w:r>
        <w:rPr>
          <w:b/>
          <w:bCs/>
        </w:rPr>
        <w:tab/>
      </w:r>
      <w:r>
        <w:rPr>
          <w:b/>
          <w:bCs/>
        </w:rPr>
        <w:tab/>
        <w:t>25%</w:t>
      </w:r>
    </w:p>
    <w:p w:rsidR="00A22109" w:rsidRDefault="00A22109">
      <w:pPr>
        <w:ind w:left="2160" w:hanging="2160"/>
        <w:rPr>
          <w:b/>
          <w:bCs/>
        </w:rPr>
      </w:pPr>
      <w:r>
        <w:rPr>
          <w:b/>
          <w:bCs/>
        </w:rPr>
        <w:tab/>
        <w:t>Research Paper</w:t>
      </w:r>
      <w:r>
        <w:rPr>
          <w:b/>
          <w:bCs/>
        </w:rPr>
        <w:tab/>
      </w:r>
      <w:r>
        <w:rPr>
          <w:b/>
          <w:bCs/>
        </w:rPr>
        <w:tab/>
      </w:r>
      <w:r>
        <w:rPr>
          <w:b/>
          <w:bCs/>
        </w:rPr>
        <w:tab/>
      </w:r>
      <w:r>
        <w:rPr>
          <w:b/>
          <w:bCs/>
        </w:rPr>
        <w:tab/>
      </w:r>
      <w:r>
        <w:rPr>
          <w:b/>
          <w:bCs/>
        </w:rPr>
        <w:tab/>
        <w:t>30%</w:t>
      </w:r>
    </w:p>
    <w:p w:rsidR="00A22109" w:rsidRDefault="00A22109">
      <w:pPr>
        <w:ind w:left="2160" w:hanging="2160"/>
        <w:rPr>
          <w:b/>
          <w:bCs/>
        </w:rPr>
      </w:pPr>
    </w:p>
    <w:p w:rsidR="00A22109" w:rsidRDefault="00A22109">
      <w:pPr>
        <w:ind w:left="2160" w:hanging="2160"/>
        <w:rPr>
          <w:b/>
          <w:bCs/>
        </w:rPr>
      </w:pPr>
      <w:r>
        <w:rPr>
          <w:b/>
          <w:bCs/>
        </w:rPr>
        <w:t>Grading Scale:</w:t>
      </w:r>
      <w:r>
        <w:rPr>
          <w:b/>
          <w:bCs/>
        </w:rPr>
        <w:tab/>
        <w:t>100 – 90</w:t>
      </w:r>
      <w:r>
        <w:rPr>
          <w:b/>
          <w:bCs/>
        </w:rPr>
        <w:tab/>
        <w:t>A</w:t>
      </w:r>
      <w:r>
        <w:rPr>
          <w:b/>
          <w:bCs/>
        </w:rPr>
        <w:tab/>
      </w:r>
    </w:p>
    <w:p w:rsidR="00A22109" w:rsidRDefault="00A22109">
      <w:pPr>
        <w:ind w:left="2160" w:hanging="2160"/>
        <w:rPr>
          <w:b/>
          <w:bCs/>
        </w:rPr>
      </w:pPr>
      <w:r>
        <w:rPr>
          <w:b/>
          <w:bCs/>
        </w:rPr>
        <w:tab/>
        <w:t xml:space="preserve">  80 – 89</w:t>
      </w:r>
      <w:r>
        <w:rPr>
          <w:b/>
          <w:bCs/>
        </w:rPr>
        <w:tab/>
        <w:t>B</w:t>
      </w:r>
    </w:p>
    <w:p w:rsidR="00A22109" w:rsidRDefault="00A22109">
      <w:pPr>
        <w:ind w:left="2160" w:hanging="2160"/>
        <w:rPr>
          <w:b/>
          <w:bCs/>
        </w:rPr>
      </w:pPr>
      <w:r>
        <w:rPr>
          <w:b/>
          <w:bCs/>
        </w:rPr>
        <w:lastRenderedPageBreak/>
        <w:tab/>
        <w:t xml:space="preserve">  70 – 79</w:t>
      </w:r>
      <w:r>
        <w:rPr>
          <w:b/>
          <w:bCs/>
        </w:rPr>
        <w:tab/>
        <w:t xml:space="preserve">C </w:t>
      </w:r>
    </w:p>
    <w:p w:rsidR="00A22109" w:rsidRDefault="00A22109">
      <w:pPr>
        <w:ind w:left="2160" w:hanging="2160"/>
        <w:rPr>
          <w:b/>
          <w:bCs/>
        </w:rPr>
      </w:pPr>
      <w:r>
        <w:rPr>
          <w:b/>
          <w:bCs/>
        </w:rPr>
        <w:tab/>
        <w:t xml:space="preserve">  60 – 69</w:t>
      </w:r>
      <w:r>
        <w:rPr>
          <w:b/>
          <w:bCs/>
        </w:rPr>
        <w:tab/>
        <w:t>D</w:t>
      </w:r>
    </w:p>
    <w:p w:rsidR="00A22109" w:rsidRDefault="00A22109">
      <w:pPr>
        <w:ind w:left="2160" w:hanging="2160"/>
        <w:rPr>
          <w:b/>
          <w:bCs/>
        </w:rPr>
      </w:pPr>
      <w:r>
        <w:rPr>
          <w:b/>
          <w:bCs/>
        </w:rPr>
        <w:t xml:space="preserve">                                   Below 60          F</w:t>
      </w:r>
    </w:p>
    <w:p w:rsidR="00A22109" w:rsidRDefault="00A22109">
      <w:pPr>
        <w:ind w:left="2160" w:hanging="2160"/>
        <w:rPr>
          <w:b/>
          <w:bCs/>
        </w:rPr>
      </w:pPr>
      <w:r>
        <w:rPr>
          <w:b/>
          <w:bCs/>
        </w:rPr>
        <w:tab/>
      </w:r>
      <w:r>
        <w:rPr>
          <w:b/>
          <w:bCs/>
        </w:rPr>
        <w:tab/>
      </w:r>
    </w:p>
    <w:p w:rsidR="00A22109" w:rsidRDefault="00A22109">
      <w:pPr>
        <w:ind w:left="2160" w:hanging="2160"/>
        <w:rPr>
          <w:b/>
          <w:bCs/>
        </w:rPr>
      </w:pPr>
      <w:r>
        <w:rPr>
          <w:b/>
          <w:bCs/>
        </w:rPr>
        <w:tab/>
      </w:r>
    </w:p>
    <w:p w:rsidR="00A22109" w:rsidRDefault="00A22109">
      <w:pPr>
        <w:ind w:left="2160" w:hanging="2160"/>
        <w:rPr>
          <w:b/>
          <w:bCs/>
        </w:rPr>
      </w:pPr>
      <w:r>
        <w:rPr>
          <w:b/>
          <w:bCs/>
        </w:rPr>
        <w:tab/>
        <w:t>No grade of Incomplete (I) will be given in this course.</w:t>
      </w:r>
      <w:r>
        <w:rPr>
          <w:b/>
          <w:bCs/>
        </w:rPr>
        <w:tab/>
      </w:r>
    </w:p>
    <w:p w:rsidR="00A22109" w:rsidRDefault="00A22109">
      <w:pPr>
        <w:ind w:left="2160" w:hanging="2160"/>
        <w:rPr>
          <w:b/>
          <w:bCs/>
        </w:rPr>
      </w:pPr>
    </w:p>
    <w:p w:rsidR="00A22109" w:rsidRDefault="00A22109">
      <w:pPr>
        <w:ind w:left="2160" w:hanging="2160"/>
        <w:rPr>
          <w:b/>
          <w:bCs/>
        </w:rPr>
      </w:pPr>
      <w:r>
        <w:rPr>
          <w:b/>
          <w:bCs/>
        </w:rPr>
        <w:t>Exams:</w:t>
      </w:r>
      <w:r>
        <w:rPr>
          <w:b/>
          <w:bCs/>
        </w:rPr>
        <w:tab/>
        <w:t>The exams include multiple</w:t>
      </w:r>
      <w:r w:rsidR="006838FD">
        <w:rPr>
          <w:b/>
          <w:bCs/>
        </w:rPr>
        <w:t xml:space="preserve"> </w:t>
      </w:r>
      <w:r>
        <w:rPr>
          <w:b/>
          <w:bCs/>
        </w:rPr>
        <w:t>choice, true/false and short answer/essay questions.  Exams are comprehensive and will reflect classroom discussion of readings, videos shown and/or work assignments.</w:t>
      </w:r>
    </w:p>
    <w:p w:rsidR="00A22109" w:rsidRDefault="00A22109">
      <w:pPr>
        <w:ind w:left="2160" w:hanging="2160"/>
        <w:rPr>
          <w:b/>
          <w:bCs/>
        </w:rPr>
      </w:pPr>
    </w:p>
    <w:p w:rsidR="00A22109" w:rsidRDefault="00A22109">
      <w:pPr>
        <w:ind w:left="2160" w:hanging="2160"/>
        <w:rPr>
          <w:b/>
          <w:bCs/>
        </w:rPr>
      </w:pPr>
      <w:r>
        <w:rPr>
          <w:b/>
          <w:bCs/>
        </w:rPr>
        <w:t>Research Paper:</w:t>
      </w:r>
      <w:r>
        <w:rPr>
          <w:b/>
          <w:bCs/>
        </w:rPr>
        <w:tab/>
        <w:t xml:space="preserve">You will research and write a paper on a subject that is pertinent to the course content and goals.  The instructor will provide you with a list of four topics from which to choose at the beginning of the course.  The text of the paper must be a minimum of ten pages (maximum of twelve) and utilize at least five </w:t>
      </w:r>
      <w:r w:rsidR="006838FD">
        <w:rPr>
          <w:b/>
          <w:bCs/>
        </w:rPr>
        <w:t xml:space="preserve">scholarly </w:t>
      </w:r>
      <w:r>
        <w:rPr>
          <w:b/>
          <w:bCs/>
        </w:rPr>
        <w:t>references.  Papers must utilize APA format. Plagiarism shall result in failure of the course.  Turnitin.com will be used as necessary to evaluate plagiarism. Grades for late papers will be reduced by one letter grade for each of the first two weeks of delay and will not be accepted more than two weeks after the date due.</w:t>
      </w:r>
      <w:r w:rsidR="006838FD">
        <w:rPr>
          <w:b/>
          <w:bCs/>
        </w:rPr>
        <w:t xml:space="preserve">  Any student who fails to submit a paper will receive a grade of F in the course.</w:t>
      </w:r>
      <w:r>
        <w:rPr>
          <w:b/>
          <w:bCs/>
        </w:rPr>
        <w:t xml:space="preserve">  </w:t>
      </w:r>
    </w:p>
    <w:p w:rsidR="00A22109" w:rsidRDefault="00A22109">
      <w:pPr>
        <w:ind w:left="2160" w:hanging="2160"/>
        <w:rPr>
          <w:b/>
          <w:bCs/>
        </w:rPr>
      </w:pPr>
      <w:r>
        <w:rPr>
          <w:b/>
          <w:bCs/>
        </w:rPr>
        <w:t xml:space="preserve"> </w:t>
      </w:r>
    </w:p>
    <w:p w:rsidR="00A22109" w:rsidRDefault="00A22109">
      <w:pPr>
        <w:ind w:left="2160" w:hanging="2160"/>
        <w:rPr>
          <w:b/>
          <w:bCs/>
        </w:rPr>
      </w:pPr>
      <w:r>
        <w:rPr>
          <w:b/>
          <w:bCs/>
        </w:rPr>
        <w:t xml:space="preserve">Outcome </w:t>
      </w:r>
    </w:p>
    <w:p w:rsidR="00A22109" w:rsidRDefault="00A22109">
      <w:pPr>
        <w:ind w:left="2160" w:hanging="2160"/>
        <w:rPr>
          <w:b/>
          <w:bCs/>
        </w:rPr>
      </w:pPr>
      <w:r>
        <w:rPr>
          <w:b/>
          <w:bCs/>
        </w:rPr>
        <w:t>Competencies:</w:t>
      </w:r>
      <w:r>
        <w:rPr>
          <w:b/>
          <w:bCs/>
        </w:rPr>
        <w:tab/>
      </w:r>
    </w:p>
    <w:p w:rsidR="00A22109" w:rsidRDefault="00A22109">
      <w:pPr>
        <w:numPr>
          <w:ilvl w:val="0"/>
          <w:numId w:val="1"/>
        </w:numPr>
        <w:rPr>
          <w:b/>
          <w:bCs/>
        </w:rPr>
      </w:pPr>
      <w:r>
        <w:rPr>
          <w:b/>
          <w:bCs/>
        </w:rPr>
        <w:t>Study the business ethics issues and definitions, theories and frameworks important to organizational ethical decision making;</w:t>
      </w:r>
    </w:p>
    <w:p w:rsidR="00A22109" w:rsidRDefault="00A22109">
      <w:pPr>
        <w:ind w:left="2160" w:hanging="2160"/>
        <w:rPr>
          <w:b/>
          <w:bCs/>
        </w:rPr>
      </w:pPr>
      <w:r>
        <w:rPr>
          <w:b/>
          <w:bCs/>
        </w:rPr>
        <w:tab/>
      </w:r>
    </w:p>
    <w:p w:rsidR="00A22109" w:rsidRDefault="00A22109">
      <w:pPr>
        <w:numPr>
          <w:ilvl w:val="0"/>
          <w:numId w:val="1"/>
        </w:numPr>
        <w:rPr>
          <w:b/>
          <w:bCs/>
        </w:rPr>
      </w:pPr>
      <w:r>
        <w:rPr>
          <w:b/>
          <w:bCs/>
        </w:rPr>
        <w:t>Use knowledge to develop understanding of your own personal ethical boundaries;</w:t>
      </w:r>
    </w:p>
    <w:p w:rsidR="00A22109" w:rsidRDefault="00A22109">
      <w:pPr>
        <w:ind w:left="2160" w:hanging="2160"/>
        <w:rPr>
          <w:b/>
          <w:bCs/>
        </w:rPr>
      </w:pPr>
      <w:r>
        <w:rPr>
          <w:b/>
          <w:bCs/>
        </w:rPr>
        <w:tab/>
      </w:r>
    </w:p>
    <w:p w:rsidR="00A22109" w:rsidRDefault="00A22109">
      <w:pPr>
        <w:numPr>
          <w:ilvl w:val="0"/>
          <w:numId w:val="1"/>
        </w:numPr>
        <w:rPr>
          <w:b/>
          <w:bCs/>
        </w:rPr>
      </w:pPr>
      <w:r>
        <w:rPr>
          <w:b/>
          <w:bCs/>
        </w:rPr>
        <w:t>Identify the role of stakeholder interest and recognize ethical issues in business;</w:t>
      </w:r>
    </w:p>
    <w:p w:rsidR="00A22109" w:rsidRDefault="00A22109">
      <w:pPr>
        <w:ind w:left="2160" w:hanging="2160"/>
        <w:rPr>
          <w:b/>
          <w:bCs/>
        </w:rPr>
      </w:pPr>
      <w:r>
        <w:rPr>
          <w:b/>
          <w:bCs/>
        </w:rPr>
        <w:tab/>
      </w:r>
    </w:p>
    <w:p w:rsidR="00A22109" w:rsidRDefault="00A22109">
      <w:pPr>
        <w:numPr>
          <w:ilvl w:val="0"/>
          <w:numId w:val="1"/>
        </w:numPr>
        <w:rPr>
          <w:b/>
          <w:bCs/>
        </w:rPr>
      </w:pPr>
      <w:r>
        <w:rPr>
          <w:b/>
          <w:bCs/>
        </w:rPr>
        <w:t>Understand the interrelationship of ethics and social responsibility;</w:t>
      </w:r>
    </w:p>
    <w:p w:rsidR="00A22109" w:rsidRDefault="00A22109">
      <w:pPr>
        <w:ind w:left="2160" w:hanging="2160"/>
        <w:rPr>
          <w:b/>
          <w:bCs/>
        </w:rPr>
      </w:pPr>
      <w:r>
        <w:rPr>
          <w:b/>
          <w:bCs/>
        </w:rPr>
        <w:tab/>
      </w:r>
    </w:p>
    <w:p w:rsidR="00A22109" w:rsidRDefault="00A22109">
      <w:pPr>
        <w:numPr>
          <w:ilvl w:val="0"/>
          <w:numId w:val="1"/>
        </w:numPr>
        <w:rPr>
          <w:b/>
          <w:bCs/>
        </w:rPr>
      </w:pPr>
      <w:r>
        <w:rPr>
          <w:b/>
          <w:bCs/>
        </w:rPr>
        <w:t>Gain confidence using oral skills to relate the issues of an ethical controversy in business to moral philosophy, work group influence, corporate culture, and social responsibility;</w:t>
      </w:r>
    </w:p>
    <w:p w:rsidR="00A22109" w:rsidRDefault="00A22109">
      <w:pPr>
        <w:ind w:left="2160" w:hanging="2160"/>
        <w:rPr>
          <w:b/>
          <w:bCs/>
        </w:rPr>
      </w:pPr>
      <w:r>
        <w:rPr>
          <w:b/>
          <w:bCs/>
        </w:rPr>
        <w:tab/>
      </w:r>
    </w:p>
    <w:p w:rsidR="00A22109" w:rsidRDefault="00A22109">
      <w:pPr>
        <w:numPr>
          <w:ilvl w:val="0"/>
          <w:numId w:val="1"/>
        </w:numPr>
        <w:rPr>
          <w:b/>
          <w:bCs/>
        </w:rPr>
      </w:pPr>
      <w:r>
        <w:rPr>
          <w:b/>
          <w:bCs/>
        </w:rPr>
        <w:t>Identify means to resolve ethical disputes in business;</w:t>
      </w:r>
    </w:p>
    <w:p w:rsidR="00A22109" w:rsidRDefault="00A22109">
      <w:pPr>
        <w:ind w:left="2880"/>
        <w:rPr>
          <w:b/>
          <w:bCs/>
        </w:rPr>
      </w:pPr>
      <w:r>
        <w:rPr>
          <w:b/>
          <w:bCs/>
        </w:rPr>
        <w:lastRenderedPageBreak/>
        <w:t>Examine the consequences of unethical/ethical business decisions;</w:t>
      </w:r>
    </w:p>
    <w:p w:rsidR="00A22109" w:rsidRDefault="00A22109">
      <w:pPr>
        <w:ind w:left="2160" w:hanging="2160"/>
        <w:rPr>
          <w:b/>
          <w:bCs/>
        </w:rPr>
      </w:pPr>
      <w:r>
        <w:rPr>
          <w:b/>
          <w:bCs/>
        </w:rPr>
        <w:tab/>
      </w:r>
    </w:p>
    <w:p w:rsidR="00A22109" w:rsidRDefault="00A22109">
      <w:pPr>
        <w:numPr>
          <w:ilvl w:val="0"/>
          <w:numId w:val="3"/>
        </w:numPr>
        <w:rPr>
          <w:b/>
          <w:bCs/>
        </w:rPr>
      </w:pPr>
      <w:r>
        <w:rPr>
          <w:b/>
          <w:bCs/>
        </w:rPr>
        <w:t>Objectively listen and evaluate the thought process and ethical differences of others;</w:t>
      </w:r>
    </w:p>
    <w:p w:rsidR="00E319B7" w:rsidRDefault="00E319B7" w:rsidP="00E319B7">
      <w:pPr>
        <w:ind w:left="2880"/>
        <w:rPr>
          <w:b/>
          <w:bCs/>
        </w:rPr>
      </w:pPr>
    </w:p>
    <w:p w:rsidR="00A22109" w:rsidRDefault="00A22109">
      <w:pPr>
        <w:numPr>
          <w:ilvl w:val="0"/>
          <w:numId w:val="3"/>
        </w:numPr>
        <w:rPr>
          <w:b/>
          <w:bCs/>
        </w:rPr>
      </w:pPr>
      <w:r>
        <w:rPr>
          <w:b/>
          <w:bCs/>
        </w:rPr>
        <w:t>Understand the role of corporate governance and corporate culture in ethical decision making;</w:t>
      </w:r>
    </w:p>
    <w:p w:rsidR="00A22109" w:rsidRDefault="00A22109">
      <w:pPr>
        <w:ind w:left="2160" w:hanging="2160"/>
        <w:rPr>
          <w:b/>
          <w:bCs/>
        </w:rPr>
      </w:pPr>
      <w:r>
        <w:rPr>
          <w:b/>
          <w:bCs/>
        </w:rPr>
        <w:tab/>
      </w:r>
    </w:p>
    <w:p w:rsidR="00A22109" w:rsidRDefault="00A22109">
      <w:pPr>
        <w:numPr>
          <w:ilvl w:val="0"/>
          <w:numId w:val="3"/>
        </w:numPr>
        <w:rPr>
          <w:b/>
          <w:bCs/>
        </w:rPr>
      </w:pPr>
      <w:r>
        <w:rPr>
          <w:b/>
          <w:bCs/>
        </w:rPr>
        <w:t>Decide what is important for you to take from this class – and then learn it!</w:t>
      </w:r>
    </w:p>
    <w:p w:rsidR="00A22109" w:rsidRDefault="00A22109">
      <w:pPr>
        <w:ind w:left="2160" w:hanging="2160"/>
        <w:rPr>
          <w:b/>
          <w:bCs/>
        </w:rPr>
      </w:pPr>
    </w:p>
    <w:p w:rsidR="00A22109" w:rsidRDefault="00A22109">
      <w:pPr>
        <w:ind w:left="2160" w:hanging="2160"/>
        <w:rPr>
          <w:b/>
          <w:bCs/>
        </w:rPr>
      </w:pPr>
      <w:r>
        <w:rPr>
          <w:b/>
          <w:bCs/>
        </w:rPr>
        <w:t>Special Needs/</w:t>
      </w:r>
    </w:p>
    <w:p w:rsidR="00A22109" w:rsidRDefault="00A22109">
      <w:pPr>
        <w:rPr>
          <w:b/>
          <w:bCs/>
        </w:rPr>
      </w:pPr>
      <w:r>
        <w:rPr>
          <w:b/>
          <w:bCs/>
        </w:rPr>
        <w:t>Accommodation:</w:t>
      </w:r>
      <w:r>
        <w:rPr>
          <w:b/>
          <w:bCs/>
        </w:rPr>
        <w:tab/>
        <w:t xml:space="preserve">It is the University’s policy that no otherwise qualified person </w:t>
      </w:r>
    </w:p>
    <w:p w:rsidR="00A22109" w:rsidRDefault="00A22109">
      <w:pPr>
        <w:ind w:left="2160"/>
        <w:rPr>
          <w:b/>
          <w:bCs/>
        </w:rPr>
      </w:pPr>
      <w:r>
        <w:rPr>
          <w:b/>
          <w:bCs/>
        </w:rPr>
        <w:t>experiencing disabilities be excluded from participation in, be denied the benefits of, or be subject to discrimination under any educational program or activity in this University.  If a student has an impairment that would require additional accommodations by the instructor and/or the University, then please inform the instructor, or MBA Program Director, at the beginning of the first class session.</w:t>
      </w:r>
    </w:p>
    <w:p w:rsidR="00A22109" w:rsidRDefault="00A22109">
      <w:pPr>
        <w:rPr>
          <w:b/>
          <w:bCs/>
        </w:rPr>
      </w:pPr>
    </w:p>
    <w:p w:rsidR="00A22109" w:rsidRDefault="00A22109">
      <w:pPr>
        <w:ind w:left="2160" w:hanging="2160"/>
        <w:rPr>
          <w:b/>
          <w:bCs/>
          <w:i/>
          <w:iCs/>
        </w:rPr>
      </w:pPr>
      <w:r>
        <w:rPr>
          <w:b/>
          <w:bCs/>
          <w:i/>
          <w:iCs/>
        </w:rPr>
        <w:t xml:space="preserve">This syllabus is only a plan.  The professor may modify the plan during the course. </w:t>
      </w:r>
    </w:p>
    <w:p w:rsidR="00A22109" w:rsidRDefault="00A22109">
      <w:pPr>
        <w:ind w:left="2160" w:hanging="2160"/>
        <w:rPr>
          <w:b/>
          <w:bCs/>
          <w:i/>
          <w:iCs/>
        </w:rPr>
      </w:pPr>
      <w:r>
        <w:rPr>
          <w:b/>
          <w:bCs/>
          <w:i/>
          <w:iCs/>
        </w:rPr>
        <w:t xml:space="preserve">The requirements of the course may be altered from those appearing in the syllabus.  </w:t>
      </w:r>
    </w:p>
    <w:p w:rsidR="00A22109" w:rsidRDefault="00A22109">
      <w:pPr>
        <w:ind w:left="2160" w:hanging="2160"/>
        <w:rPr>
          <w:b/>
          <w:bCs/>
          <w:i/>
          <w:iCs/>
        </w:rPr>
      </w:pPr>
      <w:r>
        <w:rPr>
          <w:b/>
          <w:bCs/>
          <w:i/>
          <w:iCs/>
        </w:rPr>
        <w:t xml:space="preserve">Further, the plan contains criteria by which the student’s progress and performance </w:t>
      </w:r>
    </w:p>
    <w:p w:rsidR="00A22109" w:rsidRDefault="00A22109">
      <w:pPr>
        <w:ind w:left="2160" w:hanging="2160"/>
        <w:rPr>
          <w:b/>
          <w:bCs/>
          <w:i/>
          <w:iCs/>
        </w:rPr>
      </w:pPr>
      <w:r>
        <w:rPr>
          <w:b/>
          <w:bCs/>
          <w:i/>
          <w:iCs/>
        </w:rPr>
        <w:t xml:space="preserve">in the course will be measured.  These criteria may also be changed.  </w:t>
      </w:r>
    </w:p>
    <w:p w:rsidR="00A22109" w:rsidRDefault="00A22109">
      <w:pPr>
        <w:ind w:left="2160" w:hanging="2160"/>
      </w:pPr>
    </w:p>
    <w:p w:rsidR="00A22109" w:rsidRDefault="00A22109">
      <w:pPr>
        <w:ind w:left="2160" w:hanging="2160"/>
        <w:rPr>
          <w:b/>
          <w:bCs/>
          <w:i/>
          <w:iCs/>
        </w:rPr>
      </w:pPr>
    </w:p>
    <w:sectPr w:rsidR="00A22109">
      <w:headerReference w:type="even" r:id="rId9"/>
      <w:headerReference w:type="default" r:id="rId10"/>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0D1" w:rsidRDefault="000240D1">
      <w:r>
        <w:separator/>
      </w:r>
    </w:p>
  </w:endnote>
  <w:endnote w:type="continuationSeparator" w:id="0">
    <w:p w:rsidR="000240D1" w:rsidRDefault="00024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0D1" w:rsidRDefault="000240D1">
      <w:r>
        <w:separator/>
      </w:r>
    </w:p>
  </w:footnote>
  <w:footnote w:type="continuationSeparator" w:id="0">
    <w:p w:rsidR="000240D1" w:rsidRDefault="000240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109" w:rsidRDefault="00A221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22109" w:rsidRDefault="00A221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109" w:rsidRDefault="00A221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059F0">
      <w:rPr>
        <w:rStyle w:val="PageNumber"/>
        <w:noProof/>
      </w:rPr>
      <w:t>2</w:t>
    </w:r>
    <w:r>
      <w:rPr>
        <w:rStyle w:val="PageNumber"/>
      </w:rPr>
      <w:fldChar w:fldCharType="end"/>
    </w:r>
  </w:p>
  <w:p w:rsidR="00A22109" w:rsidRDefault="00A221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E69CC"/>
    <w:multiLevelType w:val="hybridMultilevel"/>
    <w:tmpl w:val="16DE9C36"/>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
    <w:nsid w:val="17CA438E"/>
    <w:multiLevelType w:val="hybridMultilevel"/>
    <w:tmpl w:val="D39225E2"/>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
    <w:nsid w:val="6DC32BE5"/>
    <w:multiLevelType w:val="hybridMultilevel"/>
    <w:tmpl w:val="4DF075D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38FD"/>
    <w:rsid w:val="000240D1"/>
    <w:rsid w:val="000807A3"/>
    <w:rsid w:val="00211EB4"/>
    <w:rsid w:val="00255F45"/>
    <w:rsid w:val="002723C0"/>
    <w:rsid w:val="0029345B"/>
    <w:rsid w:val="002D4DE8"/>
    <w:rsid w:val="002E36C4"/>
    <w:rsid w:val="00452F03"/>
    <w:rsid w:val="0055751D"/>
    <w:rsid w:val="00597EF7"/>
    <w:rsid w:val="005F67D4"/>
    <w:rsid w:val="0068156B"/>
    <w:rsid w:val="006838FD"/>
    <w:rsid w:val="006C1C30"/>
    <w:rsid w:val="007C674B"/>
    <w:rsid w:val="008810C6"/>
    <w:rsid w:val="008D3A6F"/>
    <w:rsid w:val="00A059F0"/>
    <w:rsid w:val="00A05D08"/>
    <w:rsid w:val="00A22109"/>
    <w:rsid w:val="00D6374E"/>
    <w:rsid w:val="00E319B7"/>
    <w:rsid w:val="00FA0716"/>
    <w:rsid w:val="00FE37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ind w:left="2160" w:hanging="216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character" w:styleId="Hyperlink">
    <w:name w:val="Hyperlink"/>
    <w:semiHidden/>
    <w:rPr>
      <w:color w:val="0000FF"/>
      <w:u w:val="single"/>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link w:val="BalloonTextChar"/>
    <w:uiPriority w:val="99"/>
    <w:semiHidden/>
    <w:unhideWhenUsed/>
    <w:rsid w:val="00A05D08"/>
    <w:rPr>
      <w:rFonts w:ascii="Tahoma" w:hAnsi="Tahoma" w:cs="Tahoma"/>
      <w:sz w:val="16"/>
      <w:szCs w:val="16"/>
    </w:rPr>
  </w:style>
  <w:style w:type="character" w:customStyle="1" w:styleId="BalloonTextChar">
    <w:name w:val="Balloon Text Char"/>
    <w:link w:val="BalloonText"/>
    <w:uiPriority w:val="99"/>
    <w:semiHidden/>
    <w:rsid w:val="00A05D08"/>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sklans@ao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972</Words>
  <Characters>5542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WAYLAND BAPTIST UNIVERSITY</vt:lpstr>
    </vt:vector>
  </TitlesOfParts>
  <Company>Hewlett-Packard Company</Company>
  <LinksUpToDate>false</LinksUpToDate>
  <CharactersWithSpaces>6501</CharactersWithSpaces>
  <SharedDoc>false</SharedDoc>
  <HLinks>
    <vt:vector size="6" baseType="variant">
      <vt:variant>
        <vt:i4>852024</vt:i4>
      </vt:variant>
      <vt:variant>
        <vt:i4>0</vt:i4>
      </vt:variant>
      <vt:variant>
        <vt:i4>0</vt:i4>
      </vt:variant>
      <vt:variant>
        <vt:i4>5</vt:i4>
      </vt:variant>
      <vt:variant>
        <vt:lpwstr>mailto:pesklans@aol.com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WAYLAND BAPTIST UNIVERSITY</dc:title>
  <dc:creator>Paul E. Sklansky</dc:creator>
  <cp:lastModifiedBy>pesklans</cp:lastModifiedBy>
  <cp:revision>3</cp:revision>
  <cp:lastPrinted>2012-03-19T04:33:00Z</cp:lastPrinted>
  <dcterms:created xsi:type="dcterms:W3CDTF">2012-09-05T03:31:00Z</dcterms:created>
  <dcterms:modified xsi:type="dcterms:W3CDTF">2012-09-05T03:32:00Z</dcterms:modified>
</cp:coreProperties>
</file>