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1C1D" w:rsidRPr="00C81C1D" w:rsidRDefault="00C81C1D" w:rsidP="00D15B1B">
      <w:pPr>
        <w:jc w:val="center"/>
        <w:rPr>
          <w:b/>
          <w:sz w:val="40"/>
          <w:szCs w:val="40"/>
        </w:rPr>
      </w:pPr>
      <w:r w:rsidRPr="00C81C1D">
        <w:rPr>
          <w:b/>
          <w:sz w:val="40"/>
          <w:szCs w:val="40"/>
        </w:rPr>
        <w:t>Fall 2012</w:t>
      </w:r>
    </w:p>
    <w:p w:rsidR="00D15B1B" w:rsidRPr="00C81C1D" w:rsidRDefault="00D15B1B" w:rsidP="00D15B1B">
      <w:pPr>
        <w:jc w:val="center"/>
        <w:rPr>
          <w:b/>
          <w:sz w:val="40"/>
          <w:szCs w:val="40"/>
        </w:rPr>
      </w:pPr>
      <w:r w:rsidRPr="00C81C1D">
        <w:rPr>
          <w:b/>
          <w:sz w:val="40"/>
          <w:szCs w:val="40"/>
        </w:rPr>
        <w:t>English 256:  Poetry and Drama</w:t>
      </w:r>
    </w:p>
    <w:p w:rsidR="00D15B1B" w:rsidRPr="00C81C1D" w:rsidRDefault="00D15B1B" w:rsidP="00D15B1B">
      <w:pPr>
        <w:jc w:val="center"/>
        <w:rPr>
          <w:b/>
          <w:sz w:val="40"/>
          <w:szCs w:val="40"/>
        </w:rPr>
      </w:pPr>
      <w:r w:rsidRPr="00C81C1D">
        <w:rPr>
          <w:b/>
          <w:sz w:val="40"/>
          <w:szCs w:val="40"/>
        </w:rPr>
        <w:t>Koreen Nakahodo Schroeder</w:t>
      </w:r>
    </w:p>
    <w:p w:rsidR="00D15B1B" w:rsidRPr="00861CB8" w:rsidRDefault="00D15B1B" w:rsidP="00D15B1B">
      <w:pPr>
        <w:jc w:val="center"/>
        <w:rPr>
          <w:rFonts w:cstheme="minorHAnsi"/>
        </w:rPr>
      </w:pPr>
    </w:p>
    <w:p w:rsidR="00C81C1D" w:rsidRDefault="00C81C1D" w:rsidP="00C81C1D">
      <w:pPr>
        <w:ind w:firstLine="0"/>
        <w:rPr>
          <w:b/>
        </w:rPr>
      </w:pPr>
    </w:p>
    <w:p w:rsidR="00C81C1D" w:rsidRDefault="00C81C1D" w:rsidP="00C81C1D">
      <w:pPr>
        <w:ind w:firstLine="0"/>
        <w:rPr>
          <w:b/>
        </w:rPr>
      </w:pPr>
      <w:r>
        <w:rPr>
          <w:b/>
        </w:rPr>
        <w:t>Contact Information:</w:t>
      </w:r>
    </w:p>
    <w:p w:rsidR="00C81C1D" w:rsidRDefault="00C81C1D" w:rsidP="00C81C1D">
      <w:pPr>
        <w:ind w:firstLine="0"/>
      </w:pPr>
      <w:r>
        <w:t xml:space="preserve">Class Times: </w:t>
      </w:r>
      <w:r>
        <w:tab/>
      </w:r>
      <w:r>
        <w:tab/>
        <w:t>MWF:  9:30</w:t>
      </w:r>
    </w:p>
    <w:p w:rsidR="00C81C1D" w:rsidRDefault="00C81C1D" w:rsidP="00C81C1D">
      <w:pPr>
        <w:ind w:firstLine="0"/>
        <w:rPr>
          <w:szCs w:val="20"/>
        </w:rPr>
      </w:pPr>
      <w:r>
        <w:t xml:space="preserve">Office Hours: </w:t>
      </w:r>
      <w:r>
        <w:tab/>
      </w:r>
      <w:r>
        <w:tab/>
        <w:t xml:space="preserve">W 10:30-12:30; TR 8:00-10:00 </w:t>
      </w:r>
    </w:p>
    <w:p w:rsidR="00C81C1D" w:rsidRDefault="00C81C1D" w:rsidP="00C81C1D">
      <w:pPr>
        <w:ind w:firstLine="0"/>
      </w:pPr>
      <w:r>
        <w:t xml:space="preserve">E-mail: </w:t>
      </w:r>
      <w:r>
        <w:tab/>
      </w:r>
      <w:r>
        <w:tab/>
      </w:r>
      <w:hyperlink r:id="rId7" w:history="1">
        <w:r w:rsidRPr="00E52E11">
          <w:rPr>
            <w:rStyle w:val="Hyperlink"/>
          </w:rPr>
          <w:t>koreen.nakahodo@chaminade.edu*</w:t>
        </w:r>
      </w:hyperlink>
    </w:p>
    <w:p w:rsidR="00C81C1D" w:rsidRDefault="00C81C1D" w:rsidP="00C81C1D">
      <w:pPr>
        <w:ind w:firstLine="0"/>
      </w:pPr>
      <w:r>
        <w:t xml:space="preserve">Phone Number:  </w:t>
      </w:r>
      <w:r>
        <w:tab/>
        <w:t>735-4736</w:t>
      </w:r>
    </w:p>
    <w:p w:rsidR="00C81C1D" w:rsidRDefault="00C81C1D" w:rsidP="00C81C1D">
      <w:pPr>
        <w:ind w:left="360" w:firstLine="0"/>
        <w:rPr>
          <w:sz w:val="20"/>
          <w:szCs w:val="20"/>
        </w:rPr>
      </w:pPr>
      <w:r w:rsidRPr="000D7A11">
        <w:rPr>
          <w:sz w:val="20"/>
          <w:szCs w:val="20"/>
        </w:rPr>
        <w:t>*</w:t>
      </w:r>
      <w:r>
        <w:rPr>
          <w:sz w:val="20"/>
          <w:szCs w:val="20"/>
        </w:rPr>
        <w:t>P</w:t>
      </w:r>
      <w:r w:rsidRPr="000D7A11">
        <w:rPr>
          <w:sz w:val="20"/>
          <w:szCs w:val="20"/>
        </w:rPr>
        <w:t xml:space="preserve">lease e-mail me from your </w:t>
      </w:r>
      <w:r w:rsidRPr="0081573C">
        <w:rPr>
          <w:b/>
          <w:sz w:val="20"/>
          <w:szCs w:val="20"/>
        </w:rPr>
        <w:t>Chaminade student accounts</w:t>
      </w:r>
      <w:r w:rsidRPr="000D7A11">
        <w:rPr>
          <w:sz w:val="20"/>
          <w:szCs w:val="20"/>
        </w:rPr>
        <w:t xml:space="preserve">.  Also, please write your e-mail in complete sentences and English.  I will not respond to e-mails that do not contain a subject line and are not from your </w:t>
      </w:r>
    </w:p>
    <w:p w:rsidR="00C81C1D" w:rsidRDefault="00C81C1D" w:rsidP="00C81C1D">
      <w:pPr>
        <w:rPr>
          <w:sz w:val="20"/>
          <w:szCs w:val="20"/>
        </w:rPr>
      </w:pPr>
      <w:r>
        <w:rPr>
          <w:sz w:val="20"/>
          <w:szCs w:val="20"/>
        </w:rPr>
        <w:t>C</w:t>
      </w:r>
      <w:r w:rsidRPr="000D7A11">
        <w:rPr>
          <w:sz w:val="20"/>
          <w:szCs w:val="20"/>
        </w:rPr>
        <w:t>haminade accounts.</w:t>
      </w:r>
    </w:p>
    <w:p w:rsidR="00C81C1D" w:rsidRDefault="00C81C1D" w:rsidP="00C81C1D">
      <w:pPr>
        <w:rPr>
          <w:sz w:val="20"/>
          <w:szCs w:val="20"/>
        </w:rPr>
      </w:pPr>
    </w:p>
    <w:p w:rsidR="00C81C1D" w:rsidRPr="000D7A11" w:rsidRDefault="00C81C1D" w:rsidP="00C81C1D">
      <w:pPr>
        <w:ind w:left="360" w:firstLine="0"/>
        <w:rPr>
          <w:sz w:val="20"/>
          <w:szCs w:val="20"/>
        </w:rPr>
      </w:pPr>
      <w:r>
        <w:rPr>
          <w:sz w:val="20"/>
          <w:szCs w:val="20"/>
        </w:rPr>
        <w:t xml:space="preserve">Please give me 24-36 hours to respond to your e-mails.  I check my Chaminade account every weekday morning by 8:30am.  </w:t>
      </w:r>
    </w:p>
    <w:p w:rsidR="00861CB8" w:rsidRPr="00861CB8" w:rsidRDefault="00861CB8" w:rsidP="00D15B1B">
      <w:pPr>
        <w:pStyle w:val="Default"/>
        <w:rPr>
          <w:rFonts w:asciiTheme="minorHAnsi" w:hAnsiTheme="minorHAnsi" w:cstheme="minorHAnsi"/>
          <w:b/>
          <w:bCs/>
        </w:rPr>
      </w:pPr>
    </w:p>
    <w:p w:rsidR="00D15B1B" w:rsidRPr="00861CB8" w:rsidRDefault="00861CB8" w:rsidP="00D15B1B">
      <w:pPr>
        <w:pStyle w:val="Default"/>
        <w:rPr>
          <w:rFonts w:asciiTheme="minorHAnsi" w:hAnsiTheme="minorHAnsi" w:cstheme="minorHAnsi"/>
        </w:rPr>
      </w:pPr>
      <w:r w:rsidRPr="00861CB8">
        <w:rPr>
          <w:rFonts w:asciiTheme="minorHAnsi" w:hAnsiTheme="minorHAnsi" w:cstheme="minorHAnsi"/>
          <w:b/>
          <w:bCs/>
        </w:rPr>
        <w:t>Course Description:</w:t>
      </w:r>
      <w:r w:rsidR="00D15B1B" w:rsidRPr="00861CB8">
        <w:rPr>
          <w:rFonts w:asciiTheme="minorHAnsi" w:hAnsiTheme="minorHAnsi" w:cstheme="minorHAnsi"/>
          <w:b/>
          <w:bCs/>
        </w:rPr>
        <w:t xml:space="preserve"> </w:t>
      </w:r>
    </w:p>
    <w:p w:rsidR="00D15B1B" w:rsidRPr="00861CB8" w:rsidRDefault="00D15B1B" w:rsidP="00861CB8">
      <w:pPr>
        <w:pStyle w:val="Default"/>
        <w:ind w:left="720"/>
        <w:rPr>
          <w:rFonts w:asciiTheme="minorHAnsi" w:hAnsiTheme="minorHAnsi" w:cstheme="minorHAnsi"/>
        </w:rPr>
      </w:pPr>
      <w:r w:rsidRPr="00861CB8">
        <w:rPr>
          <w:rFonts w:asciiTheme="minorHAnsi" w:hAnsiTheme="minorHAnsi" w:cstheme="minorHAnsi"/>
        </w:rPr>
        <w:t xml:space="preserve">This course examines classical and modern works primarily of major English, Continental, and American authors. </w:t>
      </w:r>
      <w:r w:rsidRPr="00861CB8">
        <w:rPr>
          <w:rFonts w:asciiTheme="minorHAnsi" w:hAnsiTheme="minorHAnsi" w:cstheme="minorHAnsi"/>
          <w:i/>
          <w:iCs/>
        </w:rPr>
        <w:t xml:space="preserve"> Prerequisite: EN 102. </w:t>
      </w:r>
    </w:p>
    <w:p w:rsidR="00861CB8" w:rsidRPr="00861CB8" w:rsidRDefault="00861CB8" w:rsidP="00861CB8">
      <w:pPr>
        <w:pStyle w:val="Default"/>
        <w:rPr>
          <w:rFonts w:asciiTheme="minorHAnsi" w:hAnsiTheme="minorHAnsi" w:cstheme="minorHAnsi"/>
        </w:rPr>
      </w:pPr>
    </w:p>
    <w:p w:rsidR="00861CB8" w:rsidRPr="00861CB8" w:rsidRDefault="00861CB8" w:rsidP="00861CB8">
      <w:pPr>
        <w:pStyle w:val="Default"/>
        <w:rPr>
          <w:rFonts w:asciiTheme="minorHAnsi" w:hAnsiTheme="minorHAnsi" w:cstheme="minorHAnsi"/>
          <w:b/>
        </w:rPr>
      </w:pPr>
      <w:r w:rsidRPr="00861CB8">
        <w:rPr>
          <w:rFonts w:asciiTheme="minorHAnsi" w:hAnsiTheme="minorHAnsi" w:cstheme="minorHAnsi"/>
          <w:b/>
        </w:rPr>
        <w:t>Student Learning Outcomes:</w:t>
      </w:r>
    </w:p>
    <w:p w:rsidR="00861CB8" w:rsidRPr="00861CB8" w:rsidRDefault="00861CB8" w:rsidP="00861CB8">
      <w:pPr>
        <w:pStyle w:val="Default"/>
        <w:rPr>
          <w:rFonts w:asciiTheme="minorHAnsi" w:hAnsiTheme="minorHAnsi" w:cstheme="minorHAnsi"/>
          <w:b/>
        </w:rPr>
      </w:pPr>
    </w:p>
    <w:p w:rsidR="00861CB8" w:rsidRPr="00861CB8" w:rsidRDefault="00861CB8" w:rsidP="00861CB8">
      <w:pPr>
        <w:pStyle w:val="Default"/>
        <w:ind w:firstLine="720"/>
        <w:rPr>
          <w:rFonts w:asciiTheme="minorHAnsi" w:hAnsiTheme="minorHAnsi" w:cstheme="minorHAnsi"/>
        </w:rPr>
      </w:pPr>
      <w:r w:rsidRPr="00861CB8">
        <w:rPr>
          <w:rFonts w:asciiTheme="minorHAnsi" w:hAnsiTheme="minorHAnsi" w:cstheme="minorHAnsi"/>
        </w:rPr>
        <w:t xml:space="preserve">Students who achieve a grade of “C’ or better for the course will be able to demonstrate </w:t>
      </w:r>
    </w:p>
    <w:p w:rsidR="00861CB8" w:rsidRPr="00861CB8" w:rsidRDefault="00861CB8" w:rsidP="00861CB8">
      <w:pPr>
        <w:pStyle w:val="Default"/>
        <w:rPr>
          <w:rFonts w:asciiTheme="minorHAnsi" w:hAnsiTheme="minorHAnsi" w:cstheme="minorHAnsi"/>
        </w:rPr>
      </w:pPr>
    </w:p>
    <w:p w:rsidR="00861CB8" w:rsidRPr="00861CB8" w:rsidRDefault="00861CB8" w:rsidP="00861CB8">
      <w:pPr>
        <w:pStyle w:val="Default"/>
        <w:spacing w:after="10"/>
        <w:ind w:firstLine="720"/>
        <w:rPr>
          <w:rFonts w:asciiTheme="minorHAnsi" w:hAnsiTheme="minorHAnsi" w:cstheme="minorHAnsi"/>
        </w:rPr>
      </w:pPr>
      <w:r w:rsidRPr="00861CB8">
        <w:rPr>
          <w:rFonts w:asciiTheme="minorHAnsi" w:hAnsiTheme="minorHAnsi" w:cstheme="minorHAnsi"/>
          <w:b/>
          <w:bCs/>
        </w:rPr>
        <w:t xml:space="preserve">1. </w:t>
      </w:r>
      <w:r w:rsidRPr="002B0295">
        <w:rPr>
          <w:rFonts w:asciiTheme="minorHAnsi" w:hAnsiTheme="minorHAnsi" w:cstheme="minorHAnsi"/>
          <w:bCs/>
        </w:rPr>
        <w:t>p</w:t>
      </w:r>
      <w:r w:rsidRPr="00861CB8">
        <w:rPr>
          <w:rFonts w:asciiTheme="minorHAnsi" w:hAnsiTheme="minorHAnsi" w:cstheme="minorHAnsi"/>
        </w:rPr>
        <w:t>roficiency in writing through an analytical literary research paper,</w:t>
      </w:r>
    </w:p>
    <w:p w:rsidR="00861CB8" w:rsidRPr="00861CB8" w:rsidRDefault="00D6761B" w:rsidP="00861CB8">
      <w:pPr>
        <w:pStyle w:val="Default"/>
        <w:ind w:firstLine="720"/>
        <w:rPr>
          <w:rFonts w:asciiTheme="minorHAnsi" w:hAnsiTheme="minorHAnsi" w:cstheme="minorHAnsi"/>
          <w:b/>
        </w:rPr>
      </w:pPr>
      <w:r>
        <w:rPr>
          <w:rFonts w:asciiTheme="minorHAnsi" w:hAnsiTheme="minorHAnsi" w:cstheme="minorHAnsi"/>
          <w:b/>
          <w:bCs/>
        </w:rPr>
        <w:t>2</w:t>
      </w:r>
      <w:r w:rsidR="00861CB8" w:rsidRPr="00861CB8">
        <w:rPr>
          <w:rFonts w:asciiTheme="minorHAnsi" w:hAnsiTheme="minorHAnsi" w:cstheme="minorHAnsi"/>
          <w:b/>
          <w:bCs/>
        </w:rPr>
        <w:t xml:space="preserve">. </w:t>
      </w:r>
      <w:r w:rsidR="00861CB8" w:rsidRPr="002B0295">
        <w:rPr>
          <w:rFonts w:asciiTheme="minorHAnsi" w:hAnsiTheme="minorHAnsi" w:cstheme="minorHAnsi"/>
          <w:bCs/>
        </w:rPr>
        <w:t>t</w:t>
      </w:r>
      <w:r w:rsidR="00861CB8" w:rsidRPr="00861CB8">
        <w:rPr>
          <w:rFonts w:asciiTheme="minorHAnsi" w:hAnsiTheme="minorHAnsi" w:cstheme="minorHAnsi"/>
        </w:rPr>
        <w:t>he ability to define and identify various literary terms specific to poetry and drama.</w:t>
      </w:r>
    </w:p>
    <w:p w:rsidR="00861CB8" w:rsidRDefault="00861CB8">
      <w:pPr>
        <w:pStyle w:val="Default"/>
        <w:rPr>
          <w:rFonts w:asciiTheme="minorHAnsi" w:hAnsiTheme="minorHAnsi" w:cstheme="minorHAnsi"/>
          <w:b/>
        </w:rPr>
      </w:pPr>
    </w:p>
    <w:p w:rsidR="00F81027" w:rsidRDefault="00F81027" w:rsidP="00F81027">
      <w:r>
        <w:rPr>
          <w:b/>
        </w:rPr>
        <w:t xml:space="preserve">Required Texts:  </w:t>
      </w:r>
    </w:p>
    <w:p w:rsidR="00F81027" w:rsidRDefault="00F81027" w:rsidP="00F81027">
      <w:pPr>
        <w:pStyle w:val="ListParagraph"/>
        <w:numPr>
          <w:ilvl w:val="0"/>
          <w:numId w:val="1"/>
        </w:numPr>
      </w:pPr>
      <w:r>
        <w:rPr>
          <w:i/>
        </w:rPr>
        <w:t xml:space="preserve">The Merchant of Venice.  </w:t>
      </w:r>
      <w:r>
        <w:t>Shakespeare.</w:t>
      </w:r>
    </w:p>
    <w:p w:rsidR="00F81027" w:rsidRDefault="00F81027" w:rsidP="00F81027">
      <w:pPr>
        <w:pStyle w:val="ListParagraph"/>
        <w:numPr>
          <w:ilvl w:val="0"/>
          <w:numId w:val="1"/>
        </w:numPr>
      </w:pPr>
      <w:r>
        <w:rPr>
          <w:i/>
        </w:rPr>
        <w:t>Poetry:</w:t>
      </w:r>
      <w:r>
        <w:t xml:space="preserve">  A Pocket Anthology</w:t>
      </w:r>
    </w:p>
    <w:p w:rsidR="00F81027" w:rsidRDefault="00F81027" w:rsidP="00F81027">
      <w:pPr>
        <w:pStyle w:val="ListParagraph"/>
        <w:numPr>
          <w:ilvl w:val="0"/>
          <w:numId w:val="1"/>
        </w:numPr>
      </w:pPr>
      <w:r>
        <w:rPr>
          <w:i/>
        </w:rPr>
        <w:t>He Leo Hou:</w:t>
      </w:r>
      <w:r>
        <w:t xml:space="preserve">  </w:t>
      </w:r>
      <w:r w:rsidRPr="00F81027">
        <w:rPr>
          <w:i/>
        </w:rPr>
        <w:t>A New Voice – Hawaiian Playwrights</w:t>
      </w:r>
    </w:p>
    <w:p w:rsidR="00F81027" w:rsidRDefault="00F81027" w:rsidP="00F81027"/>
    <w:p w:rsidR="00F81027" w:rsidRDefault="00F81027" w:rsidP="00DC3F3B">
      <w:pPr>
        <w:ind w:left="360" w:firstLine="0"/>
      </w:pPr>
      <w:r>
        <w:rPr>
          <w:b/>
        </w:rPr>
        <w:t xml:space="preserve">Required Extras:  </w:t>
      </w:r>
      <w:r>
        <w:t>Access to computer, word processor, or typewriter (all papers must be typed).</w:t>
      </w:r>
    </w:p>
    <w:p w:rsidR="00F81027" w:rsidRDefault="00F81027" w:rsidP="00F81027"/>
    <w:p w:rsidR="00F81027" w:rsidRDefault="00F81027" w:rsidP="00F81027">
      <w:r>
        <w:rPr>
          <w:b/>
        </w:rPr>
        <w:t xml:space="preserve">Student Responsibilities:  </w:t>
      </w:r>
      <w:r>
        <w:t>For this class students will be required to:</w:t>
      </w:r>
    </w:p>
    <w:p w:rsidR="00F81027" w:rsidRDefault="00F81027" w:rsidP="00F81027"/>
    <w:p w:rsidR="00F81027" w:rsidRDefault="00F81027" w:rsidP="00F81027">
      <w:pPr>
        <w:pStyle w:val="ListParagraph"/>
        <w:numPr>
          <w:ilvl w:val="0"/>
          <w:numId w:val="2"/>
        </w:numPr>
        <w:rPr>
          <w:szCs w:val="20"/>
        </w:rPr>
      </w:pPr>
      <w:r>
        <w:rPr>
          <w:szCs w:val="20"/>
        </w:rPr>
        <w:t xml:space="preserve">Attend class on time and as scheduled.  </w:t>
      </w:r>
      <w:r w:rsidR="00D72421">
        <w:rPr>
          <w:szCs w:val="20"/>
        </w:rPr>
        <w:t>If you enter class after attendan</w:t>
      </w:r>
      <w:r w:rsidR="00D77978">
        <w:rPr>
          <w:szCs w:val="20"/>
        </w:rPr>
        <w:t>c</w:t>
      </w:r>
      <w:r w:rsidR="00D72421">
        <w:rPr>
          <w:szCs w:val="20"/>
        </w:rPr>
        <w:t>e</w:t>
      </w:r>
      <w:r>
        <w:rPr>
          <w:szCs w:val="20"/>
        </w:rPr>
        <w:t xml:space="preserve"> has been taken, you will be marked absent for the day.  </w:t>
      </w:r>
      <w:r w:rsidR="00D72421">
        <w:rPr>
          <w:szCs w:val="20"/>
        </w:rPr>
        <w:t>Attenda</w:t>
      </w:r>
      <w:r w:rsidR="00D77978">
        <w:rPr>
          <w:szCs w:val="20"/>
        </w:rPr>
        <w:t>n</w:t>
      </w:r>
      <w:r w:rsidR="00D72421">
        <w:rPr>
          <w:szCs w:val="20"/>
        </w:rPr>
        <w:t>ce</w:t>
      </w:r>
      <w:r>
        <w:rPr>
          <w:szCs w:val="20"/>
        </w:rPr>
        <w:t xml:space="preserve"> is taken at the beginning of class. Students who are absent more than four (4) times during the course of the semester may receive a grade deduction.  Students who are absent for two (2) consecutive weeks of class may be administratively withdrawn from the class.</w:t>
      </w:r>
    </w:p>
    <w:p w:rsidR="00F81027" w:rsidRDefault="00F81027" w:rsidP="00F81027">
      <w:pPr>
        <w:rPr>
          <w:szCs w:val="20"/>
        </w:rPr>
      </w:pPr>
    </w:p>
    <w:p w:rsidR="0070324B" w:rsidRDefault="00F81027" w:rsidP="00F81027">
      <w:pPr>
        <w:pStyle w:val="ListParagraph"/>
        <w:numPr>
          <w:ilvl w:val="0"/>
          <w:numId w:val="2"/>
        </w:numPr>
        <w:rPr>
          <w:szCs w:val="20"/>
        </w:rPr>
      </w:pPr>
      <w:r w:rsidRPr="0070324B">
        <w:rPr>
          <w:szCs w:val="20"/>
        </w:rPr>
        <w:t xml:space="preserve">Complete </w:t>
      </w:r>
      <w:r w:rsidR="00D72421">
        <w:rPr>
          <w:szCs w:val="20"/>
        </w:rPr>
        <w:t xml:space="preserve">the readings </w:t>
      </w:r>
      <w:r w:rsidRPr="0070324B">
        <w:rPr>
          <w:szCs w:val="20"/>
        </w:rPr>
        <w:t xml:space="preserve">before class begins.  </w:t>
      </w:r>
    </w:p>
    <w:p w:rsidR="0070324B" w:rsidRPr="0070324B" w:rsidRDefault="0070324B" w:rsidP="0070324B">
      <w:pPr>
        <w:pStyle w:val="ListParagraph"/>
        <w:rPr>
          <w:szCs w:val="20"/>
        </w:rPr>
      </w:pPr>
    </w:p>
    <w:p w:rsidR="00F81027" w:rsidRDefault="00F81027" w:rsidP="00F81027">
      <w:pPr>
        <w:pStyle w:val="ListParagraph"/>
        <w:numPr>
          <w:ilvl w:val="0"/>
          <w:numId w:val="2"/>
        </w:numPr>
        <w:rPr>
          <w:szCs w:val="20"/>
        </w:rPr>
      </w:pPr>
      <w:r>
        <w:rPr>
          <w:szCs w:val="20"/>
        </w:rPr>
        <w:t xml:space="preserve">Turn in papers on time.  Late papers WILL NOT be accepted by the instructor.  A paper is considered late if it is not received by the instructor by 4:20pm on the day that it is due. </w:t>
      </w:r>
      <w:r w:rsidR="00357DE3">
        <w:rPr>
          <w:szCs w:val="20"/>
        </w:rPr>
        <w:t>E-mail papers will not be accepted.  You must turn in the paper to Henry Hall 206.</w:t>
      </w:r>
      <w:r>
        <w:rPr>
          <w:szCs w:val="20"/>
        </w:rPr>
        <w:t xml:space="preserve">   </w:t>
      </w:r>
    </w:p>
    <w:p w:rsidR="00F81027" w:rsidRDefault="00F81027" w:rsidP="00F81027">
      <w:pPr>
        <w:pStyle w:val="ListParagraph"/>
        <w:rPr>
          <w:szCs w:val="20"/>
        </w:rPr>
      </w:pPr>
    </w:p>
    <w:p w:rsidR="00F81027" w:rsidRDefault="00F81027" w:rsidP="00F81027">
      <w:pPr>
        <w:pStyle w:val="ListParagraph"/>
        <w:numPr>
          <w:ilvl w:val="0"/>
          <w:numId w:val="2"/>
        </w:numPr>
        <w:rPr>
          <w:szCs w:val="20"/>
        </w:rPr>
      </w:pPr>
      <w:r>
        <w:rPr>
          <w:szCs w:val="20"/>
        </w:rPr>
        <w:t>Bring the appropriate learning tools to class (textbook, notebook for notes, pens etc).</w:t>
      </w:r>
    </w:p>
    <w:p w:rsidR="00F81027" w:rsidRDefault="00F81027" w:rsidP="00F81027">
      <w:pPr>
        <w:pStyle w:val="ListParagraph"/>
        <w:rPr>
          <w:szCs w:val="20"/>
        </w:rPr>
      </w:pPr>
    </w:p>
    <w:p w:rsidR="00F81027" w:rsidRDefault="00F81027" w:rsidP="00F81027">
      <w:pPr>
        <w:pStyle w:val="ListParagraph"/>
        <w:numPr>
          <w:ilvl w:val="0"/>
          <w:numId w:val="2"/>
        </w:numPr>
        <w:rPr>
          <w:szCs w:val="20"/>
        </w:rPr>
      </w:pPr>
      <w:r w:rsidRPr="009E4AB5">
        <w:rPr>
          <w:szCs w:val="20"/>
        </w:rPr>
        <w:t xml:space="preserve">Turn off cell phones prior to the start of class.  Talking or texting during class is rude and unacceptable.  If you are caught talking or texting, you will be marked absent for the day.  </w:t>
      </w:r>
    </w:p>
    <w:p w:rsidR="009E4AB5" w:rsidRPr="009E4AB5" w:rsidRDefault="009E4AB5" w:rsidP="009E4AB5">
      <w:pPr>
        <w:pStyle w:val="ListParagraph"/>
        <w:rPr>
          <w:szCs w:val="20"/>
        </w:rPr>
      </w:pPr>
    </w:p>
    <w:p w:rsidR="00F81027" w:rsidRDefault="00F81027" w:rsidP="00F81027">
      <w:pPr>
        <w:pStyle w:val="ListParagraph"/>
        <w:numPr>
          <w:ilvl w:val="0"/>
          <w:numId w:val="2"/>
        </w:numPr>
        <w:rPr>
          <w:szCs w:val="20"/>
        </w:rPr>
      </w:pPr>
      <w:r>
        <w:rPr>
          <w:szCs w:val="20"/>
        </w:rPr>
        <w:t xml:space="preserve">Pay attention.  Playing games on the computer, talking, texting, distracting classmates, eating are not allowed.  Inappropriate behavior will be addressed and reported to the Dean of Students.  </w:t>
      </w:r>
    </w:p>
    <w:p w:rsidR="00F81027" w:rsidRPr="009E1AFE" w:rsidRDefault="00F81027" w:rsidP="00F81027">
      <w:pPr>
        <w:pStyle w:val="ListParagraph"/>
        <w:rPr>
          <w:szCs w:val="20"/>
        </w:rPr>
      </w:pPr>
    </w:p>
    <w:p w:rsidR="00F81027" w:rsidRDefault="00F81027" w:rsidP="0070324B">
      <w:pPr>
        <w:pStyle w:val="ListParagraph"/>
        <w:ind w:firstLine="0"/>
        <w:rPr>
          <w:szCs w:val="20"/>
        </w:rPr>
      </w:pPr>
      <w:r>
        <w:rPr>
          <w:szCs w:val="20"/>
        </w:rPr>
        <w:t>Students who do not change their behavior when being addressed will be asked to leave the room.  If there is an in class writing assignment due on that day, you will not be allowed to make up the work.</w:t>
      </w:r>
    </w:p>
    <w:p w:rsidR="00F81027" w:rsidRDefault="00F81027" w:rsidP="00F81027">
      <w:pPr>
        <w:rPr>
          <w:szCs w:val="20"/>
        </w:rPr>
      </w:pPr>
    </w:p>
    <w:p w:rsidR="00F81027" w:rsidRPr="00907688" w:rsidRDefault="00F81027" w:rsidP="00F81027">
      <w:pPr>
        <w:pStyle w:val="ListParagraph"/>
        <w:numPr>
          <w:ilvl w:val="0"/>
          <w:numId w:val="2"/>
        </w:numPr>
        <w:rPr>
          <w:szCs w:val="20"/>
        </w:rPr>
      </w:pPr>
      <w:r>
        <w:rPr>
          <w:szCs w:val="20"/>
        </w:rPr>
        <w:t xml:space="preserve">Respect for others.  Please adhere to the rules listed above.  Doing so creates a comfortable learning environment for the entire class.  </w:t>
      </w:r>
    </w:p>
    <w:p w:rsidR="00F81027" w:rsidRDefault="00F81027" w:rsidP="00F81027">
      <w:pPr>
        <w:rPr>
          <w:b/>
          <w:szCs w:val="20"/>
        </w:rPr>
      </w:pPr>
    </w:p>
    <w:p w:rsidR="00F81027" w:rsidRDefault="00F81027" w:rsidP="00F81027">
      <w:pPr>
        <w:rPr>
          <w:b/>
          <w:szCs w:val="20"/>
        </w:rPr>
      </w:pPr>
    </w:p>
    <w:p w:rsidR="00F81027" w:rsidRPr="00450BBE" w:rsidRDefault="00F81027" w:rsidP="00F81027">
      <w:pPr>
        <w:pStyle w:val="BodyTextIndent"/>
        <w:ind w:left="360" w:firstLine="0"/>
        <w:rPr>
          <w:szCs w:val="24"/>
        </w:rPr>
      </w:pPr>
      <w:r w:rsidRPr="00450BBE">
        <w:rPr>
          <w:szCs w:val="24"/>
        </w:rPr>
        <w:t>(If there is any student in this class who has need for special accommodations for test-taking or note-taking, please feel free to come and discuss this with me.)</w:t>
      </w:r>
    </w:p>
    <w:p w:rsidR="00F81027" w:rsidRDefault="00F81027" w:rsidP="00F81027">
      <w:pPr>
        <w:rPr>
          <w:b/>
          <w:szCs w:val="20"/>
        </w:rPr>
      </w:pPr>
    </w:p>
    <w:p w:rsidR="00F81027" w:rsidRDefault="00F81027" w:rsidP="00F81027">
      <w:pPr>
        <w:rPr>
          <w:b/>
          <w:szCs w:val="20"/>
        </w:rPr>
      </w:pPr>
    </w:p>
    <w:p w:rsidR="00F81027" w:rsidRPr="00AE61A1" w:rsidRDefault="00F81027" w:rsidP="00F81027">
      <w:pPr>
        <w:rPr>
          <w:b/>
        </w:rPr>
      </w:pPr>
      <w:r w:rsidRPr="00AE61A1">
        <w:rPr>
          <w:b/>
        </w:rPr>
        <w:t>Plagiarism:</w:t>
      </w:r>
    </w:p>
    <w:p w:rsidR="00F81027" w:rsidRDefault="00F81027" w:rsidP="00F81027">
      <w:pPr>
        <w:rPr>
          <w:szCs w:val="20"/>
        </w:rPr>
      </w:pPr>
    </w:p>
    <w:p w:rsidR="00F81027" w:rsidRDefault="00F81027" w:rsidP="0070324B">
      <w:pPr>
        <w:ind w:left="720" w:firstLine="0"/>
        <w:rPr>
          <w:szCs w:val="20"/>
        </w:rPr>
      </w:pPr>
      <w:r>
        <w:t>Plagiarism is presenting the work of another as your own.  The guidelines for plagiarism are in the General Catalog (online). They include, but are not limited to, the following:</w:t>
      </w:r>
    </w:p>
    <w:p w:rsidR="00F81027" w:rsidRDefault="00F81027" w:rsidP="00F81027">
      <w:pPr>
        <w:ind w:left="720"/>
        <w:rPr>
          <w:szCs w:val="20"/>
        </w:rPr>
      </w:pPr>
    </w:p>
    <w:p w:rsidR="00F81027" w:rsidRDefault="00F81027" w:rsidP="00F81027">
      <w:pPr>
        <w:numPr>
          <w:ilvl w:val="0"/>
          <w:numId w:val="3"/>
        </w:numPr>
      </w:pPr>
      <w:r>
        <w:t>Complete or partial copying directly from a published or unpublished source without proper acknowledgment to the author.  Minor changes in wording or syntax are not sufficient to avoid charges of plagiarism.  Proper acknowledgement (citation) of the source is always mandatory.</w:t>
      </w:r>
    </w:p>
    <w:p w:rsidR="00F81027" w:rsidRDefault="00F81027" w:rsidP="00F81027">
      <w:pPr>
        <w:ind w:left="1080"/>
      </w:pPr>
    </w:p>
    <w:p w:rsidR="00F81027" w:rsidRDefault="00F81027" w:rsidP="00F81027">
      <w:pPr>
        <w:numPr>
          <w:ilvl w:val="0"/>
          <w:numId w:val="3"/>
        </w:numPr>
      </w:pPr>
      <w:r>
        <w:t>Paraphrasing the work of another without proper acknowledgement.</w:t>
      </w:r>
    </w:p>
    <w:p w:rsidR="00F81027" w:rsidRDefault="00F81027" w:rsidP="00F81027">
      <w:pPr>
        <w:pStyle w:val="ListParagraph"/>
      </w:pPr>
    </w:p>
    <w:p w:rsidR="00F81027" w:rsidRDefault="00F81027" w:rsidP="00F81027">
      <w:pPr>
        <w:numPr>
          <w:ilvl w:val="0"/>
          <w:numId w:val="3"/>
        </w:numPr>
        <w:autoSpaceDE w:val="0"/>
        <w:autoSpaceDN w:val="0"/>
        <w:adjustRightInd w:val="0"/>
      </w:pPr>
      <w:r>
        <w:t>Submitting as one's own original work (however freely given or purchased) the original exam, research paper, manuscript, report, computer file, or other assignment that has been prepared by another individual.  (Chaminade General Catalog, online).</w:t>
      </w:r>
    </w:p>
    <w:p w:rsidR="00F81027" w:rsidRDefault="00F81027" w:rsidP="00F81027">
      <w:pPr>
        <w:ind w:left="720"/>
        <w:rPr>
          <w:b/>
        </w:rPr>
      </w:pPr>
      <w:r w:rsidRPr="0071315E">
        <w:rPr>
          <w:b/>
        </w:rPr>
        <w:t>Any student caught plagiarizing will receive a failing grade for the paper.</w:t>
      </w:r>
    </w:p>
    <w:p w:rsidR="00F81027" w:rsidRDefault="00F81027" w:rsidP="00F81027">
      <w:pPr>
        <w:ind w:left="720"/>
        <w:rPr>
          <w:b/>
        </w:rPr>
      </w:pPr>
    </w:p>
    <w:p w:rsidR="00F81027" w:rsidRPr="0071315E" w:rsidRDefault="00F81027" w:rsidP="00F81027">
      <w:pPr>
        <w:ind w:left="720"/>
        <w:rPr>
          <w:b/>
        </w:rPr>
      </w:pPr>
    </w:p>
    <w:p w:rsidR="0070324B" w:rsidRDefault="0070324B" w:rsidP="00F81027">
      <w:pPr>
        <w:rPr>
          <w:b/>
        </w:rPr>
      </w:pPr>
    </w:p>
    <w:p w:rsidR="00D6761B" w:rsidRDefault="00D6761B" w:rsidP="00F81027">
      <w:pPr>
        <w:rPr>
          <w:b/>
        </w:rPr>
      </w:pPr>
    </w:p>
    <w:p w:rsidR="00F81027" w:rsidRPr="00481B1F" w:rsidRDefault="00F81027" w:rsidP="00F81027">
      <w:pPr>
        <w:rPr>
          <w:b/>
          <w:sz w:val="28"/>
          <w:szCs w:val="28"/>
        </w:rPr>
      </w:pPr>
      <w:r w:rsidRPr="00481B1F">
        <w:rPr>
          <w:b/>
          <w:sz w:val="28"/>
          <w:szCs w:val="28"/>
        </w:rPr>
        <w:lastRenderedPageBreak/>
        <w:t>Required Coursework and Grading Breakdown:</w:t>
      </w:r>
    </w:p>
    <w:p w:rsidR="00F81027" w:rsidRDefault="0070324B" w:rsidP="00F81027">
      <w:r>
        <w:tab/>
        <w:t xml:space="preserve">Analytical Paper (1)  </w:t>
      </w:r>
      <w:r>
        <w:tab/>
      </w:r>
      <w:r w:rsidR="00237213">
        <w:tab/>
      </w:r>
      <w:r w:rsidR="00D73F59">
        <w:t>25</w:t>
      </w:r>
    </w:p>
    <w:p w:rsidR="0070324B" w:rsidRDefault="00D6761B" w:rsidP="00F81027">
      <w:r>
        <w:tab/>
      </w:r>
      <w:r w:rsidR="0070324B">
        <w:t xml:space="preserve">Mid-term </w:t>
      </w:r>
      <w:r w:rsidR="0070324B">
        <w:tab/>
      </w:r>
      <w:r w:rsidR="0070324B">
        <w:tab/>
      </w:r>
      <w:r w:rsidR="00237213">
        <w:tab/>
      </w:r>
      <w:r w:rsidR="0070324B">
        <w:t>25</w:t>
      </w:r>
      <w:r>
        <w:t xml:space="preserve">* </w:t>
      </w:r>
    </w:p>
    <w:p w:rsidR="0070324B" w:rsidRDefault="0070324B" w:rsidP="00F81027">
      <w:r>
        <w:tab/>
      </w:r>
      <w:r w:rsidR="00237213">
        <w:t>Poetry Presentation</w:t>
      </w:r>
      <w:r w:rsidR="006537D9">
        <w:t>s</w:t>
      </w:r>
      <w:r w:rsidR="00237213">
        <w:t xml:space="preserve"> (2)</w:t>
      </w:r>
      <w:r w:rsidR="00237213">
        <w:tab/>
        <w:t>25 (10 and 15)</w:t>
      </w:r>
    </w:p>
    <w:p w:rsidR="00237213" w:rsidRPr="00237213" w:rsidRDefault="00237213" w:rsidP="00F81027">
      <w:pPr>
        <w:rPr>
          <w:u w:val="single"/>
        </w:rPr>
      </w:pPr>
      <w:r w:rsidRPr="00237213">
        <w:rPr>
          <w:u w:val="single"/>
        </w:rPr>
        <w:tab/>
        <w:t>Final Exam</w:t>
      </w:r>
      <w:r w:rsidRPr="00237213">
        <w:rPr>
          <w:u w:val="single"/>
        </w:rPr>
        <w:tab/>
      </w:r>
      <w:r w:rsidRPr="00237213">
        <w:rPr>
          <w:u w:val="single"/>
        </w:rPr>
        <w:tab/>
      </w:r>
      <w:r w:rsidRPr="00237213">
        <w:rPr>
          <w:u w:val="single"/>
        </w:rPr>
        <w:tab/>
        <w:t>25</w:t>
      </w:r>
    </w:p>
    <w:p w:rsidR="0070324B" w:rsidRDefault="0070324B" w:rsidP="00F81027">
      <w:r>
        <w:tab/>
      </w:r>
      <w:r w:rsidR="00481B1F">
        <w:t>Total</w:t>
      </w:r>
      <w:r w:rsidR="00237213">
        <w:tab/>
      </w:r>
      <w:r w:rsidR="00237213">
        <w:tab/>
      </w:r>
      <w:r w:rsidR="00237213">
        <w:tab/>
      </w:r>
      <w:r w:rsidR="00237213">
        <w:tab/>
        <w:t>100</w:t>
      </w:r>
    </w:p>
    <w:p w:rsidR="00F81027" w:rsidRDefault="00F81027" w:rsidP="00F81027">
      <w:pPr>
        <w:rPr>
          <w:sz w:val="20"/>
          <w:szCs w:val="20"/>
        </w:rPr>
      </w:pPr>
    </w:p>
    <w:p w:rsidR="00F81027" w:rsidRDefault="00F81027" w:rsidP="00F81027">
      <w:pPr>
        <w:rPr>
          <w:sz w:val="20"/>
          <w:szCs w:val="20"/>
        </w:rPr>
      </w:pPr>
      <w:r>
        <w:rPr>
          <w:sz w:val="20"/>
          <w:szCs w:val="20"/>
        </w:rPr>
        <w:t>*</w:t>
      </w:r>
      <w:r w:rsidR="006537D9">
        <w:rPr>
          <w:sz w:val="20"/>
          <w:szCs w:val="20"/>
        </w:rPr>
        <w:t>Day 2 of t</w:t>
      </w:r>
      <w:r>
        <w:rPr>
          <w:sz w:val="20"/>
          <w:szCs w:val="20"/>
        </w:rPr>
        <w:t>he Mid-Term Exam is a take-home exam.  The final exam must be taken in person.</w:t>
      </w:r>
    </w:p>
    <w:p w:rsidR="00F81027" w:rsidRDefault="00F81027" w:rsidP="00F81027"/>
    <w:p w:rsidR="00F81027" w:rsidRPr="00481B1F" w:rsidRDefault="00F81027" w:rsidP="00AE61A1">
      <w:pPr>
        <w:ind w:firstLine="0"/>
        <w:rPr>
          <w:b/>
          <w:sz w:val="28"/>
          <w:szCs w:val="28"/>
        </w:rPr>
      </w:pPr>
      <w:r w:rsidRPr="00AE61A1">
        <w:rPr>
          <w:b/>
        </w:rPr>
        <w:t>Letter Grade Breakdown</w:t>
      </w:r>
      <w:r w:rsidRPr="00481B1F">
        <w:rPr>
          <w:b/>
          <w:sz w:val="28"/>
          <w:szCs w:val="28"/>
        </w:rPr>
        <w:t>:</w:t>
      </w:r>
    </w:p>
    <w:p w:rsidR="00F81027" w:rsidRDefault="00F81027" w:rsidP="00F81027">
      <w:pPr>
        <w:ind w:left="2160" w:hanging="1440"/>
      </w:pPr>
    </w:p>
    <w:p w:rsidR="00F81027" w:rsidRPr="004A74D1" w:rsidRDefault="00F81027" w:rsidP="00F81027">
      <w:pPr>
        <w:ind w:left="2160" w:hanging="1440"/>
      </w:pPr>
      <w:r w:rsidRPr="004A74D1">
        <w:t xml:space="preserve">90-100 ‘A’   </w:t>
      </w:r>
      <w:r w:rsidRPr="004A74D1">
        <w:tab/>
        <w:t xml:space="preserve">Outstanding scholarship and an unusual degree of intellectual initiative.   </w:t>
      </w:r>
    </w:p>
    <w:p w:rsidR="00F81027" w:rsidRPr="004A74D1" w:rsidRDefault="00CD12F9" w:rsidP="00F81027">
      <w:pPr>
        <w:ind w:left="2160" w:hanging="1440"/>
      </w:pPr>
      <w:r>
        <w:t>80-89</w:t>
      </w:r>
      <w:r w:rsidR="00F81027" w:rsidRPr="004A74D1">
        <w:t xml:space="preserve">   ‘B’ </w:t>
      </w:r>
      <w:r w:rsidR="00F81027" w:rsidRPr="004A74D1">
        <w:tab/>
        <w:t xml:space="preserve">Superior work done in a consistent and intellectual manner.   </w:t>
      </w:r>
    </w:p>
    <w:p w:rsidR="00F81027" w:rsidRPr="004A74D1" w:rsidRDefault="00F81027" w:rsidP="00F81027">
      <w:pPr>
        <w:ind w:left="2160" w:hanging="1440"/>
      </w:pPr>
      <w:r w:rsidRPr="004A74D1">
        <w:t xml:space="preserve">70-79   ‘C’    </w:t>
      </w:r>
      <w:r w:rsidRPr="004A74D1">
        <w:tab/>
        <w:t xml:space="preserve">Average grade indicating competent grasp of subject matter. </w:t>
      </w:r>
    </w:p>
    <w:p w:rsidR="00F81027" w:rsidRPr="004A74D1" w:rsidRDefault="00F81027" w:rsidP="00F81027">
      <w:pPr>
        <w:ind w:left="2160" w:hanging="1440"/>
      </w:pPr>
      <w:r w:rsidRPr="004A74D1">
        <w:t xml:space="preserve">60-69   ‘D’    </w:t>
      </w:r>
      <w:r w:rsidRPr="004A74D1">
        <w:tab/>
        <w:t xml:space="preserve">Inferior work of the lowest passing grade, not satisfactory for fulfillment of prerequisite course work.  </w:t>
      </w:r>
    </w:p>
    <w:p w:rsidR="00F81027" w:rsidRPr="004A74D1" w:rsidRDefault="00F81027" w:rsidP="00F81027">
      <w:pPr>
        <w:ind w:left="2160" w:hanging="1440"/>
      </w:pPr>
      <w:r w:rsidRPr="004A74D1">
        <w:t xml:space="preserve">0-59      ‘F’     </w:t>
      </w:r>
      <w:r w:rsidRPr="004A74D1">
        <w:tab/>
        <w:t>Failed to grasp minimum subject matter; no credit given.</w:t>
      </w:r>
    </w:p>
    <w:p w:rsidR="00F81027" w:rsidRPr="004A74D1" w:rsidRDefault="00F81027" w:rsidP="00F81027"/>
    <w:p w:rsidR="00F81027" w:rsidRPr="004A74D1" w:rsidRDefault="00F81027" w:rsidP="00F81027">
      <w:pPr>
        <w:ind w:firstLine="720"/>
        <w:rPr>
          <w:b/>
        </w:rPr>
      </w:pPr>
      <w:r w:rsidRPr="004A74D1">
        <w:rPr>
          <w:b/>
        </w:rPr>
        <w:t>The passing grade for this class is a ‘</w:t>
      </w:r>
      <w:r>
        <w:rPr>
          <w:b/>
        </w:rPr>
        <w:t>D</w:t>
      </w:r>
      <w:r w:rsidRPr="004A74D1">
        <w:rPr>
          <w:b/>
        </w:rPr>
        <w:t xml:space="preserve">’ or </w:t>
      </w:r>
      <w:r>
        <w:rPr>
          <w:b/>
        </w:rPr>
        <w:t>6</w:t>
      </w:r>
      <w:r w:rsidRPr="004A74D1">
        <w:rPr>
          <w:b/>
        </w:rPr>
        <w:t>0/100.</w:t>
      </w:r>
    </w:p>
    <w:p w:rsidR="00DD17A9" w:rsidRDefault="00DD17A9" w:rsidP="00F81027"/>
    <w:p w:rsidR="00C35BB7" w:rsidRDefault="00C35BB7" w:rsidP="00F81027"/>
    <w:p w:rsidR="00C35BB7" w:rsidRDefault="00C35BB7" w:rsidP="00C35BB7">
      <w:pPr>
        <w:ind w:firstLine="0"/>
      </w:pPr>
    </w:p>
    <w:p w:rsidR="00C35BB7" w:rsidRPr="00AE61A1" w:rsidRDefault="00C35BB7" w:rsidP="00C35BB7">
      <w:pPr>
        <w:ind w:firstLine="0"/>
        <w:rPr>
          <w:b/>
        </w:rPr>
      </w:pPr>
      <w:r w:rsidRPr="00AE61A1">
        <w:rPr>
          <w:b/>
        </w:rPr>
        <w:t>Description of graded requirements:</w:t>
      </w:r>
    </w:p>
    <w:p w:rsidR="00C35BB7" w:rsidRDefault="00C35BB7" w:rsidP="00C35BB7">
      <w:pPr>
        <w:ind w:firstLine="0"/>
      </w:pPr>
    </w:p>
    <w:p w:rsidR="00C35BB7" w:rsidRDefault="00C35BB7" w:rsidP="00C35BB7">
      <w:pPr>
        <w:ind w:firstLine="0"/>
      </w:pPr>
      <w:r w:rsidRPr="00C35BB7">
        <w:rPr>
          <w:b/>
        </w:rPr>
        <w:t>Mid-Term</w:t>
      </w:r>
      <w:r>
        <w:t xml:space="preserve">:  The mid-term will consist of two (2) parts given over the course of two (2) days.  </w:t>
      </w:r>
    </w:p>
    <w:p w:rsidR="00C35BB7" w:rsidRDefault="00C35BB7" w:rsidP="00C35BB7">
      <w:pPr>
        <w:ind w:firstLine="0"/>
      </w:pPr>
    </w:p>
    <w:p w:rsidR="00C35BB7" w:rsidRDefault="00C35BB7" w:rsidP="00C35BB7">
      <w:pPr>
        <w:ind w:firstLine="0"/>
      </w:pPr>
      <w:r>
        <w:t xml:space="preserve">On the first day, you will be defining five (5) </w:t>
      </w:r>
      <w:r w:rsidR="00AE61A1">
        <w:t xml:space="preserve">terms related to </w:t>
      </w:r>
      <w:r>
        <w:t xml:space="preserve">drama.  This part of the test will come directly from the lectures.  It will be worth 10 points.  You may not use notes for this section.  </w:t>
      </w:r>
    </w:p>
    <w:p w:rsidR="00C35BB7" w:rsidRDefault="00C35BB7" w:rsidP="00C35BB7">
      <w:pPr>
        <w:ind w:firstLine="0"/>
      </w:pPr>
    </w:p>
    <w:p w:rsidR="00C35BB7" w:rsidRDefault="00C35BB7" w:rsidP="00C35BB7">
      <w:pPr>
        <w:ind w:firstLine="0"/>
      </w:pPr>
      <w:r>
        <w:t xml:space="preserve">On the second day, you will be allowed to take home the exam.  This part of the exam should take no longer than 30-45 minutes.  You will be asked questions about the character, the plot, and the themes of the two plays in </w:t>
      </w:r>
      <w:r w:rsidRPr="0041131B">
        <w:rPr>
          <w:i/>
        </w:rPr>
        <w:t>He Leo Hou</w:t>
      </w:r>
      <w:r>
        <w:t xml:space="preserve"> that we have read for this section of the course.  There will be 3 questions for this section of the exam worth a total of 15 points. The questions are short answer questions; the response should be approximately one paragraph (4-6) sentences in length.  </w:t>
      </w:r>
    </w:p>
    <w:p w:rsidR="00C35BB7" w:rsidRDefault="00C35BB7" w:rsidP="00C35BB7">
      <w:pPr>
        <w:ind w:firstLine="0"/>
      </w:pPr>
    </w:p>
    <w:p w:rsidR="00C35BB7" w:rsidRDefault="00C35BB7" w:rsidP="00F81027"/>
    <w:p w:rsidR="005241A5" w:rsidRDefault="005241A5" w:rsidP="00787045">
      <w:pPr>
        <w:ind w:firstLine="0"/>
        <w:rPr>
          <w:b/>
        </w:rPr>
      </w:pPr>
      <w:r>
        <w:rPr>
          <w:b/>
        </w:rPr>
        <w:t xml:space="preserve">Paper #1:  </w:t>
      </w:r>
    </w:p>
    <w:p w:rsidR="00837D29" w:rsidRDefault="00837D29" w:rsidP="00837D29">
      <w:pPr>
        <w:ind w:left="720" w:firstLine="0"/>
      </w:pPr>
      <w:r>
        <w:t xml:space="preserve">This is an analytical paper that will require you to do (1) an extensive analysis of an individual character in the play; (2) </w:t>
      </w:r>
      <w:r w:rsidR="006D1B65">
        <w:t>an impact assessment of the character on the events in the play; (3) an analysis of the impact that the movie had on your interpretation of the character.</w:t>
      </w:r>
    </w:p>
    <w:p w:rsidR="00C35BB7" w:rsidRDefault="00C35BB7" w:rsidP="00837D29">
      <w:pPr>
        <w:ind w:left="720" w:firstLine="0"/>
      </w:pPr>
    </w:p>
    <w:p w:rsidR="00C35BB7" w:rsidRDefault="00C35BB7" w:rsidP="00C35BB7">
      <w:pPr>
        <w:ind w:firstLine="0"/>
      </w:pPr>
    </w:p>
    <w:p w:rsidR="008D36C8" w:rsidRDefault="008D36C8" w:rsidP="00C35BB7">
      <w:pPr>
        <w:ind w:firstLine="0"/>
        <w:rPr>
          <w:b/>
        </w:rPr>
      </w:pPr>
    </w:p>
    <w:p w:rsidR="00C35BB7" w:rsidRPr="00C35BB7" w:rsidRDefault="00C35BB7" w:rsidP="00C35BB7">
      <w:pPr>
        <w:ind w:firstLine="0"/>
        <w:rPr>
          <w:b/>
        </w:rPr>
      </w:pPr>
      <w:r w:rsidRPr="00C35BB7">
        <w:rPr>
          <w:b/>
        </w:rPr>
        <w:lastRenderedPageBreak/>
        <w:t>Grading Rubric for paper #1 is based on a 12 point scale.  Paper #1 is worth 25 points.</w:t>
      </w:r>
    </w:p>
    <w:tbl>
      <w:tblPr>
        <w:tblStyle w:val="TableGrid"/>
        <w:tblW w:w="11790" w:type="dxa"/>
        <w:tblInd w:w="-1152" w:type="dxa"/>
        <w:tblLayout w:type="fixed"/>
        <w:tblLook w:val="04A0"/>
      </w:tblPr>
      <w:tblGrid>
        <w:gridCol w:w="1405"/>
        <w:gridCol w:w="2814"/>
        <w:gridCol w:w="1596"/>
        <w:gridCol w:w="1800"/>
        <w:gridCol w:w="2700"/>
        <w:gridCol w:w="1475"/>
      </w:tblGrid>
      <w:tr w:rsidR="00C35BB7" w:rsidTr="0027157A">
        <w:tc>
          <w:tcPr>
            <w:tcW w:w="1405" w:type="dxa"/>
          </w:tcPr>
          <w:p w:rsidR="00C35BB7" w:rsidRDefault="00C35BB7" w:rsidP="00335899">
            <w:pPr>
              <w:spacing w:before="100" w:beforeAutospacing="1" w:after="100" w:afterAutospacing="1"/>
              <w:outlineLvl w:val="2"/>
              <w:rPr>
                <w:b/>
                <w:bCs/>
                <w:sz w:val="27"/>
                <w:szCs w:val="27"/>
              </w:rPr>
            </w:pPr>
          </w:p>
        </w:tc>
        <w:tc>
          <w:tcPr>
            <w:tcW w:w="2814" w:type="dxa"/>
          </w:tcPr>
          <w:p w:rsidR="00C35BB7" w:rsidRDefault="00C35BB7" w:rsidP="00335899">
            <w:pPr>
              <w:spacing w:before="100" w:beforeAutospacing="1" w:after="100" w:afterAutospacing="1"/>
              <w:outlineLvl w:val="2"/>
              <w:rPr>
                <w:b/>
                <w:bCs/>
                <w:sz w:val="27"/>
                <w:szCs w:val="27"/>
              </w:rPr>
            </w:pPr>
            <w:r>
              <w:rPr>
                <w:b/>
                <w:bCs/>
                <w:sz w:val="27"/>
                <w:szCs w:val="27"/>
              </w:rPr>
              <w:t>4</w:t>
            </w:r>
          </w:p>
        </w:tc>
        <w:tc>
          <w:tcPr>
            <w:tcW w:w="1596" w:type="dxa"/>
          </w:tcPr>
          <w:p w:rsidR="00C35BB7" w:rsidRDefault="00C35BB7" w:rsidP="00335899">
            <w:pPr>
              <w:spacing w:before="100" w:beforeAutospacing="1" w:after="100" w:afterAutospacing="1"/>
              <w:outlineLvl w:val="2"/>
              <w:rPr>
                <w:b/>
                <w:bCs/>
                <w:sz w:val="27"/>
                <w:szCs w:val="27"/>
              </w:rPr>
            </w:pPr>
            <w:r>
              <w:rPr>
                <w:b/>
                <w:bCs/>
                <w:sz w:val="27"/>
                <w:szCs w:val="27"/>
              </w:rPr>
              <w:t>3</w:t>
            </w:r>
          </w:p>
        </w:tc>
        <w:tc>
          <w:tcPr>
            <w:tcW w:w="1800" w:type="dxa"/>
          </w:tcPr>
          <w:p w:rsidR="00C35BB7" w:rsidRDefault="00C35BB7" w:rsidP="00335899">
            <w:pPr>
              <w:spacing w:before="100" w:beforeAutospacing="1" w:after="100" w:afterAutospacing="1"/>
              <w:outlineLvl w:val="2"/>
              <w:rPr>
                <w:b/>
                <w:bCs/>
                <w:sz w:val="27"/>
                <w:szCs w:val="27"/>
              </w:rPr>
            </w:pPr>
            <w:r>
              <w:rPr>
                <w:b/>
                <w:bCs/>
                <w:sz w:val="27"/>
                <w:szCs w:val="27"/>
              </w:rPr>
              <w:t>2</w:t>
            </w:r>
          </w:p>
        </w:tc>
        <w:tc>
          <w:tcPr>
            <w:tcW w:w="2700" w:type="dxa"/>
          </w:tcPr>
          <w:p w:rsidR="00C35BB7" w:rsidRDefault="00C35BB7" w:rsidP="00335899">
            <w:pPr>
              <w:spacing w:before="100" w:beforeAutospacing="1" w:after="100" w:afterAutospacing="1"/>
              <w:outlineLvl w:val="2"/>
              <w:rPr>
                <w:b/>
                <w:bCs/>
                <w:sz w:val="27"/>
                <w:szCs w:val="27"/>
              </w:rPr>
            </w:pPr>
            <w:r>
              <w:rPr>
                <w:b/>
                <w:bCs/>
                <w:sz w:val="27"/>
                <w:szCs w:val="27"/>
              </w:rPr>
              <w:t>1</w:t>
            </w:r>
          </w:p>
        </w:tc>
        <w:tc>
          <w:tcPr>
            <w:tcW w:w="1475" w:type="dxa"/>
          </w:tcPr>
          <w:p w:rsidR="00C35BB7" w:rsidRDefault="00C35BB7" w:rsidP="00335899">
            <w:pPr>
              <w:spacing w:before="100" w:beforeAutospacing="1" w:after="100" w:afterAutospacing="1"/>
              <w:outlineLvl w:val="2"/>
              <w:rPr>
                <w:b/>
                <w:bCs/>
                <w:sz w:val="27"/>
                <w:szCs w:val="27"/>
              </w:rPr>
            </w:pPr>
            <w:r>
              <w:rPr>
                <w:b/>
                <w:bCs/>
                <w:sz w:val="27"/>
                <w:szCs w:val="27"/>
              </w:rPr>
              <w:t>0</w:t>
            </w:r>
          </w:p>
        </w:tc>
      </w:tr>
      <w:tr w:rsidR="00C35BB7" w:rsidRPr="00206A37" w:rsidTr="0027157A">
        <w:tc>
          <w:tcPr>
            <w:tcW w:w="1405" w:type="dxa"/>
          </w:tcPr>
          <w:p w:rsidR="00C35BB7" w:rsidRPr="00206A37" w:rsidRDefault="00E20FF2" w:rsidP="0027157A">
            <w:pPr>
              <w:spacing w:before="100" w:beforeAutospacing="1" w:after="100" w:afterAutospacing="1"/>
              <w:ind w:firstLine="0"/>
              <w:outlineLvl w:val="2"/>
              <w:rPr>
                <w:bCs/>
                <w:sz w:val="16"/>
                <w:szCs w:val="16"/>
              </w:rPr>
            </w:pPr>
            <w:r>
              <w:rPr>
                <w:bCs/>
                <w:sz w:val="16"/>
                <w:szCs w:val="16"/>
              </w:rPr>
              <w:t>Org</w:t>
            </w:r>
            <w:r w:rsidR="00C35BB7" w:rsidRPr="00206A37">
              <w:rPr>
                <w:bCs/>
                <w:sz w:val="16"/>
                <w:szCs w:val="16"/>
              </w:rPr>
              <w:t>anization</w:t>
            </w:r>
          </w:p>
        </w:tc>
        <w:tc>
          <w:tcPr>
            <w:tcW w:w="2814" w:type="dxa"/>
          </w:tcPr>
          <w:p w:rsidR="00C35BB7" w:rsidRPr="00206A37" w:rsidRDefault="00C35BB7" w:rsidP="00E20FF2">
            <w:pPr>
              <w:spacing w:before="100" w:beforeAutospacing="1" w:after="100" w:afterAutospacing="1"/>
              <w:ind w:firstLine="0"/>
              <w:outlineLvl w:val="2"/>
              <w:rPr>
                <w:b/>
                <w:bCs/>
                <w:sz w:val="16"/>
                <w:szCs w:val="16"/>
              </w:rPr>
            </w:pPr>
            <w:r w:rsidRPr="004C2FB2">
              <w:rPr>
                <w:sz w:val="16"/>
                <w:szCs w:val="16"/>
              </w:rPr>
              <w:t>The paper is very well organized. Each paragraph contains a clear topic sentence. Transitions are used throughout. The paper includes an exceptionally strong introduction, thesis statement, and conclusion.</w:t>
            </w:r>
          </w:p>
        </w:tc>
        <w:tc>
          <w:tcPr>
            <w:tcW w:w="1596" w:type="dxa"/>
          </w:tcPr>
          <w:p w:rsidR="00C35BB7" w:rsidRPr="004C2FB2" w:rsidRDefault="00C35BB7" w:rsidP="00E20FF2">
            <w:pPr>
              <w:ind w:firstLine="0"/>
              <w:rPr>
                <w:sz w:val="16"/>
                <w:szCs w:val="16"/>
              </w:rPr>
            </w:pPr>
            <w:r w:rsidRPr="004C2FB2">
              <w:rPr>
                <w:sz w:val="16"/>
                <w:szCs w:val="16"/>
              </w:rPr>
              <w:t xml:space="preserve">The paper is, for the most part, well organized. Nearly every paragraph contains a clear topic sentence. Transitions are used throughout. The paper includes a strong introduction, thesis statement, and conclusion. </w:t>
            </w:r>
          </w:p>
        </w:tc>
        <w:tc>
          <w:tcPr>
            <w:tcW w:w="1800" w:type="dxa"/>
          </w:tcPr>
          <w:p w:rsidR="00C35BB7" w:rsidRPr="004C2FB2" w:rsidRDefault="00C35BB7" w:rsidP="00E20FF2">
            <w:pPr>
              <w:ind w:firstLine="0"/>
              <w:rPr>
                <w:sz w:val="16"/>
                <w:szCs w:val="16"/>
              </w:rPr>
            </w:pPr>
            <w:r w:rsidRPr="004C2FB2">
              <w:rPr>
                <w:sz w:val="16"/>
                <w:szCs w:val="16"/>
              </w:rPr>
              <w:t xml:space="preserve">The paper is somewhat organized. While most of the paragraphs have topic sentences, some paragraphs contain shifts in topics and/or no identifiable topic. Use of transitions is limited. The paper lacks a strong introduction, thesis statement, and/or conclusion. </w:t>
            </w:r>
          </w:p>
        </w:tc>
        <w:tc>
          <w:tcPr>
            <w:tcW w:w="2700" w:type="dxa"/>
          </w:tcPr>
          <w:p w:rsidR="00C35BB7" w:rsidRPr="00206A37" w:rsidRDefault="00C35BB7" w:rsidP="00E20FF2">
            <w:pPr>
              <w:spacing w:before="100" w:beforeAutospacing="1" w:after="100" w:afterAutospacing="1"/>
              <w:ind w:firstLine="0"/>
              <w:outlineLvl w:val="2"/>
              <w:rPr>
                <w:b/>
                <w:bCs/>
                <w:sz w:val="16"/>
                <w:szCs w:val="16"/>
              </w:rPr>
            </w:pPr>
            <w:r w:rsidRPr="004C2FB2">
              <w:rPr>
                <w:sz w:val="16"/>
                <w:szCs w:val="16"/>
              </w:rPr>
              <w:t>The paper lacks organization. While a couple of the paragraphs have topic sentences, some paragraphs contain shifts in topics and/or no identifiable topic. Transitions are sparse and/or inappropriate. The paper lacks an introduction, thesis statement, and/or conclusion</w:t>
            </w:r>
          </w:p>
        </w:tc>
        <w:tc>
          <w:tcPr>
            <w:tcW w:w="1475" w:type="dxa"/>
          </w:tcPr>
          <w:p w:rsidR="00C35BB7" w:rsidRPr="00206A37" w:rsidRDefault="0027157A" w:rsidP="0027157A">
            <w:pPr>
              <w:spacing w:before="100" w:beforeAutospacing="1" w:after="100" w:afterAutospacing="1"/>
              <w:ind w:firstLine="0"/>
              <w:outlineLvl w:val="2"/>
              <w:rPr>
                <w:b/>
                <w:bCs/>
                <w:sz w:val="16"/>
                <w:szCs w:val="16"/>
              </w:rPr>
            </w:pPr>
            <w:r>
              <w:rPr>
                <w:sz w:val="16"/>
                <w:szCs w:val="16"/>
              </w:rPr>
              <w:t>T</w:t>
            </w:r>
            <w:r w:rsidR="00C35BB7" w:rsidRPr="004C2FB2">
              <w:rPr>
                <w:sz w:val="16"/>
                <w:szCs w:val="16"/>
              </w:rPr>
              <w:t>he paper lacks organization.</w:t>
            </w:r>
          </w:p>
        </w:tc>
      </w:tr>
      <w:tr w:rsidR="00C35BB7" w:rsidRPr="00206A37" w:rsidTr="0027157A">
        <w:tc>
          <w:tcPr>
            <w:tcW w:w="1405" w:type="dxa"/>
          </w:tcPr>
          <w:p w:rsidR="00C35BB7" w:rsidRPr="00206A37" w:rsidRDefault="00C35BB7" w:rsidP="00E20FF2">
            <w:pPr>
              <w:spacing w:before="100" w:beforeAutospacing="1" w:after="100" w:afterAutospacing="1"/>
              <w:ind w:firstLine="0"/>
              <w:outlineLvl w:val="2"/>
              <w:rPr>
                <w:b/>
                <w:bCs/>
                <w:sz w:val="16"/>
                <w:szCs w:val="16"/>
              </w:rPr>
            </w:pPr>
            <w:r w:rsidRPr="00206A37">
              <w:rPr>
                <w:b/>
                <w:bCs/>
                <w:sz w:val="16"/>
                <w:szCs w:val="16"/>
              </w:rPr>
              <w:t>Examples</w:t>
            </w:r>
          </w:p>
          <w:p w:rsidR="00C35BB7" w:rsidRPr="00206A37" w:rsidRDefault="00C35BB7" w:rsidP="00335899">
            <w:pPr>
              <w:spacing w:before="100" w:beforeAutospacing="1" w:after="100" w:afterAutospacing="1"/>
              <w:outlineLvl w:val="2"/>
              <w:rPr>
                <w:b/>
                <w:bCs/>
                <w:sz w:val="16"/>
                <w:szCs w:val="16"/>
              </w:rPr>
            </w:pPr>
          </w:p>
        </w:tc>
        <w:tc>
          <w:tcPr>
            <w:tcW w:w="2814" w:type="dxa"/>
          </w:tcPr>
          <w:p w:rsidR="00C35BB7" w:rsidRPr="004C2FB2" w:rsidRDefault="00C35BB7" w:rsidP="00E20FF2">
            <w:pPr>
              <w:ind w:firstLine="0"/>
              <w:rPr>
                <w:sz w:val="16"/>
                <w:szCs w:val="16"/>
              </w:rPr>
            </w:pPr>
            <w:r w:rsidRPr="004C2FB2">
              <w:rPr>
                <w:sz w:val="16"/>
                <w:szCs w:val="16"/>
              </w:rPr>
              <w:t>The pap</w:t>
            </w:r>
            <w:r w:rsidRPr="00206A37">
              <w:rPr>
                <w:sz w:val="16"/>
                <w:szCs w:val="16"/>
              </w:rPr>
              <w:t>er provides substantial examples</w:t>
            </w:r>
            <w:r w:rsidRPr="004C2FB2">
              <w:rPr>
                <w:sz w:val="16"/>
                <w:szCs w:val="16"/>
              </w:rPr>
              <w:t xml:space="preserve"> from the text to illustrate each of the points made in the analysis. </w:t>
            </w:r>
          </w:p>
        </w:tc>
        <w:tc>
          <w:tcPr>
            <w:tcW w:w="1596" w:type="dxa"/>
          </w:tcPr>
          <w:p w:rsidR="00C35BB7" w:rsidRPr="00206A37" w:rsidRDefault="00C35BB7" w:rsidP="00E20FF2">
            <w:pPr>
              <w:spacing w:before="100" w:beforeAutospacing="1" w:after="100" w:afterAutospacing="1"/>
              <w:ind w:firstLine="0"/>
              <w:outlineLvl w:val="2"/>
              <w:rPr>
                <w:b/>
                <w:bCs/>
                <w:sz w:val="16"/>
                <w:szCs w:val="16"/>
              </w:rPr>
            </w:pPr>
            <w:r w:rsidRPr="004C2FB2">
              <w:rPr>
                <w:sz w:val="16"/>
                <w:szCs w:val="16"/>
              </w:rPr>
              <w:t>The</w:t>
            </w:r>
            <w:r w:rsidRPr="00206A37">
              <w:rPr>
                <w:sz w:val="16"/>
                <w:szCs w:val="16"/>
              </w:rPr>
              <w:t xml:space="preserve"> paper usually provides examples</w:t>
            </w:r>
            <w:r w:rsidRPr="004C2FB2">
              <w:rPr>
                <w:sz w:val="16"/>
                <w:szCs w:val="16"/>
              </w:rPr>
              <w:t xml:space="preserve"> from the text to illustrate each of the points made in the analysis.</w:t>
            </w:r>
          </w:p>
        </w:tc>
        <w:tc>
          <w:tcPr>
            <w:tcW w:w="1800" w:type="dxa"/>
          </w:tcPr>
          <w:p w:rsidR="00C35BB7" w:rsidRPr="00206A37" w:rsidRDefault="00C35BB7" w:rsidP="00E20FF2">
            <w:pPr>
              <w:spacing w:before="100" w:beforeAutospacing="1" w:after="100" w:afterAutospacing="1"/>
              <w:ind w:firstLine="0"/>
              <w:outlineLvl w:val="2"/>
              <w:rPr>
                <w:b/>
                <w:bCs/>
                <w:sz w:val="16"/>
                <w:szCs w:val="16"/>
              </w:rPr>
            </w:pPr>
            <w:r w:rsidRPr="004C2FB2">
              <w:rPr>
                <w:sz w:val="16"/>
                <w:szCs w:val="16"/>
              </w:rPr>
              <w:t>The paper only occasionally provides e</w:t>
            </w:r>
            <w:r w:rsidRPr="00206A37">
              <w:rPr>
                <w:sz w:val="16"/>
                <w:szCs w:val="16"/>
              </w:rPr>
              <w:t>xamples</w:t>
            </w:r>
            <w:r w:rsidRPr="004C2FB2">
              <w:rPr>
                <w:sz w:val="16"/>
                <w:szCs w:val="16"/>
              </w:rPr>
              <w:t xml:space="preserve"> from the text to illustrate each of the points made in the analysis</w:t>
            </w:r>
          </w:p>
        </w:tc>
        <w:tc>
          <w:tcPr>
            <w:tcW w:w="2700" w:type="dxa"/>
          </w:tcPr>
          <w:p w:rsidR="00C35BB7" w:rsidRPr="00206A37" w:rsidRDefault="00C35BB7" w:rsidP="00E20FF2">
            <w:pPr>
              <w:spacing w:before="100" w:beforeAutospacing="1" w:after="100" w:afterAutospacing="1"/>
              <w:ind w:firstLine="0"/>
              <w:outlineLvl w:val="2"/>
              <w:rPr>
                <w:b/>
                <w:bCs/>
                <w:sz w:val="16"/>
                <w:szCs w:val="16"/>
              </w:rPr>
            </w:pPr>
            <w:r w:rsidRPr="004C2FB2">
              <w:rPr>
                <w:sz w:val="16"/>
                <w:szCs w:val="16"/>
              </w:rPr>
              <w:t>Th</w:t>
            </w:r>
            <w:r w:rsidRPr="00206A37">
              <w:rPr>
                <w:sz w:val="16"/>
                <w:szCs w:val="16"/>
              </w:rPr>
              <w:t>e paper rarely provides examples</w:t>
            </w:r>
            <w:r w:rsidRPr="004C2FB2">
              <w:rPr>
                <w:sz w:val="16"/>
                <w:szCs w:val="16"/>
              </w:rPr>
              <w:t xml:space="preserve"> from the text to illustrate each of the points made in the analysis.</w:t>
            </w:r>
          </w:p>
        </w:tc>
        <w:tc>
          <w:tcPr>
            <w:tcW w:w="1475" w:type="dxa"/>
          </w:tcPr>
          <w:p w:rsidR="00C35BB7" w:rsidRPr="00206A37" w:rsidRDefault="00C35BB7" w:rsidP="0027157A">
            <w:pPr>
              <w:spacing w:before="100" w:beforeAutospacing="1" w:after="100" w:afterAutospacing="1"/>
              <w:ind w:firstLine="0"/>
              <w:outlineLvl w:val="2"/>
              <w:rPr>
                <w:b/>
                <w:bCs/>
                <w:sz w:val="16"/>
                <w:szCs w:val="16"/>
              </w:rPr>
            </w:pPr>
            <w:r w:rsidRPr="00206A37">
              <w:rPr>
                <w:bCs/>
                <w:sz w:val="16"/>
                <w:szCs w:val="16"/>
              </w:rPr>
              <w:t>No examples presented</w:t>
            </w:r>
            <w:r w:rsidRPr="00206A37">
              <w:rPr>
                <w:b/>
                <w:bCs/>
                <w:sz w:val="16"/>
                <w:szCs w:val="16"/>
              </w:rPr>
              <w:t>.</w:t>
            </w:r>
          </w:p>
        </w:tc>
      </w:tr>
      <w:tr w:rsidR="00C35BB7" w:rsidRPr="00206A37" w:rsidTr="0027157A">
        <w:tc>
          <w:tcPr>
            <w:tcW w:w="1405" w:type="dxa"/>
          </w:tcPr>
          <w:p w:rsidR="00C35BB7" w:rsidRPr="00206A37" w:rsidRDefault="00C35BB7" w:rsidP="00E20FF2">
            <w:pPr>
              <w:spacing w:before="100" w:beforeAutospacing="1" w:after="100" w:afterAutospacing="1"/>
              <w:ind w:firstLine="0"/>
              <w:outlineLvl w:val="2"/>
              <w:rPr>
                <w:b/>
                <w:bCs/>
                <w:sz w:val="16"/>
                <w:szCs w:val="16"/>
              </w:rPr>
            </w:pPr>
            <w:r w:rsidRPr="00206A37">
              <w:rPr>
                <w:b/>
                <w:bCs/>
                <w:sz w:val="16"/>
                <w:szCs w:val="16"/>
              </w:rPr>
              <w:t>Grammar</w:t>
            </w:r>
          </w:p>
        </w:tc>
        <w:tc>
          <w:tcPr>
            <w:tcW w:w="2814" w:type="dxa"/>
          </w:tcPr>
          <w:p w:rsidR="00C35BB7" w:rsidRPr="00206A37" w:rsidRDefault="00C35BB7" w:rsidP="00E20FF2">
            <w:pPr>
              <w:spacing w:before="100" w:beforeAutospacing="1" w:after="100" w:afterAutospacing="1"/>
              <w:ind w:firstLine="0"/>
              <w:outlineLvl w:val="2"/>
              <w:rPr>
                <w:b/>
                <w:bCs/>
                <w:sz w:val="16"/>
                <w:szCs w:val="16"/>
              </w:rPr>
            </w:pPr>
            <w:r w:rsidRPr="004C2FB2">
              <w:rPr>
                <w:sz w:val="16"/>
                <w:szCs w:val="16"/>
              </w:rPr>
              <w:t>The paper contains almost no errors in grammar, punctuation, word choice, mechanics, and sentence structure.</w:t>
            </w:r>
          </w:p>
        </w:tc>
        <w:tc>
          <w:tcPr>
            <w:tcW w:w="1596" w:type="dxa"/>
          </w:tcPr>
          <w:p w:rsidR="00C35BB7" w:rsidRPr="004C2FB2" w:rsidRDefault="00C35BB7" w:rsidP="00E20FF2">
            <w:pPr>
              <w:ind w:firstLine="0"/>
              <w:rPr>
                <w:sz w:val="16"/>
                <w:szCs w:val="16"/>
              </w:rPr>
            </w:pPr>
            <w:r w:rsidRPr="004C2FB2">
              <w:rPr>
                <w:sz w:val="16"/>
                <w:szCs w:val="16"/>
              </w:rPr>
              <w:t>The paper contains only a few</w:t>
            </w:r>
            <w:r w:rsidRPr="00206A37">
              <w:rPr>
                <w:sz w:val="16"/>
                <w:szCs w:val="16"/>
              </w:rPr>
              <w:t xml:space="preserve"> (3-5)</w:t>
            </w:r>
            <w:r w:rsidRPr="004C2FB2">
              <w:rPr>
                <w:sz w:val="16"/>
                <w:szCs w:val="16"/>
              </w:rPr>
              <w:t xml:space="preserve"> errors in grammar, punctuation, word choice, mechanics, and sentence structure.</w:t>
            </w:r>
          </w:p>
        </w:tc>
        <w:tc>
          <w:tcPr>
            <w:tcW w:w="1800" w:type="dxa"/>
          </w:tcPr>
          <w:p w:rsidR="00C35BB7" w:rsidRPr="00206A37" w:rsidRDefault="00C35BB7" w:rsidP="00E20FF2">
            <w:pPr>
              <w:spacing w:before="100" w:beforeAutospacing="1" w:after="100" w:afterAutospacing="1"/>
              <w:ind w:firstLine="0"/>
              <w:outlineLvl w:val="2"/>
              <w:rPr>
                <w:b/>
                <w:bCs/>
                <w:sz w:val="16"/>
                <w:szCs w:val="16"/>
              </w:rPr>
            </w:pPr>
            <w:r w:rsidRPr="004C2FB2">
              <w:rPr>
                <w:sz w:val="16"/>
                <w:szCs w:val="16"/>
              </w:rPr>
              <w:t xml:space="preserve">The paper contains many </w:t>
            </w:r>
            <w:r w:rsidRPr="00206A37">
              <w:rPr>
                <w:sz w:val="16"/>
                <w:szCs w:val="16"/>
              </w:rPr>
              <w:t xml:space="preserve">(6-8) </w:t>
            </w:r>
            <w:r w:rsidRPr="004C2FB2">
              <w:rPr>
                <w:sz w:val="16"/>
                <w:szCs w:val="16"/>
              </w:rPr>
              <w:t>errors in grammar, punctuation, word choice, mechanics, and sentence structure</w:t>
            </w:r>
          </w:p>
        </w:tc>
        <w:tc>
          <w:tcPr>
            <w:tcW w:w="2700" w:type="dxa"/>
          </w:tcPr>
          <w:p w:rsidR="00C35BB7" w:rsidRPr="00206A37" w:rsidRDefault="00C35BB7" w:rsidP="00E20FF2">
            <w:pPr>
              <w:spacing w:before="100" w:beforeAutospacing="1" w:after="100" w:afterAutospacing="1"/>
              <w:ind w:firstLine="0"/>
              <w:outlineLvl w:val="2"/>
              <w:rPr>
                <w:b/>
                <w:bCs/>
                <w:sz w:val="16"/>
                <w:szCs w:val="16"/>
              </w:rPr>
            </w:pPr>
            <w:r w:rsidRPr="004C2FB2">
              <w:rPr>
                <w:sz w:val="16"/>
                <w:szCs w:val="16"/>
              </w:rPr>
              <w:t xml:space="preserve">The paper contains many errors </w:t>
            </w:r>
            <w:r w:rsidRPr="00206A37">
              <w:rPr>
                <w:sz w:val="16"/>
                <w:szCs w:val="16"/>
              </w:rPr>
              <w:t xml:space="preserve">(8+) </w:t>
            </w:r>
            <w:r w:rsidRPr="004C2FB2">
              <w:rPr>
                <w:sz w:val="16"/>
                <w:szCs w:val="16"/>
              </w:rPr>
              <w:t xml:space="preserve">in grammar, punctuation, word choice, mechanics, and sentence structure, </w:t>
            </w:r>
            <w:r w:rsidRPr="004C2FB2">
              <w:rPr>
                <w:b/>
                <w:sz w:val="16"/>
                <w:szCs w:val="16"/>
              </w:rPr>
              <w:t>which make the writing difficult to read.</w:t>
            </w:r>
          </w:p>
        </w:tc>
        <w:tc>
          <w:tcPr>
            <w:tcW w:w="1475" w:type="dxa"/>
          </w:tcPr>
          <w:p w:rsidR="00C35BB7" w:rsidRPr="00206A37" w:rsidRDefault="00C35BB7" w:rsidP="0027157A">
            <w:pPr>
              <w:spacing w:before="100" w:beforeAutospacing="1" w:after="100" w:afterAutospacing="1"/>
              <w:ind w:firstLine="0"/>
              <w:outlineLvl w:val="2"/>
              <w:rPr>
                <w:b/>
                <w:bCs/>
                <w:sz w:val="16"/>
                <w:szCs w:val="16"/>
              </w:rPr>
            </w:pPr>
            <w:r w:rsidRPr="00206A37">
              <w:rPr>
                <w:bCs/>
                <w:sz w:val="16"/>
                <w:szCs w:val="16"/>
              </w:rPr>
              <w:t>The paper is impossible to read</w:t>
            </w:r>
            <w:r w:rsidRPr="00206A37">
              <w:rPr>
                <w:b/>
                <w:bCs/>
                <w:sz w:val="16"/>
                <w:szCs w:val="16"/>
              </w:rPr>
              <w:t>.</w:t>
            </w:r>
          </w:p>
        </w:tc>
      </w:tr>
    </w:tbl>
    <w:p w:rsidR="00C35BB7" w:rsidRDefault="00C35BB7" w:rsidP="00C35BB7">
      <w:pPr>
        <w:pStyle w:val="ListParagraph"/>
        <w:ind w:left="630"/>
      </w:pPr>
    </w:p>
    <w:p w:rsidR="00C35BB7" w:rsidRDefault="00C35BB7" w:rsidP="00C35BB7">
      <w:pPr>
        <w:ind w:left="1080"/>
      </w:pPr>
    </w:p>
    <w:p w:rsidR="00787045" w:rsidRDefault="00787045" w:rsidP="00787045">
      <w:pPr>
        <w:ind w:firstLine="0"/>
      </w:pPr>
      <w:r w:rsidRPr="00787045">
        <w:rPr>
          <w:b/>
        </w:rPr>
        <w:t>Poetry Presentations</w:t>
      </w:r>
      <w:r>
        <w:t>:</w:t>
      </w:r>
    </w:p>
    <w:p w:rsidR="00787045" w:rsidRDefault="00787045" w:rsidP="00787045">
      <w:pPr>
        <w:ind w:firstLine="0"/>
      </w:pPr>
    </w:p>
    <w:p w:rsidR="00787045" w:rsidRDefault="00787045" w:rsidP="00787045">
      <w:pPr>
        <w:ind w:left="720" w:firstLine="0"/>
      </w:pPr>
      <w:r>
        <w:t xml:space="preserve">There will be two (2) poetry presentations during the course of the semester.  </w:t>
      </w:r>
    </w:p>
    <w:p w:rsidR="00787045" w:rsidRDefault="00787045" w:rsidP="00787045">
      <w:pPr>
        <w:pStyle w:val="ListParagraph"/>
        <w:numPr>
          <w:ilvl w:val="0"/>
          <w:numId w:val="5"/>
        </w:numPr>
      </w:pPr>
      <w:r>
        <w:t>The first will require you to do two things (1) read the poem to the class; (2) highlight a section of the poem for further observations.</w:t>
      </w:r>
      <w:r w:rsidR="00325BBB">
        <w:t xml:space="preserve"> This is worth 10 points.</w:t>
      </w:r>
    </w:p>
    <w:p w:rsidR="00E854D3" w:rsidRDefault="00E854D3" w:rsidP="00E854D3">
      <w:pPr>
        <w:pStyle w:val="ListParagraph"/>
        <w:ind w:left="1440" w:firstLine="0"/>
      </w:pPr>
    </w:p>
    <w:p w:rsidR="00F81027" w:rsidRDefault="00787045" w:rsidP="00787045">
      <w:pPr>
        <w:pStyle w:val="ListParagraph"/>
        <w:numPr>
          <w:ilvl w:val="0"/>
          <w:numId w:val="5"/>
        </w:numPr>
      </w:pPr>
      <w:r>
        <w:t>The second will require you to (1) define a specific literary term, (2) select a poem to read to the class; (3) highlight the use of the term within the context of the poem.</w:t>
      </w:r>
      <w:r w:rsidR="00325BBB">
        <w:t xml:space="preserve"> This is worth 15 points.</w:t>
      </w:r>
    </w:p>
    <w:p w:rsidR="00C002F5" w:rsidRDefault="00C002F5" w:rsidP="00C002F5">
      <w:pPr>
        <w:ind w:firstLine="0"/>
      </w:pPr>
    </w:p>
    <w:p w:rsidR="00C002F5" w:rsidRPr="00C002F5" w:rsidRDefault="00C002F5" w:rsidP="00C002F5">
      <w:pPr>
        <w:ind w:firstLine="0"/>
        <w:rPr>
          <w:b/>
        </w:rPr>
      </w:pPr>
      <w:r w:rsidRPr="00C002F5">
        <w:rPr>
          <w:b/>
        </w:rPr>
        <w:t>Final Exam:</w:t>
      </w:r>
    </w:p>
    <w:p w:rsidR="00F81027" w:rsidRDefault="00F81027">
      <w:pPr>
        <w:pStyle w:val="Default"/>
        <w:rPr>
          <w:rFonts w:asciiTheme="minorHAnsi" w:hAnsiTheme="minorHAnsi" w:cstheme="minorHAnsi"/>
          <w:b/>
        </w:rPr>
      </w:pPr>
    </w:p>
    <w:p w:rsidR="00C002F5" w:rsidRDefault="00C002F5">
      <w:pPr>
        <w:pStyle w:val="Default"/>
        <w:rPr>
          <w:rFonts w:asciiTheme="minorHAnsi" w:hAnsiTheme="minorHAnsi" w:cstheme="minorHAnsi"/>
        </w:rPr>
      </w:pPr>
      <w:r>
        <w:rPr>
          <w:rFonts w:asciiTheme="minorHAnsi" w:hAnsiTheme="minorHAnsi" w:cstheme="minorHAnsi"/>
          <w:b/>
        </w:rPr>
        <w:tab/>
      </w:r>
      <w:r>
        <w:rPr>
          <w:rFonts w:asciiTheme="minorHAnsi" w:hAnsiTheme="minorHAnsi" w:cstheme="minorHAnsi"/>
        </w:rPr>
        <w:t xml:space="preserve">The exam will consist of a list of </w:t>
      </w:r>
      <w:r w:rsidR="00325BBB">
        <w:rPr>
          <w:rFonts w:asciiTheme="minorHAnsi" w:hAnsiTheme="minorHAnsi" w:cstheme="minorHAnsi"/>
        </w:rPr>
        <w:t>8</w:t>
      </w:r>
      <w:r>
        <w:rPr>
          <w:rFonts w:asciiTheme="minorHAnsi" w:hAnsiTheme="minorHAnsi" w:cstheme="minorHAnsi"/>
        </w:rPr>
        <w:t xml:space="preserve"> literary terms.  You will need to do three things:</w:t>
      </w:r>
    </w:p>
    <w:p w:rsidR="00C002F5" w:rsidRDefault="00C002F5">
      <w:pPr>
        <w:pStyle w:val="Default"/>
        <w:rPr>
          <w:rFonts w:asciiTheme="minorHAnsi" w:hAnsiTheme="minorHAnsi" w:cstheme="minorHAnsi"/>
        </w:rPr>
      </w:pPr>
    </w:p>
    <w:p w:rsidR="00C002F5" w:rsidRDefault="00C002F5" w:rsidP="00C002F5">
      <w:pPr>
        <w:pStyle w:val="Default"/>
        <w:numPr>
          <w:ilvl w:val="0"/>
          <w:numId w:val="6"/>
        </w:numPr>
        <w:rPr>
          <w:rFonts w:asciiTheme="minorHAnsi" w:hAnsiTheme="minorHAnsi" w:cstheme="minorHAnsi"/>
        </w:rPr>
      </w:pPr>
      <w:r>
        <w:rPr>
          <w:rFonts w:asciiTheme="minorHAnsi" w:hAnsiTheme="minorHAnsi" w:cstheme="minorHAnsi"/>
        </w:rPr>
        <w:t>Define the term (one sentence).</w:t>
      </w:r>
    </w:p>
    <w:p w:rsidR="00C002F5" w:rsidRDefault="00C002F5" w:rsidP="00C002F5">
      <w:pPr>
        <w:pStyle w:val="Default"/>
        <w:numPr>
          <w:ilvl w:val="0"/>
          <w:numId w:val="6"/>
        </w:numPr>
        <w:rPr>
          <w:rFonts w:asciiTheme="minorHAnsi" w:hAnsiTheme="minorHAnsi" w:cstheme="minorHAnsi"/>
        </w:rPr>
      </w:pPr>
      <w:r>
        <w:rPr>
          <w:rFonts w:asciiTheme="minorHAnsi" w:hAnsiTheme="minorHAnsi" w:cstheme="minorHAnsi"/>
        </w:rPr>
        <w:t>Identify (by title and author) at least one poem that utilizes the literary method/technique (one sentence).</w:t>
      </w:r>
    </w:p>
    <w:p w:rsidR="00C002F5" w:rsidRDefault="00C002F5" w:rsidP="00C002F5">
      <w:pPr>
        <w:pStyle w:val="Default"/>
        <w:numPr>
          <w:ilvl w:val="0"/>
          <w:numId w:val="6"/>
        </w:numPr>
        <w:rPr>
          <w:rFonts w:asciiTheme="minorHAnsi" w:hAnsiTheme="minorHAnsi" w:cstheme="minorHAnsi"/>
        </w:rPr>
      </w:pPr>
      <w:r>
        <w:rPr>
          <w:rFonts w:asciiTheme="minorHAnsi" w:hAnsiTheme="minorHAnsi" w:cstheme="minorHAnsi"/>
        </w:rPr>
        <w:t>Highlight the use of the term within the context of the poem.</w:t>
      </w:r>
    </w:p>
    <w:p w:rsidR="00E854D3" w:rsidRDefault="00E854D3">
      <w:pPr>
        <w:rPr>
          <w:rFonts w:cstheme="minorHAnsi"/>
          <w:color w:val="000000"/>
          <w:lang w:bidi="ar-SA"/>
        </w:rPr>
      </w:pPr>
      <w:r>
        <w:rPr>
          <w:rFonts w:cstheme="minorHAnsi"/>
        </w:rPr>
        <w:br w:type="page"/>
      </w:r>
    </w:p>
    <w:tbl>
      <w:tblPr>
        <w:tblStyle w:val="TableGrid"/>
        <w:tblW w:w="0" w:type="auto"/>
        <w:tblLook w:val="04A0"/>
      </w:tblPr>
      <w:tblGrid>
        <w:gridCol w:w="1368"/>
        <w:gridCol w:w="5040"/>
        <w:gridCol w:w="3168"/>
      </w:tblGrid>
      <w:tr w:rsidR="00E854D3" w:rsidTr="00E854D3">
        <w:tc>
          <w:tcPr>
            <w:tcW w:w="1368" w:type="dxa"/>
          </w:tcPr>
          <w:p w:rsidR="00E854D3" w:rsidRDefault="00E854D3" w:rsidP="00E854D3">
            <w:pPr>
              <w:pStyle w:val="Default"/>
              <w:rPr>
                <w:rFonts w:asciiTheme="minorHAnsi" w:hAnsiTheme="minorHAnsi" w:cstheme="minorHAnsi"/>
              </w:rPr>
            </w:pPr>
            <w:r>
              <w:rPr>
                <w:rFonts w:asciiTheme="minorHAnsi" w:hAnsiTheme="minorHAnsi" w:cstheme="minorHAnsi"/>
              </w:rPr>
              <w:lastRenderedPageBreak/>
              <w:t xml:space="preserve">Week </w:t>
            </w:r>
          </w:p>
        </w:tc>
        <w:tc>
          <w:tcPr>
            <w:tcW w:w="5040" w:type="dxa"/>
          </w:tcPr>
          <w:p w:rsidR="00E854D3" w:rsidRDefault="00E854D3" w:rsidP="00E854D3">
            <w:pPr>
              <w:pStyle w:val="Default"/>
              <w:rPr>
                <w:rFonts w:asciiTheme="minorHAnsi" w:hAnsiTheme="minorHAnsi" w:cstheme="minorHAnsi"/>
              </w:rPr>
            </w:pPr>
            <w:r>
              <w:rPr>
                <w:rFonts w:asciiTheme="minorHAnsi" w:hAnsiTheme="minorHAnsi" w:cstheme="minorHAnsi"/>
              </w:rPr>
              <w:t>Description</w:t>
            </w:r>
          </w:p>
        </w:tc>
        <w:tc>
          <w:tcPr>
            <w:tcW w:w="3168" w:type="dxa"/>
          </w:tcPr>
          <w:p w:rsidR="00E854D3" w:rsidRDefault="00E854D3" w:rsidP="00E854D3">
            <w:pPr>
              <w:pStyle w:val="Default"/>
              <w:rPr>
                <w:rFonts w:asciiTheme="minorHAnsi" w:hAnsiTheme="minorHAnsi" w:cstheme="minorHAnsi"/>
              </w:rPr>
            </w:pPr>
            <w:r>
              <w:rPr>
                <w:rFonts w:asciiTheme="minorHAnsi" w:hAnsiTheme="minorHAnsi" w:cstheme="minorHAnsi"/>
              </w:rPr>
              <w:t>Assignments</w:t>
            </w:r>
          </w:p>
        </w:tc>
      </w:tr>
      <w:tr w:rsidR="00E854D3" w:rsidTr="00E854D3">
        <w:tc>
          <w:tcPr>
            <w:tcW w:w="1368" w:type="dxa"/>
          </w:tcPr>
          <w:p w:rsidR="00E854D3" w:rsidRDefault="00CD04C2" w:rsidP="00E854D3">
            <w:pPr>
              <w:pStyle w:val="Default"/>
              <w:rPr>
                <w:rFonts w:asciiTheme="minorHAnsi" w:hAnsiTheme="minorHAnsi" w:cstheme="minorHAnsi"/>
              </w:rPr>
            </w:pPr>
            <w:r>
              <w:rPr>
                <w:rFonts w:asciiTheme="minorHAnsi" w:hAnsiTheme="minorHAnsi" w:cstheme="minorHAnsi"/>
              </w:rPr>
              <w:t>1</w:t>
            </w:r>
          </w:p>
        </w:tc>
        <w:tc>
          <w:tcPr>
            <w:tcW w:w="5040" w:type="dxa"/>
          </w:tcPr>
          <w:p w:rsidR="00E854D3" w:rsidRPr="00F23731" w:rsidRDefault="00F23731" w:rsidP="00E854D3">
            <w:pPr>
              <w:pStyle w:val="Default"/>
              <w:rPr>
                <w:rFonts w:asciiTheme="minorHAnsi" w:hAnsiTheme="minorHAnsi" w:cstheme="minorHAnsi"/>
                <w:i/>
              </w:rPr>
            </w:pPr>
            <w:r>
              <w:rPr>
                <w:rFonts w:asciiTheme="minorHAnsi" w:hAnsiTheme="minorHAnsi" w:cstheme="minorHAnsi"/>
                <w:i/>
              </w:rPr>
              <w:t>Merchant of Venice</w:t>
            </w:r>
          </w:p>
        </w:tc>
        <w:tc>
          <w:tcPr>
            <w:tcW w:w="3168" w:type="dxa"/>
          </w:tcPr>
          <w:p w:rsidR="00E854D3" w:rsidRDefault="00F23731" w:rsidP="00E854D3">
            <w:pPr>
              <w:pStyle w:val="Default"/>
              <w:rPr>
                <w:rFonts w:asciiTheme="minorHAnsi" w:hAnsiTheme="minorHAnsi" w:cstheme="minorHAnsi"/>
              </w:rPr>
            </w:pPr>
            <w:r>
              <w:rPr>
                <w:rFonts w:asciiTheme="minorHAnsi" w:hAnsiTheme="minorHAnsi" w:cstheme="minorHAnsi"/>
              </w:rPr>
              <w:t>Act I &amp; II</w:t>
            </w:r>
          </w:p>
        </w:tc>
      </w:tr>
      <w:tr w:rsidR="00E854D3" w:rsidTr="00E854D3">
        <w:tc>
          <w:tcPr>
            <w:tcW w:w="1368" w:type="dxa"/>
          </w:tcPr>
          <w:p w:rsidR="00E854D3" w:rsidRDefault="00CD04C2" w:rsidP="00E854D3">
            <w:pPr>
              <w:pStyle w:val="Default"/>
              <w:rPr>
                <w:rFonts w:asciiTheme="minorHAnsi" w:hAnsiTheme="minorHAnsi" w:cstheme="minorHAnsi"/>
              </w:rPr>
            </w:pPr>
            <w:r>
              <w:rPr>
                <w:rFonts w:asciiTheme="minorHAnsi" w:hAnsiTheme="minorHAnsi" w:cstheme="minorHAnsi"/>
              </w:rPr>
              <w:t>2</w:t>
            </w:r>
          </w:p>
        </w:tc>
        <w:tc>
          <w:tcPr>
            <w:tcW w:w="5040" w:type="dxa"/>
          </w:tcPr>
          <w:p w:rsidR="00E854D3" w:rsidRDefault="00F23731" w:rsidP="00E854D3">
            <w:pPr>
              <w:pStyle w:val="Default"/>
              <w:rPr>
                <w:rFonts w:asciiTheme="minorHAnsi" w:hAnsiTheme="minorHAnsi" w:cstheme="minorHAnsi"/>
              </w:rPr>
            </w:pPr>
            <w:r>
              <w:rPr>
                <w:rFonts w:asciiTheme="minorHAnsi" w:hAnsiTheme="minorHAnsi" w:cstheme="minorHAnsi"/>
                <w:i/>
              </w:rPr>
              <w:t>Merchant of Venice</w:t>
            </w:r>
          </w:p>
        </w:tc>
        <w:tc>
          <w:tcPr>
            <w:tcW w:w="3168" w:type="dxa"/>
          </w:tcPr>
          <w:p w:rsidR="00E854D3" w:rsidRDefault="00F23731" w:rsidP="00E854D3">
            <w:pPr>
              <w:pStyle w:val="Default"/>
              <w:rPr>
                <w:rFonts w:asciiTheme="minorHAnsi" w:hAnsiTheme="minorHAnsi" w:cstheme="minorHAnsi"/>
              </w:rPr>
            </w:pPr>
            <w:r>
              <w:rPr>
                <w:rFonts w:asciiTheme="minorHAnsi" w:hAnsiTheme="minorHAnsi" w:cstheme="minorHAnsi"/>
              </w:rPr>
              <w:t>Act III, IV, V</w:t>
            </w:r>
          </w:p>
        </w:tc>
      </w:tr>
      <w:tr w:rsidR="00E854D3" w:rsidTr="00E854D3">
        <w:tc>
          <w:tcPr>
            <w:tcW w:w="1368" w:type="dxa"/>
          </w:tcPr>
          <w:p w:rsidR="00E854D3" w:rsidRDefault="00CD04C2" w:rsidP="00E854D3">
            <w:pPr>
              <w:pStyle w:val="Default"/>
              <w:rPr>
                <w:rFonts w:asciiTheme="minorHAnsi" w:hAnsiTheme="minorHAnsi" w:cstheme="minorHAnsi"/>
              </w:rPr>
            </w:pPr>
            <w:r>
              <w:rPr>
                <w:rFonts w:asciiTheme="minorHAnsi" w:hAnsiTheme="minorHAnsi" w:cstheme="minorHAnsi"/>
              </w:rPr>
              <w:t>3</w:t>
            </w:r>
          </w:p>
        </w:tc>
        <w:tc>
          <w:tcPr>
            <w:tcW w:w="5040" w:type="dxa"/>
          </w:tcPr>
          <w:p w:rsidR="00E854D3" w:rsidRPr="00F23731" w:rsidRDefault="00F23731" w:rsidP="00E854D3">
            <w:pPr>
              <w:pStyle w:val="Default"/>
              <w:rPr>
                <w:rFonts w:asciiTheme="minorHAnsi" w:hAnsiTheme="minorHAnsi" w:cstheme="minorHAnsi"/>
              </w:rPr>
            </w:pPr>
            <w:r>
              <w:rPr>
                <w:rFonts w:asciiTheme="minorHAnsi" w:hAnsiTheme="minorHAnsi" w:cstheme="minorHAnsi"/>
                <w:i/>
              </w:rPr>
              <w:t>Merchant of Venice-</w:t>
            </w:r>
            <w:r>
              <w:rPr>
                <w:rFonts w:asciiTheme="minorHAnsi" w:hAnsiTheme="minorHAnsi" w:cstheme="minorHAnsi"/>
              </w:rPr>
              <w:t>Film</w:t>
            </w:r>
          </w:p>
        </w:tc>
        <w:tc>
          <w:tcPr>
            <w:tcW w:w="3168" w:type="dxa"/>
          </w:tcPr>
          <w:p w:rsidR="00E854D3" w:rsidRDefault="00E854D3" w:rsidP="00E854D3">
            <w:pPr>
              <w:pStyle w:val="Default"/>
              <w:rPr>
                <w:rFonts w:asciiTheme="minorHAnsi" w:hAnsiTheme="minorHAnsi" w:cstheme="minorHAnsi"/>
              </w:rPr>
            </w:pPr>
          </w:p>
        </w:tc>
      </w:tr>
      <w:tr w:rsidR="00E854D3" w:rsidTr="00E854D3">
        <w:tc>
          <w:tcPr>
            <w:tcW w:w="1368" w:type="dxa"/>
          </w:tcPr>
          <w:p w:rsidR="00E854D3" w:rsidRDefault="00CD04C2" w:rsidP="00E854D3">
            <w:pPr>
              <w:pStyle w:val="Default"/>
              <w:rPr>
                <w:rFonts w:asciiTheme="minorHAnsi" w:hAnsiTheme="minorHAnsi" w:cstheme="minorHAnsi"/>
              </w:rPr>
            </w:pPr>
            <w:r>
              <w:rPr>
                <w:rFonts w:asciiTheme="minorHAnsi" w:hAnsiTheme="minorHAnsi" w:cstheme="minorHAnsi"/>
              </w:rPr>
              <w:t>4</w:t>
            </w:r>
          </w:p>
        </w:tc>
        <w:tc>
          <w:tcPr>
            <w:tcW w:w="5040" w:type="dxa"/>
          </w:tcPr>
          <w:p w:rsidR="00E854D3" w:rsidRDefault="00E854D3" w:rsidP="00E854D3">
            <w:pPr>
              <w:pStyle w:val="Default"/>
              <w:rPr>
                <w:rFonts w:asciiTheme="minorHAnsi" w:hAnsiTheme="minorHAnsi" w:cstheme="minorHAnsi"/>
              </w:rPr>
            </w:pPr>
          </w:p>
        </w:tc>
        <w:tc>
          <w:tcPr>
            <w:tcW w:w="3168" w:type="dxa"/>
          </w:tcPr>
          <w:p w:rsidR="00E854D3" w:rsidRDefault="00F23731" w:rsidP="00E854D3">
            <w:pPr>
              <w:pStyle w:val="Default"/>
              <w:rPr>
                <w:rFonts w:asciiTheme="minorHAnsi" w:hAnsiTheme="minorHAnsi" w:cstheme="minorHAnsi"/>
              </w:rPr>
            </w:pPr>
            <w:r>
              <w:rPr>
                <w:rFonts w:asciiTheme="minorHAnsi" w:hAnsiTheme="minorHAnsi" w:cstheme="minorHAnsi"/>
              </w:rPr>
              <w:t>Paper #1 Due</w:t>
            </w:r>
          </w:p>
        </w:tc>
      </w:tr>
      <w:tr w:rsidR="00E854D3" w:rsidTr="00E854D3">
        <w:tc>
          <w:tcPr>
            <w:tcW w:w="1368" w:type="dxa"/>
          </w:tcPr>
          <w:p w:rsidR="00E854D3" w:rsidRDefault="00CD04C2" w:rsidP="00E854D3">
            <w:pPr>
              <w:pStyle w:val="Default"/>
              <w:rPr>
                <w:rFonts w:asciiTheme="minorHAnsi" w:hAnsiTheme="minorHAnsi" w:cstheme="minorHAnsi"/>
              </w:rPr>
            </w:pPr>
            <w:r>
              <w:rPr>
                <w:rFonts w:asciiTheme="minorHAnsi" w:hAnsiTheme="minorHAnsi" w:cstheme="minorHAnsi"/>
              </w:rPr>
              <w:t>5</w:t>
            </w:r>
          </w:p>
        </w:tc>
        <w:tc>
          <w:tcPr>
            <w:tcW w:w="5040" w:type="dxa"/>
          </w:tcPr>
          <w:p w:rsidR="00E854D3" w:rsidRPr="00F23731" w:rsidRDefault="00F23731" w:rsidP="00E854D3">
            <w:pPr>
              <w:pStyle w:val="Default"/>
              <w:rPr>
                <w:rFonts w:asciiTheme="minorHAnsi" w:hAnsiTheme="minorHAnsi" w:cstheme="minorHAnsi"/>
                <w:i/>
              </w:rPr>
            </w:pPr>
            <w:r w:rsidRPr="00F23731">
              <w:rPr>
                <w:rFonts w:asciiTheme="minorHAnsi" w:hAnsiTheme="minorHAnsi" w:cstheme="minorHAnsi"/>
                <w:i/>
              </w:rPr>
              <w:t>Kamau</w:t>
            </w:r>
          </w:p>
        </w:tc>
        <w:tc>
          <w:tcPr>
            <w:tcW w:w="3168" w:type="dxa"/>
          </w:tcPr>
          <w:p w:rsidR="00E854D3" w:rsidRDefault="00E854D3" w:rsidP="00E854D3">
            <w:pPr>
              <w:pStyle w:val="Default"/>
              <w:rPr>
                <w:rFonts w:asciiTheme="minorHAnsi" w:hAnsiTheme="minorHAnsi" w:cstheme="minorHAnsi"/>
              </w:rPr>
            </w:pPr>
          </w:p>
        </w:tc>
      </w:tr>
      <w:tr w:rsidR="00E854D3" w:rsidTr="00E854D3">
        <w:tc>
          <w:tcPr>
            <w:tcW w:w="1368" w:type="dxa"/>
          </w:tcPr>
          <w:p w:rsidR="00E854D3" w:rsidRDefault="00CD04C2" w:rsidP="00E854D3">
            <w:pPr>
              <w:pStyle w:val="Default"/>
              <w:rPr>
                <w:rFonts w:asciiTheme="minorHAnsi" w:hAnsiTheme="minorHAnsi" w:cstheme="minorHAnsi"/>
              </w:rPr>
            </w:pPr>
            <w:r>
              <w:rPr>
                <w:rFonts w:asciiTheme="minorHAnsi" w:hAnsiTheme="minorHAnsi" w:cstheme="minorHAnsi"/>
              </w:rPr>
              <w:t>6</w:t>
            </w:r>
          </w:p>
        </w:tc>
        <w:tc>
          <w:tcPr>
            <w:tcW w:w="5040" w:type="dxa"/>
          </w:tcPr>
          <w:p w:rsidR="00E854D3" w:rsidRPr="00F23731" w:rsidRDefault="00F23731" w:rsidP="00E854D3">
            <w:pPr>
              <w:pStyle w:val="Default"/>
              <w:rPr>
                <w:rFonts w:asciiTheme="minorHAnsi" w:hAnsiTheme="minorHAnsi" w:cstheme="minorHAnsi"/>
                <w:i/>
              </w:rPr>
            </w:pPr>
            <w:r w:rsidRPr="00F23731">
              <w:rPr>
                <w:rFonts w:asciiTheme="minorHAnsi" w:hAnsiTheme="minorHAnsi" w:cstheme="minorHAnsi"/>
                <w:i/>
              </w:rPr>
              <w:t>Kai Wai Ola</w:t>
            </w:r>
          </w:p>
        </w:tc>
        <w:tc>
          <w:tcPr>
            <w:tcW w:w="3168" w:type="dxa"/>
          </w:tcPr>
          <w:p w:rsidR="00E854D3" w:rsidRDefault="00E854D3" w:rsidP="00E854D3">
            <w:pPr>
              <w:pStyle w:val="Default"/>
              <w:rPr>
                <w:rFonts w:asciiTheme="minorHAnsi" w:hAnsiTheme="minorHAnsi" w:cstheme="minorHAnsi"/>
              </w:rPr>
            </w:pPr>
          </w:p>
        </w:tc>
      </w:tr>
      <w:tr w:rsidR="00E854D3" w:rsidTr="00E854D3">
        <w:tc>
          <w:tcPr>
            <w:tcW w:w="1368" w:type="dxa"/>
          </w:tcPr>
          <w:p w:rsidR="00E854D3" w:rsidRDefault="00CD04C2" w:rsidP="00E854D3">
            <w:pPr>
              <w:pStyle w:val="Default"/>
              <w:rPr>
                <w:rFonts w:asciiTheme="minorHAnsi" w:hAnsiTheme="minorHAnsi" w:cstheme="minorHAnsi"/>
              </w:rPr>
            </w:pPr>
            <w:r>
              <w:rPr>
                <w:rFonts w:asciiTheme="minorHAnsi" w:hAnsiTheme="minorHAnsi" w:cstheme="minorHAnsi"/>
              </w:rPr>
              <w:t>7</w:t>
            </w:r>
          </w:p>
        </w:tc>
        <w:tc>
          <w:tcPr>
            <w:tcW w:w="5040" w:type="dxa"/>
          </w:tcPr>
          <w:p w:rsidR="00E854D3" w:rsidRDefault="00F23731" w:rsidP="00E854D3">
            <w:pPr>
              <w:pStyle w:val="Default"/>
              <w:rPr>
                <w:rFonts w:asciiTheme="minorHAnsi" w:hAnsiTheme="minorHAnsi" w:cstheme="minorHAnsi"/>
              </w:rPr>
            </w:pPr>
            <w:r>
              <w:rPr>
                <w:rFonts w:asciiTheme="minorHAnsi" w:hAnsiTheme="minorHAnsi" w:cstheme="minorHAnsi"/>
              </w:rPr>
              <w:t>Mid-Term</w:t>
            </w:r>
          </w:p>
        </w:tc>
        <w:tc>
          <w:tcPr>
            <w:tcW w:w="3168" w:type="dxa"/>
          </w:tcPr>
          <w:p w:rsidR="00E854D3" w:rsidRDefault="00F23731" w:rsidP="00E854D3">
            <w:pPr>
              <w:pStyle w:val="Default"/>
              <w:rPr>
                <w:rFonts w:asciiTheme="minorHAnsi" w:hAnsiTheme="minorHAnsi" w:cstheme="minorHAnsi"/>
              </w:rPr>
            </w:pPr>
            <w:r>
              <w:rPr>
                <w:rFonts w:asciiTheme="minorHAnsi" w:hAnsiTheme="minorHAnsi" w:cstheme="minorHAnsi"/>
              </w:rPr>
              <w:t>Mid-Term</w:t>
            </w:r>
          </w:p>
        </w:tc>
      </w:tr>
      <w:tr w:rsidR="00E854D3" w:rsidTr="00E854D3">
        <w:tc>
          <w:tcPr>
            <w:tcW w:w="1368" w:type="dxa"/>
          </w:tcPr>
          <w:p w:rsidR="00E854D3" w:rsidRDefault="00CD04C2" w:rsidP="00E854D3">
            <w:pPr>
              <w:pStyle w:val="Default"/>
              <w:rPr>
                <w:rFonts w:asciiTheme="minorHAnsi" w:hAnsiTheme="minorHAnsi" w:cstheme="minorHAnsi"/>
              </w:rPr>
            </w:pPr>
            <w:r>
              <w:rPr>
                <w:rFonts w:asciiTheme="minorHAnsi" w:hAnsiTheme="minorHAnsi" w:cstheme="minorHAnsi"/>
              </w:rPr>
              <w:t>8</w:t>
            </w:r>
          </w:p>
        </w:tc>
        <w:tc>
          <w:tcPr>
            <w:tcW w:w="5040" w:type="dxa"/>
          </w:tcPr>
          <w:p w:rsidR="00E854D3" w:rsidRDefault="00F23731" w:rsidP="00E854D3">
            <w:pPr>
              <w:pStyle w:val="Default"/>
              <w:rPr>
                <w:rFonts w:asciiTheme="minorHAnsi" w:hAnsiTheme="minorHAnsi" w:cstheme="minorHAnsi"/>
              </w:rPr>
            </w:pPr>
            <w:r>
              <w:rPr>
                <w:rFonts w:asciiTheme="minorHAnsi" w:hAnsiTheme="minorHAnsi" w:cstheme="minorHAnsi"/>
              </w:rPr>
              <w:t>Meetings</w:t>
            </w:r>
          </w:p>
        </w:tc>
        <w:tc>
          <w:tcPr>
            <w:tcW w:w="3168" w:type="dxa"/>
          </w:tcPr>
          <w:p w:rsidR="00E854D3" w:rsidRDefault="008D36C8" w:rsidP="00E854D3">
            <w:pPr>
              <w:pStyle w:val="Default"/>
              <w:rPr>
                <w:rFonts w:asciiTheme="minorHAnsi" w:hAnsiTheme="minorHAnsi" w:cstheme="minorHAnsi"/>
              </w:rPr>
            </w:pPr>
            <w:r>
              <w:rPr>
                <w:rFonts w:asciiTheme="minorHAnsi" w:hAnsiTheme="minorHAnsi" w:cstheme="minorHAnsi"/>
              </w:rPr>
              <w:t>Sign up for Presentation I</w:t>
            </w:r>
          </w:p>
        </w:tc>
      </w:tr>
      <w:tr w:rsidR="00E854D3" w:rsidTr="00E854D3">
        <w:tc>
          <w:tcPr>
            <w:tcW w:w="1368" w:type="dxa"/>
          </w:tcPr>
          <w:p w:rsidR="00E854D3" w:rsidRDefault="00CD04C2" w:rsidP="00E854D3">
            <w:pPr>
              <w:pStyle w:val="Default"/>
              <w:rPr>
                <w:rFonts w:asciiTheme="minorHAnsi" w:hAnsiTheme="minorHAnsi" w:cstheme="minorHAnsi"/>
              </w:rPr>
            </w:pPr>
            <w:r>
              <w:rPr>
                <w:rFonts w:asciiTheme="minorHAnsi" w:hAnsiTheme="minorHAnsi" w:cstheme="minorHAnsi"/>
              </w:rPr>
              <w:t>9</w:t>
            </w:r>
          </w:p>
        </w:tc>
        <w:tc>
          <w:tcPr>
            <w:tcW w:w="5040" w:type="dxa"/>
          </w:tcPr>
          <w:p w:rsidR="00E854D3" w:rsidRDefault="00F23731" w:rsidP="00E854D3">
            <w:pPr>
              <w:pStyle w:val="Default"/>
              <w:rPr>
                <w:rFonts w:asciiTheme="minorHAnsi" w:hAnsiTheme="minorHAnsi" w:cstheme="minorHAnsi"/>
              </w:rPr>
            </w:pPr>
            <w:r>
              <w:rPr>
                <w:rFonts w:asciiTheme="minorHAnsi" w:hAnsiTheme="minorHAnsi" w:cstheme="minorHAnsi"/>
              </w:rPr>
              <w:t>Poetry Presentations</w:t>
            </w:r>
            <w:r w:rsidR="008D36C8">
              <w:rPr>
                <w:rFonts w:asciiTheme="minorHAnsi" w:hAnsiTheme="minorHAnsi" w:cstheme="minorHAnsi"/>
              </w:rPr>
              <w:t xml:space="preserve"> (5 classes)</w:t>
            </w:r>
          </w:p>
        </w:tc>
        <w:tc>
          <w:tcPr>
            <w:tcW w:w="3168" w:type="dxa"/>
          </w:tcPr>
          <w:p w:rsidR="00E854D3" w:rsidRDefault="00E854D3" w:rsidP="00E854D3">
            <w:pPr>
              <w:pStyle w:val="Default"/>
              <w:rPr>
                <w:rFonts w:asciiTheme="minorHAnsi" w:hAnsiTheme="minorHAnsi" w:cstheme="minorHAnsi"/>
              </w:rPr>
            </w:pPr>
          </w:p>
        </w:tc>
      </w:tr>
      <w:tr w:rsidR="00E854D3" w:rsidTr="00E854D3">
        <w:tc>
          <w:tcPr>
            <w:tcW w:w="1368" w:type="dxa"/>
          </w:tcPr>
          <w:p w:rsidR="00E854D3" w:rsidRDefault="00CD04C2" w:rsidP="00E854D3">
            <w:pPr>
              <w:pStyle w:val="Default"/>
              <w:rPr>
                <w:rFonts w:asciiTheme="minorHAnsi" w:hAnsiTheme="minorHAnsi" w:cstheme="minorHAnsi"/>
              </w:rPr>
            </w:pPr>
            <w:r>
              <w:rPr>
                <w:rFonts w:asciiTheme="minorHAnsi" w:hAnsiTheme="minorHAnsi" w:cstheme="minorHAnsi"/>
              </w:rPr>
              <w:t>10</w:t>
            </w:r>
          </w:p>
        </w:tc>
        <w:tc>
          <w:tcPr>
            <w:tcW w:w="5040" w:type="dxa"/>
          </w:tcPr>
          <w:p w:rsidR="00E854D3" w:rsidRDefault="00E854D3" w:rsidP="00E854D3">
            <w:pPr>
              <w:pStyle w:val="Default"/>
              <w:rPr>
                <w:rFonts w:asciiTheme="minorHAnsi" w:hAnsiTheme="minorHAnsi" w:cstheme="minorHAnsi"/>
              </w:rPr>
            </w:pPr>
          </w:p>
        </w:tc>
        <w:tc>
          <w:tcPr>
            <w:tcW w:w="3168" w:type="dxa"/>
          </w:tcPr>
          <w:p w:rsidR="00E854D3" w:rsidRDefault="00E854D3" w:rsidP="00E854D3">
            <w:pPr>
              <w:pStyle w:val="Default"/>
              <w:rPr>
                <w:rFonts w:asciiTheme="minorHAnsi" w:hAnsiTheme="minorHAnsi" w:cstheme="minorHAnsi"/>
              </w:rPr>
            </w:pPr>
          </w:p>
        </w:tc>
      </w:tr>
      <w:tr w:rsidR="00E854D3" w:rsidTr="00E854D3">
        <w:tc>
          <w:tcPr>
            <w:tcW w:w="1368" w:type="dxa"/>
          </w:tcPr>
          <w:p w:rsidR="00E854D3" w:rsidRDefault="00CD04C2" w:rsidP="00E854D3">
            <w:pPr>
              <w:pStyle w:val="Default"/>
              <w:rPr>
                <w:rFonts w:asciiTheme="minorHAnsi" w:hAnsiTheme="minorHAnsi" w:cstheme="minorHAnsi"/>
              </w:rPr>
            </w:pPr>
            <w:r>
              <w:rPr>
                <w:rFonts w:asciiTheme="minorHAnsi" w:hAnsiTheme="minorHAnsi" w:cstheme="minorHAnsi"/>
              </w:rPr>
              <w:t>11</w:t>
            </w:r>
          </w:p>
        </w:tc>
        <w:tc>
          <w:tcPr>
            <w:tcW w:w="5040" w:type="dxa"/>
          </w:tcPr>
          <w:p w:rsidR="00E854D3" w:rsidRDefault="00F23731" w:rsidP="00E854D3">
            <w:pPr>
              <w:pStyle w:val="Default"/>
              <w:rPr>
                <w:rFonts w:asciiTheme="minorHAnsi" w:hAnsiTheme="minorHAnsi" w:cstheme="minorHAnsi"/>
              </w:rPr>
            </w:pPr>
            <w:r>
              <w:rPr>
                <w:rFonts w:asciiTheme="minorHAnsi" w:hAnsiTheme="minorHAnsi" w:cstheme="minorHAnsi"/>
              </w:rPr>
              <w:t>Poetry Presentation II</w:t>
            </w:r>
            <w:r w:rsidR="008D36C8">
              <w:rPr>
                <w:rFonts w:asciiTheme="minorHAnsi" w:hAnsiTheme="minorHAnsi" w:cstheme="minorHAnsi"/>
              </w:rPr>
              <w:t xml:space="preserve"> (9-11 classes)</w:t>
            </w:r>
          </w:p>
        </w:tc>
        <w:tc>
          <w:tcPr>
            <w:tcW w:w="3168" w:type="dxa"/>
          </w:tcPr>
          <w:p w:rsidR="00E854D3" w:rsidRDefault="00F23731" w:rsidP="00E854D3">
            <w:pPr>
              <w:pStyle w:val="Default"/>
              <w:rPr>
                <w:rFonts w:asciiTheme="minorHAnsi" w:hAnsiTheme="minorHAnsi" w:cstheme="minorHAnsi"/>
              </w:rPr>
            </w:pPr>
            <w:r>
              <w:rPr>
                <w:rFonts w:asciiTheme="minorHAnsi" w:hAnsiTheme="minorHAnsi" w:cstheme="minorHAnsi"/>
              </w:rPr>
              <w:t>Sign up for Presentation II</w:t>
            </w:r>
          </w:p>
        </w:tc>
      </w:tr>
      <w:tr w:rsidR="00E854D3" w:rsidTr="00E854D3">
        <w:tc>
          <w:tcPr>
            <w:tcW w:w="1368" w:type="dxa"/>
          </w:tcPr>
          <w:p w:rsidR="00E854D3" w:rsidRDefault="00CD04C2" w:rsidP="00E854D3">
            <w:pPr>
              <w:pStyle w:val="Default"/>
              <w:rPr>
                <w:rFonts w:asciiTheme="minorHAnsi" w:hAnsiTheme="minorHAnsi" w:cstheme="minorHAnsi"/>
              </w:rPr>
            </w:pPr>
            <w:r>
              <w:rPr>
                <w:rFonts w:asciiTheme="minorHAnsi" w:hAnsiTheme="minorHAnsi" w:cstheme="minorHAnsi"/>
              </w:rPr>
              <w:t>12</w:t>
            </w:r>
          </w:p>
        </w:tc>
        <w:tc>
          <w:tcPr>
            <w:tcW w:w="5040" w:type="dxa"/>
          </w:tcPr>
          <w:p w:rsidR="00E854D3" w:rsidRDefault="00E854D3" w:rsidP="00E854D3">
            <w:pPr>
              <w:pStyle w:val="Default"/>
              <w:rPr>
                <w:rFonts w:asciiTheme="minorHAnsi" w:hAnsiTheme="minorHAnsi" w:cstheme="minorHAnsi"/>
              </w:rPr>
            </w:pPr>
          </w:p>
        </w:tc>
        <w:tc>
          <w:tcPr>
            <w:tcW w:w="3168" w:type="dxa"/>
          </w:tcPr>
          <w:p w:rsidR="00E854D3" w:rsidRDefault="00E854D3" w:rsidP="00E854D3">
            <w:pPr>
              <w:pStyle w:val="Default"/>
              <w:rPr>
                <w:rFonts w:asciiTheme="minorHAnsi" w:hAnsiTheme="minorHAnsi" w:cstheme="minorHAnsi"/>
              </w:rPr>
            </w:pPr>
          </w:p>
        </w:tc>
      </w:tr>
      <w:tr w:rsidR="00E854D3" w:rsidTr="00E854D3">
        <w:tc>
          <w:tcPr>
            <w:tcW w:w="1368" w:type="dxa"/>
          </w:tcPr>
          <w:p w:rsidR="00E854D3" w:rsidRDefault="00CD04C2" w:rsidP="00E854D3">
            <w:pPr>
              <w:pStyle w:val="Default"/>
              <w:rPr>
                <w:rFonts w:asciiTheme="minorHAnsi" w:hAnsiTheme="minorHAnsi" w:cstheme="minorHAnsi"/>
              </w:rPr>
            </w:pPr>
            <w:r>
              <w:rPr>
                <w:rFonts w:asciiTheme="minorHAnsi" w:hAnsiTheme="minorHAnsi" w:cstheme="minorHAnsi"/>
              </w:rPr>
              <w:t>13</w:t>
            </w:r>
          </w:p>
        </w:tc>
        <w:tc>
          <w:tcPr>
            <w:tcW w:w="5040" w:type="dxa"/>
          </w:tcPr>
          <w:p w:rsidR="00E854D3" w:rsidRDefault="00E854D3" w:rsidP="00E854D3">
            <w:pPr>
              <w:pStyle w:val="Default"/>
              <w:rPr>
                <w:rFonts w:asciiTheme="minorHAnsi" w:hAnsiTheme="minorHAnsi" w:cstheme="minorHAnsi"/>
              </w:rPr>
            </w:pPr>
          </w:p>
        </w:tc>
        <w:tc>
          <w:tcPr>
            <w:tcW w:w="3168" w:type="dxa"/>
          </w:tcPr>
          <w:p w:rsidR="00E854D3" w:rsidRDefault="00E854D3" w:rsidP="00E854D3">
            <w:pPr>
              <w:pStyle w:val="Default"/>
              <w:rPr>
                <w:rFonts w:asciiTheme="minorHAnsi" w:hAnsiTheme="minorHAnsi" w:cstheme="minorHAnsi"/>
              </w:rPr>
            </w:pPr>
          </w:p>
        </w:tc>
      </w:tr>
      <w:tr w:rsidR="00E854D3" w:rsidTr="00E854D3">
        <w:tc>
          <w:tcPr>
            <w:tcW w:w="1368" w:type="dxa"/>
          </w:tcPr>
          <w:p w:rsidR="00E854D3" w:rsidRDefault="00CD04C2" w:rsidP="00E854D3">
            <w:pPr>
              <w:pStyle w:val="Default"/>
              <w:rPr>
                <w:rFonts w:asciiTheme="minorHAnsi" w:hAnsiTheme="minorHAnsi" w:cstheme="minorHAnsi"/>
              </w:rPr>
            </w:pPr>
            <w:r>
              <w:rPr>
                <w:rFonts w:asciiTheme="minorHAnsi" w:hAnsiTheme="minorHAnsi" w:cstheme="minorHAnsi"/>
              </w:rPr>
              <w:t>14</w:t>
            </w:r>
          </w:p>
        </w:tc>
        <w:tc>
          <w:tcPr>
            <w:tcW w:w="5040" w:type="dxa"/>
          </w:tcPr>
          <w:p w:rsidR="00E854D3" w:rsidRPr="008D36C8" w:rsidRDefault="008D36C8" w:rsidP="00E854D3">
            <w:pPr>
              <w:pStyle w:val="Default"/>
              <w:rPr>
                <w:rFonts w:asciiTheme="minorHAnsi" w:hAnsiTheme="minorHAnsi" w:cstheme="minorHAnsi"/>
              </w:rPr>
            </w:pPr>
            <w:r>
              <w:rPr>
                <w:rFonts w:asciiTheme="minorHAnsi" w:hAnsiTheme="minorHAnsi" w:cstheme="minorHAnsi"/>
              </w:rPr>
              <w:t xml:space="preserve">Extra-Credit Play: </w:t>
            </w:r>
            <w:r>
              <w:rPr>
                <w:rFonts w:asciiTheme="minorHAnsi" w:hAnsiTheme="minorHAnsi" w:cstheme="minorHAnsi"/>
                <w:i/>
              </w:rPr>
              <w:t>Da Mayah</w:t>
            </w:r>
          </w:p>
        </w:tc>
        <w:tc>
          <w:tcPr>
            <w:tcW w:w="3168" w:type="dxa"/>
          </w:tcPr>
          <w:p w:rsidR="00E854D3" w:rsidRDefault="00E854D3" w:rsidP="00E854D3">
            <w:pPr>
              <w:pStyle w:val="Default"/>
              <w:rPr>
                <w:rFonts w:asciiTheme="minorHAnsi" w:hAnsiTheme="minorHAnsi" w:cstheme="minorHAnsi"/>
              </w:rPr>
            </w:pPr>
          </w:p>
        </w:tc>
      </w:tr>
      <w:tr w:rsidR="00E854D3" w:rsidTr="00E854D3">
        <w:tc>
          <w:tcPr>
            <w:tcW w:w="1368" w:type="dxa"/>
          </w:tcPr>
          <w:p w:rsidR="00E854D3" w:rsidRDefault="00CD04C2" w:rsidP="00E854D3">
            <w:pPr>
              <w:pStyle w:val="Default"/>
              <w:rPr>
                <w:rFonts w:asciiTheme="minorHAnsi" w:hAnsiTheme="minorHAnsi" w:cstheme="minorHAnsi"/>
              </w:rPr>
            </w:pPr>
            <w:r>
              <w:rPr>
                <w:rFonts w:asciiTheme="minorHAnsi" w:hAnsiTheme="minorHAnsi" w:cstheme="minorHAnsi"/>
              </w:rPr>
              <w:t>15</w:t>
            </w:r>
          </w:p>
        </w:tc>
        <w:tc>
          <w:tcPr>
            <w:tcW w:w="5040" w:type="dxa"/>
          </w:tcPr>
          <w:p w:rsidR="00E854D3" w:rsidRDefault="008D36C8" w:rsidP="00E854D3">
            <w:pPr>
              <w:pStyle w:val="Default"/>
              <w:rPr>
                <w:rFonts w:asciiTheme="minorHAnsi" w:hAnsiTheme="minorHAnsi" w:cstheme="minorHAnsi"/>
              </w:rPr>
            </w:pPr>
            <w:r>
              <w:rPr>
                <w:rFonts w:asciiTheme="minorHAnsi" w:hAnsiTheme="minorHAnsi" w:cstheme="minorHAnsi"/>
              </w:rPr>
              <w:t>Review for Final Exam</w:t>
            </w:r>
          </w:p>
        </w:tc>
        <w:tc>
          <w:tcPr>
            <w:tcW w:w="3168" w:type="dxa"/>
          </w:tcPr>
          <w:p w:rsidR="00E854D3" w:rsidRDefault="00E854D3" w:rsidP="00E854D3">
            <w:pPr>
              <w:pStyle w:val="Default"/>
              <w:rPr>
                <w:rFonts w:asciiTheme="minorHAnsi" w:hAnsiTheme="minorHAnsi" w:cstheme="minorHAnsi"/>
              </w:rPr>
            </w:pPr>
          </w:p>
        </w:tc>
      </w:tr>
    </w:tbl>
    <w:p w:rsidR="00E854D3" w:rsidRDefault="00E854D3" w:rsidP="00E854D3">
      <w:pPr>
        <w:pStyle w:val="Default"/>
        <w:rPr>
          <w:rFonts w:asciiTheme="minorHAnsi" w:hAnsiTheme="minorHAnsi" w:cstheme="minorHAnsi"/>
        </w:rPr>
      </w:pPr>
    </w:p>
    <w:p w:rsidR="00CD04C2" w:rsidRDefault="00CD04C2" w:rsidP="00E854D3">
      <w:pPr>
        <w:pStyle w:val="Default"/>
        <w:rPr>
          <w:rFonts w:asciiTheme="minorHAnsi" w:hAnsiTheme="minorHAnsi" w:cstheme="minorHAnsi"/>
        </w:rPr>
      </w:pPr>
      <w:r>
        <w:rPr>
          <w:rFonts w:asciiTheme="minorHAnsi" w:hAnsiTheme="minorHAnsi" w:cstheme="minorHAnsi"/>
        </w:rPr>
        <w:t>Final Exam:</w:t>
      </w:r>
    </w:p>
    <w:p w:rsidR="00CD04C2" w:rsidRDefault="00CD04C2" w:rsidP="00E854D3">
      <w:pPr>
        <w:pStyle w:val="Default"/>
        <w:rPr>
          <w:rFonts w:asciiTheme="minorHAnsi" w:hAnsiTheme="minorHAnsi" w:cstheme="minorHAnsi"/>
        </w:rPr>
      </w:pPr>
    </w:p>
    <w:p w:rsidR="00CD04C2" w:rsidRDefault="00CD04C2" w:rsidP="00E854D3">
      <w:pPr>
        <w:pStyle w:val="Default"/>
        <w:rPr>
          <w:rFonts w:asciiTheme="minorHAnsi" w:hAnsiTheme="minorHAnsi" w:cstheme="minorHAnsi"/>
        </w:rPr>
      </w:pPr>
      <w:r>
        <w:rPr>
          <w:rFonts w:asciiTheme="minorHAnsi" w:hAnsiTheme="minorHAnsi" w:cstheme="minorHAnsi"/>
        </w:rPr>
        <w:t xml:space="preserve">Date:  Monday 12/10/12 </w:t>
      </w:r>
    </w:p>
    <w:p w:rsidR="00CD04C2" w:rsidRDefault="00CD04C2" w:rsidP="00E854D3">
      <w:pPr>
        <w:pStyle w:val="Default"/>
        <w:rPr>
          <w:rFonts w:asciiTheme="minorHAnsi" w:hAnsiTheme="minorHAnsi" w:cstheme="minorHAnsi"/>
        </w:rPr>
      </w:pPr>
      <w:r>
        <w:rPr>
          <w:rFonts w:asciiTheme="minorHAnsi" w:hAnsiTheme="minorHAnsi" w:cstheme="minorHAnsi"/>
        </w:rPr>
        <w:t>Time: 11:00-1:00</w:t>
      </w:r>
    </w:p>
    <w:p w:rsidR="00CD04C2" w:rsidRDefault="00CD04C2" w:rsidP="00E854D3">
      <w:pPr>
        <w:pStyle w:val="Default"/>
        <w:rPr>
          <w:rFonts w:asciiTheme="minorHAnsi" w:hAnsiTheme="minorHAnsi" w:cstheme="minorHAnsi"/>
          <w:b/>
        </w:rPr>
      </w:pPr>
      <w:r>
        <w:rPr>
          <w:rFonts w:asciiTheme="minorHAnsi" w:hAnsiTheme="minorHAnsi" w:cstheme="minorHAnsi"/>
        </w:rPr>
        <w:t>Room:  TBA</w:t>
      </w:r>
    </w:p>
    <w:p w:rsidR="00CD04C2" w:rsidRDefault="00CD04C2" w:rsidP="00E854D3">
      <w:pPr>
        <w:pStyle w:val="Default"/>
        <w:rPr>
          <w:rFonts w:asciiTheme="minorHAnsi" w:hAnsiTheme="minorHAnsi" w:cstheme="minorHAnsi"/>
          <w:b/>
        </w:rPr>
      </w:pPr>
    </w:p>
    <w:p w:rsidR="00CD04C2" w:rsidRPr="00CD04C2" w:rsidRDefault="00CD04C2" w:rsidP="00E854D3">
      <w:pPr>
        <w:pStyle w:val="Default"/>
        <w:rPr>
          <w:rFonts w:asciiTheme="minorHAnsi" w:hAnsiTheme="minorHAnsi" w:cstheme="minorHAnsi"/>
          <w:b/>
        </w:rPr>
      </w:pPr>
      <w:r>
        <w:rPr>
          <w:rFonts w:asciiTheme="minorHAnsi" w:hAnsiTheme="minorHAnsi" w:cstheme="minorHAnsi"/>
          <w:b/>
        </w:rPr>
        <w:t xml:space="preserve">Note:  The final exam must be taken in person and at the date and time on the syllabus.  It will not be given </w:t>
      </w:r>
      <w:r w:rsidR="00F23731">
        <w:rPr>
          <w:rFonts w:asciiTheme="minorHAnsi" w:hAnsiTheme="minorHAnsi" w:cstheme="minorHAnsi"/>
          <w:b/>
        </w:rPr>
        <w:t xml:space="preserve">at an </w:t>
      </w:r>
      <w:r>
        <w:rPr>
          <w:rFonts w:asciiTheme="minorHAnsi" w:hAnsiTheme="minorHAnsi" w:cstheme="minorHAnsi"/>
          <w:b/>
        </w:rPr>
        <w:t>earlier</w:t>
      </w:r>
      <w:r w:rsidR="00F23731">
        <w:rPr>
          <w:rFonts w:asciiTheme="minorHAnsi" w:hAnsiTheme="minorHAnsi" w:cstheme="minorHAnsi"/>
          <w:b/>
        </w:rPr>
        <w:t xml:space="preserve"> date</w:t>
      </w:r>
      <w:r>
        <w:rPr>
          <w:rFonts w:asciiTheme="minorHAnsi" w:hAnsiTheme="minorHAnsi" w:cstheme="minorHAnsi"/>
          <w:b/>
        </w:rPr>
        <w:t>.</w:t>
      </w:r>
    </w:p>
    <w:sectPr w:rsidR="00CD04C2" w:rsidRPr="00CD04C2" w:rsidSect="00AA5FB5">
      <w:head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5734" w:rsidRDefault="00A65734" w:rsidP="009E0A94">
      <w:r>
        <w:separator/>
      </w:r>
    </w:p>
  </w:endnote>
  <w:endnote w:type="continuationSeparator" w:id="0">
    <w:p w:rsidR="00A65734" w:rsidRDefault="00A65734" w:rsidP="009E0A9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5734" w:rsidRDefault="00A65734" w:rsidP="009E0A94">
      <w:r>
        <w:separator/>
      </w:r>
    </w:p>
  </w:footnote>
  <w:footnote w:type="continuationSeparator" w:id="0">
    <w:p w:rsidR="00A65734" w:rsidRDefault="00A65734" w:rsidP="009E0A9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10450422"/>
      <w:docPartObj>
        <w:docPartGallery w:val="Page Numbers (Top of Page)"/>
        <w:docPartUnique/>
      </w:docPartObj>
    </w:sdtPr>
    <w:sdtContent>
      <w:p w:rsidR="009E0A94" w:rsidRDefault="004D744E">
        <w:pPr>
          <w:pStyle w:val="Header"/>
          <w:jc w:val="right"/>
        </w:pPr>
        <w:fldSimple w:instr=" PAGE   \* MERGEFORMAT ">
          <w:r w:rsidR="00D73F59">
            <w:rPr>
              <w:noProof/>
            </w:rPr>
            <w:t>3</w:t>
          </w:r>
        </w:fldSimple>
      </w:p>
    </w:sdtContent>
  </w:sdt>
  <w:p w:rsidR="009E0A94" w:rsidRDefault="009E0A9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C63EA2"/>
    <w:multiLevelType w:val="hybridMultilevel"/>
    <w:tmpl w:val="B82CFA78"/>
    <w:lvl w:ilvl="0" w:tplc="04090001">
      <w:start w:val="1"/>
      <w:numFmt w:val="bullet"/>
      <w:lvlText w:val=""/>
      <w:lvlJc w:val="left"/>
      <w:pPr>
        <w:ind w:left="19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39B63234"/>
    <w:multiLevelType w:val="hybridMultilevel"/>
    <w:tmpl w:val="E6FCF2CA"/>
    <w:lvl w:ilvl="0" w:tplc="09C643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3D714971"/>
    <w:multiLevelType w:val="hybridMultilevel"/>
    <w:tmpl w:val="0FAEF6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4B8E5605"/>
    <w:multiLevelType w:val="hybridMultilevel"/>
    <w:tmpl w:val="85A237F4"/>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nsid w:val="4D7C5245"/>
    <w:multiLevelType w:val="singleLevel"/>
    <w:tmpl w:val="A6C68EC4"/>
    <w:lvl w:ilvl="0">
      <w:start w:val="1"/>
      <w:numFmt w:val="decimal"/>
      <w:lvlText w:val="%1."/>
      <w:lvlJc w:val="left"/>
      <w:pPr>
        <w:tabs>
          <w:tab w:val="num" w:pos="1080"/>
        </w:tabs>
        <w:ind w:left="1080" w:hanging="360"/>
      </w:pPr>
    </w:lvl>
  </w:abstractNum>
  <w:abstractNum w:abstractNumId="5">
    <w:nsid w:val="52FE2650"/>
    <w:multiLevelType w:val="hybridMultilevel"/>
    <w:tmpl w:val="063436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3"/>
  </w:num>
  <w:num w:numId="3">
    <w:abstractNumId w:val="4"/>
    <w:lvlOverride w:ilvl="0">
      <w:startOverride w:val="1"/>
    </w:lvlOverride>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D15B1B"/>
    <w:rsid w:val="00071946"/>
    <w:rsid w:val="000C1314"/>
    <w:rsid w:val="00113BC0"/>
    <w:rsid w:val="001B0DED"/>
    <w:rsid w:val="00237213"/>
    <w:rsid w:val="00267FDC"/>
    <w:rsid w:val="0027157A"/>
    <w:rsid w:val="002B0295"/>
    <w:rsid w:val="002D63A1"/>
    <w:rsid w:val="00325BBB"/>
    <w:rsid w:val="00357DE3"/>
    <w:rsid w:val="0041131B"/>
    <w:rsid w:val="00481B1F"/>
    <w:rsid w:val="004D744E"/>
    <w:rsid w:val="005241A5"/>
    <w:rsid w:val="00543287"/>
    <w:rsid w:val="00565F24"/>
    <w:rsid w:val="006537D9"/>
    <w:rsid w:val="0065409A"/>
    <w:rsid w:val="006D0466"/>
    <w:rsid w:val="006D1B65"/>
    <w:rsid w:val="0070324B"/>
    <w:rsid w:val="00747182"/>
    <w:rsid w:val="00787045"/>
    <w:rsid w:val="00837D29"/>
    <w:rsid w:val="008420BD"/>
    <w:rsid w:val="0085582E"/>
    <w:rsid w:val="00861CB8"/>
    <w:rsid w:val="008D36C8"/>
    <w:rsid w:val="009163A0"/>
    <w:rsid w:val="00994A82"/>
    <w:rsid w:val="009B68E9"/>
    <w:rsid w:val="009E0A94"/>
    <w:rsid w:val="009E4AB5"/>
    <w:rsid w:val="00A0680E"/>
    <w:rsid w:val="00A65734"/>
    <w:rsid w:val="00AA5FB5"/>
    <w:rsid w:val="00AE61A1"/>
    <w:rsid w:val="00B9647B"/>
    <w:rsid w:val="00C002F5"/>
    <w:rsid w:val="00C00469"/>
    <w:rsid w:val="00C03743"/>
    <w:rsid w:val="00C35BB7"/>
    <w:rsid w:val="00C81C1D"/>
    <w:rsid w:val="00CA6E52"/>
    <w:rsid w:val="00CD04C2"/>
    <w:rsid w:val="00CD12F9"/>
    <w:rsid w:val="00D15B1B"/>
    <w:rsid w:val="00D6761B"/>
    <w:rsid w:val="00D72421"/>
    <w:rsid w:val="00D73F59"/>
    <w:rsid w:val="00D77978"/>
    <w:rsid w:val="00DC3F3B"/>
    <w:rsid w:val="00DD17A9"/>
    <w:rsid w:val="00E20FF2"/>
    <w:rsid w:val="00E854D3"/>
    <w:rsid w:val="00EE0936"/>
    <w:rsid w:val="00F049DB"/>
    <w:rsid w:val="00F23731"/>
    <w:rsid w:val="00F42742"/>
    <w:rsid w:val="00F8102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en-US"/>
      </w:rPr>
    </w:rPrDefault>
    <w:pPrDefault>
      <w:pPr>
        <w:ind w:firstLine="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647B"/>
  </w:style>
  <w:style w:type="paragraph" w:styleId="Heading1">
    <w:name w:val="heading 1"/>
    <w:basedOn w:val="Normal"/>
    <w:next w:val="Normal"/>
    <w:link w:val="Heading1Char"/>
    <w:uiPriority w:val="9"/>
    <w:qFormat/>
    <w:rsid w:val="00B9647B"/>
    <w:pPr>
      <w:pBdr>
        <w:bottom w:val="single" w:sz="12" w:space="1" w:color="365F91" w:themeColor="accent1" w:themeShade="BF"/>
      </w:pBdr>
      <w:spacing w:before="600" w:after="80"/>
      <w:ind w:firstLine="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uiPriority w:val="9"/>
    <w:semiHidden/>
    <w:unhideWhenUsed/>
    <w:qFormat/>
    <w:rsid w:val="00B9647B"/>
    <w:pPr>
      <w:pBdr>
        <w:bottom w:val="single" w:sz="8" w:space="1" w:color="4F81BD" w:themeColor="accent1"/>
      </w:pBdr>
      <w:spacing w:before="200" w:after="80"/>
      <w:ind w:firstLine="0"/>
      <w:outlineLvl w:val="1"/>
    </w:pPr>
    <w:rPr>
      <w:rFonts w:asciiTheme="majorHAnsi" w:eastAsiaTheme="majorEastAsia" w:hAnsiTheme="majorHAnsi" w:cstheme="majorBidi"/>
      <w:color w:val="365F91" w:themeColor="accent1" w:themeShade="BF"/>
    </w:rPr>
  </w:style>
  <w:style w:type="paragraph" w:styleId="Heading3">
    <w:name w:val="heading 3"/>
    <w:basedOn w:val="Normal"/>
    <w:next w:val="Normal"/>
    <w:link w:val="Heading3Char"/>
    <w:uiPriority w:val="9"/>
    <w:semiHidden/>
    <w:unhideWhenUsed/>
    <w:qFormat/>
    <w:rsid w:val="00B9647B"/>
    <w:pPr>
      <w:pBdr>
        <w:bottom w:val="single" w:sz="4" w:space="1" w:color="95B3D7" w:themeColor="accent1" w:themeTint="99"/>
      </w:pBdr>
      <w:spacing w:before="200" w:after="80"/>
      <w:ind w:firstLine="0"/>
      <w:outlineLvl w:val="2"/>
    </w:pPr>
    <w:rPr>
      <w:rFonts w:asciiTheme="majorHAnsi" w:eastAsiaTheme="majorEastAsia" w:hAnsiTheme="majorHAnsi" w:cstheme="majorBidi"/>
      <w:color w:val="4F81BD" w:themeColor="accent1"/>
    </w:rPr>
  </w:style>
  <w:style w:type="paragraph" w:styleId="Heading4">
    <w:name w:val="heading 4"/>
    <w:basedOn w:val="Normal"/>
    <w:next w:val="Normal"/>
    <w:link w:val="Heading4Char"/>
    <w:uiPriority w:val="9"/>
    <w:semiHidden/>
    <w:unhideWhenUsed/>
    <w:qFormat/>
    <w:rsid w:val="00B9647B"/>
    <w:pPr>
      <w:pBdr>
        <w:bottom w:val="single" w:sz="4" w:space="2" w:color="B8CCE4" w:themeColor="accent1" w:themeTint="66"/>
      </w:pBdr>
      <w:spacing w:before="200" w:after="80"/>
      <w:ind w:firstLine="0"/>
      <w:outlineLvl w:val="3"/>
    </w:pPr>
    <w:rPr>
      <w:rFonts w:asciiTheme="majorHAnsi" w:eastAsiaTheme="majorEastAsia" w:hAnsiTheme="majorHAnsi" w:cstheme="majorBidi"/>
      <w:i/>
      <w:iCs/>
      <w:color w:val="4F81BD" w:themeColor="accent1"/>
    </w:rPr>
  </w:style>
  <w:style w:type="paragraph" w:styleId="Heading5">
    <w:name w:val="heading 5"/>
    <w:basedOn w:val="Normal"/>
    <w:next w:val="Normal"/>
    <w:link w:val="Heading5Char"/>
    <w:uiPriority w:val="9"/>
    <w:semiHidden/>
    <w:unhideWhenUsed/>
    <w:qFormat/>
    <w:rsid w:val="00B9647B"/>
    <w:pPr>
      <w:spacing w:before="200" w:after="80"/>
      <w:ind w:firstLine="0"/>
      <w:outlineLvl w:val="4"/>
    </w:pPr>
    <w:rPr>
      <w:rFonts w:asciiTheme="majorHAnsi" w:eastAsiaTheme="majorEastAsia" w:hAnsiTheme="majorHAnsi" w:cstheme="majorBidi"/>
      <w:color w:val="4F81BD" w:themeColor="accent1"/>
    </w:rPr>
  </w:style>
  <w:style w:type="paragraph" w:styleId="Heading6">
    <w:name w:val="heading 6"/>
    <w:basedOn w:val="Normal"/>
    <w:next w:val="Normal"/>
    <w:link w:val="Heading6Char"/>
    <w:uiPriority w:val="9"/>
    <w:semiHidden/>
    <w:unhideWhenUsed/>
    <w:qFormat/>
    <w:rsid w:val="00B9647B"/>
    <w:pPr>
      <w:spacing w:before="280" w:after="100"/>
      <w:ind w:firstLine="0"/>
      <w:outlineLvl w:val="5"/>
    </w:pPr>
    <w:rPr>
      <w:rFonts w:asciiTheme="majorHAnsi" w:eastAsiaTheme="majorEastAsia" w:hAnsiTheme="majorHAnsi" w:cstheme="majorBidi"/>
      <w:i/>
      <w:iCs/>
      <w:color w:val="4F81BD" w:themeColor="accent1"/>
    </w:rPr>
  </w:style>
  <w:style w:type="paragraph" w:styleId="Heading7">
    <w:name w:val="heading 7"/>
    <w:basedOn w:val="Normal"/>
    <w:next w:val="Normal"/>
    <w:link w:val="Heading7Char"/>
    <w:uiPriority w:val="9"/>
    <w:semiHidden/>
    <w:unhideWhenUsed/>
    <w:qFormat/>
    <w:rsid w:val="00B9647B"/>
    <w:pPr>
      <w:spacing w:before="320" w:after="100"/>
      <w:ind w:firstLine="0"/>
      <w:outlineLvl w:val="6"/>
    </w:pPr>
    <w:rPr>
      <w:rFonts w:asciiTheme="majorHAnsi" w:eastAsiaTheme="majorEastAsia" w:hAnsiTheme="majorHAnsi" w:cstheme="majorBidi"/>
      <w:b/>
      <w:bCs/>
      <w:color w:val="9BBB59" w:themeColor="accent3"/>
      <w:sz w:val="20"/>
      <w:szCs w:val="20"/>
    </w:rPr>
  </w:style>
  <w:style w:type="paragraph" w:styleId="Heading8">
    <w:name w:val="heading 8"/>
    <w:basedOn w:val="Normal"/>
    <w:next w:val="Normal"/>
    <w:link w:val="Heading8Char"/>
    <w:uiPriority w:val="9"/>
    <w:semiHidden/>
    <w:unhideWhenUsed/>
    <w:qFormat/>
    <w:rsid w:val="00B9647B"/>
    <w:pPr>
      <w:spacing w:before="320" w:after="100"/>
      <w:ind w:firstLine="0"/>
      <w:outlineLvl w:val="7"/>
    </w:pPr>
    <w:rPr>
      <w:rFonts w:asciiTheme="majorHAnsi" w:eastAsiaTheme="majorEastAsia" w:hAnsiTheme="majorHAnsi" w:cstheme="majorBidi"/>
      <w:b/>
      <w:bCs/>
      <w:i/>
      <w:iCs/>
      <w:color w:val="9BBB59" w:themeColor="accent3"/>
      <w:sz w:val="20"/>
      <w:szCs w:val="20"/>
    </w:rPr>
  </w:style>
  <w:style w:type="paragraph" w:styleId="Heading9">
    <w:name w:val="heading 9"/>
    <w:basedOn w:val="Normal"/>
    <w:next w:val="Normal"/>
    <w:link w:val="Heading9Char"/>
    <w:uiPriority w:val="9"/>
    <w:semiHidden/>
    <w:unhideWhenUsed/>
    <w:qFormat/>
    <w:rsid w:val="00B9647B"/>
    <w:pPr>
      <w:spacing w:before="320" w:after="100"/>
      <w:ind w:firstLine="0"/>
      <w:outlineLvl w:val="8"/>
    </w:pPr>
    <w:rPr>
      <w:rFonts w:asciiTheme="majorHAnsi" w:eastAsiaTheme="majorEastAsia" w:hAnsiTheme="majorHAnsi" w:cstheme="majorBidi"/>
      <w:i/>
      <w:iCs/>
      <w:color w:val="9BBB59" w:themeColor="accent3"/>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647B"/>
    <w:rPr>
      <w:rFonts w:asciiTheme="majorHAnsi" w:eastAsiaTheme="majorEastAsia" w:hAnsiTheme="majorHAnsi" w:cstheme="majorBidi"/>
      <w:b/>
      <w:bCs/>
      <w:color w:val="365F91" w:themeColor="accent1" w:themeShade="BF"/>
      <w:sz w:val="24"/>
      <w:szCs w:val="24"/>
    </w:rPr>
  </w:style>
  <w:style w:type="character" w:customStyle="1" w:styleId="Heading2Char">
    <w:name w:val="Heading 2 Char"/>
    <w:basedOn w:val="DefaultParagraphFont"/>
    <w:link w:val="Heading2"/>
    <w:uiPriority w:val="9"/>
    <w:semiHidden/>
    <w:rsid w:val="00B9647B"/>
    <w:rPr>
      <w:rFonts w:asciiTheme="majorHAnsi" w:eastAsiaTheme="majorEastAsia" w:hAnsiTheme="majorHAnsi" w:cstheme="majorBidi"/>
      <w:color w:val="365F91" w:themeColor="accent1" w:themeShade="BF"/>
      <w:sz w:val="24"/>
      <w:szCs w:val="24"/>
    </w:rPr>
  </w:style>
  <w:style w:type="character" w:customStyle="1" w:styleId="Heading3Char">
    <w:name w:val="Heading 3 Char"/>
    <w:basedOn w:val="DefaultParagraphFont"/>
    <w:link w:val="Heading3"/>
    <w:uiPriority w:val="9"/>
    <w:semiHidden/>
    <w:rsid w:val="00B9647B"/>
    <w:rPr>
      <w:rFonts w:asciiTheme="majorHAnsi" w:eastAsiaTheme="majorEastAsia" w:hAnsiTheme="majorHAnsi" w:cstheme="majorBidi"/>
      <w:color w:val="4F81BD" w:themeColor="accent1"/>
      <w:sz w:val="24"/>
      <w:szCs w:val="24"/>
    </w:rPr>
  </w:style>
  <w:style w:type="character" w:customStyle="1" w:styleId="Heading4Char">
    <w:name w:val="Heading 4 Char"/>
    <w:basedOn w:val="DefaultParagraphFont"/>
    <w:link w:val="Heading4"/>
    <w:uiPriority w:val="9"/>
    <w:semiHidden/>
    <w:rsid w:val="00B9647B"/>
    <w:rPr>
      <w:rFonts w:asciiTheme="majorHAnsi" w:eastAsiaTheme="majorEastAsia" w:hAnsiTheme="majorHAnsi" w:cstheme="majorBidi"/>
      <w:i/>
      <w:iCs/>
      <w:color w:val="4F81BD" w:themeColor="accent1"/>
      <w:sz w:val="24"/>
      <w:szCs w:val="24"/>
    </w:rPr>
  </w:style>
  <w:style w:type="character" w:customStyle="1" w:styleId="Heading5Char">
    <w:name w:val="Heading 5 Char"/>
    <w:basedOn w:val="DefaultParagraphFont"/>
    <w:link w:val="Heading5"/>
    <w:uiPriority w:val="9"/>
    <w:semiHidden/>
    <w:rsid w:val="00B9647B"/>
    <w:rPr>
      <w:rFonts w:asciiTheme="majorHAnsi" w:eastAsiaTheme="majorEastAsia" w:hAnsiTheme="majorHAnsi" w:cstheme="majorBidi"/>
      <w:color w:val="4F81BD" w:themeColor="accent1"/>
    </w:rPr>
  </w:style>
  <w:style w:type="character" w:customStyle="1" w:styleId="Heading6Char">
    <w:name w:val="Heading 6 Char"/>
    <w:basedOn w:val="DefaultParagraphFont"/>
    <w:link w:val="Heading6"/>
    <w:uiPriority w:val="9"/>
    <w:semiHidden/>
    <w:rsid w:val="00B9647B"/>
    <w:rPr>
      <w:rFonts w:asciiTheme="majorHAnsi" w:eastAsiaTheme="majorEastAsia" w:hAnsiTheme="majorHAnsi" w:cstheme="majorBidi"/>
      <w:i/>
      <w:iCs/>
      <w:color w:val="4F81BD" w:themeColor="accent1"/>
    </w:rPr>
  </w:style>
  <w:style w:type="character" w:customStyle="1" w:styleId="Heading7Char">
    <w:name w:val="Heading 7 Char"/>
    <w:basedOn w:val="DefaultParagraphFont"/>
    <w:link w:val="Heading7"/>
    <w:uiPriority w:val="9"/>
    <w:semiHidden/>
    <w:rsid w:val="00B9647B"/>
    <w:rPr>
      <w:rFonts w:asciiTheme="majorHAnsi" w:eastAsiaTheme="majorEastAsia" w:hAnsiTheme="majorHAnsi" w:cstheme="majorBidi"/>
      <w:b/>
      <w:bCs/>
      <w:color w:val="9BBB59" w:themeColor="accent3"/>
      <w:sz w:val="20"/>
      <w:szCs w:val="20"/>
    </w:rPr>
  </w:style>
  <w:style w:type="character" w:customStyle="1" w:styleId="Heading8Char">
    <w:name w:val="Heading 8 Char"/>
    <w:basedOn w:val="DefaultParagraphFont"/>
    <w:link w:val="Heading8"/>
    <w:uiPriority w:val="9"/>
    <w:semiHidden/>
    <w:rsid w:val="00B9647B"/>
    <w:rPr>
      <w:rFonts w:asciiTheme="majorHAnsi" w:eastAsiaTheme="majorEastAsia" w:hAnsiTheme="majorHAnsi" w:cstheme="majorBidi"/>
      <w:b/>
      <w:bCs/>
      <w:i/>
      <w:iCs/>
      <w:color w:val="9BBB59" w:themeColor="accent3"/>
      <w:sz w:val="20"/>
      <w:szCs w:val="20"/>
    </w:rPr>
  </w:style>
  <w:style w:type="character" w:customStyle="1" w:styleId="Heading9Char">
    <w:name w:val="Heading 9 Char"/>
    <w:basedOn w:val="DefaultParagraphFont"/>
    <w:link w:val="Heading9"/>
    <w:uiPriority w:val="9"/>
    <w:semiHidden/>
    <w:rsid w:val="00B9647B"/>
    <w:rPr>
      <w:rFonts w:asciiTheme="majorHAnsi" w:eastAsiaTheme="majorEastAsia" w:hAnsiTheme="majorHAnsi" w:cstheme="majorBidi"/>
      <w:i/>
      <w:iCs/>
      <w:color w:val="9BBB59" w:themeColor="accent3"/>
      <w:sz w:val="20"/>
      <w:szCs w:val="20"/>
    </w:rPr>
  </w:style>
  <w:style w:type="paragraph" w:styleId="Caption">
    <w:name w:val="caption"/>
    <w:basedOn w:val="Normal"/>
    <w:next w:val="Normal"/>
    <w:uiPriority w:val="35"/>
    <w:semiHidden/>
    <w:unhideWhenUsed/>
    <w:qFormat/>
    <w:rsid w:val="00B9647B"/>
    <w:rPr>
      <w:b/>
      <w:bCs/>
      <w:sz w:val="18"/>
      <w:szCs w:val="18"/>
    </w:rPr>
  </w:style>
  <w:style w:type="paragraph" w:styleId="Title">
    <w:name w:val="Title"/>
    <w:basedOn w:val="Normal"/>
    <w:next w:val="Normal"/>
    <w:link w:val="TitleChar"/>
    <w:uiPriority w:val="10"/>
    <w:qFormat/>
    <w:rsid w:val="00B9647B"/>
    <w:pPr>
      <w:pBdr>
        <w:top w:val="single" w:sz="8" w:space="10" w:color="A7BFDE" w:themeColor="accent1" w:themeTint="7F"/>
        <w:bottom w:val="single" w:sz="24" w:space="15" w:color="9BBB59" w:themeColor="accent3"/>
      </w:pBdr>
      <w:ind w:firstLine="0"/>
      <w:jc w:val="center"/>
    </w:pPr>
    <w:rPr>
      <w:rFonts w:asciiTheme="majorHAnsi" w:eastAsiaTheme="majorEastAsia" w:hAnsiTheme="majorHAnsi" w:cstheme="majorBidi"/>
      <w:i/>
      <w:iCs/>
      <w:color w:val="243F60" w:themeColor="accent1" w:themeShade="7F"/>
      <w:sz w:val="60"/>
      <w:szCs w:val="60"/>
    </w:rPr>
  </w:style>
  <w:style w:type="character" w:customStyle="1" w:styleId="TitleChar">
    <w:name w:val="Title Char"/>
    <w:basedOn w:val="DefaultParagraphFont"/>
    <w:link w:val="Title"/>
    <w:uiPriority w:val="10"/>
    <w:rsid w:val="00B9647B"/>
    <w:rPr>
      <w:rFonts w:asciiTheme="majorHAnsi" w:eastAsiaTheme="majorEastAsia" w:hAnsiTheme="majorHAnsi" w:cstheme="majorBidi"/>
      <w:i/>
      <w:iCs/>
      <w:color w:val="243F60" w:themeColor="accent1" w:themeShade="7F"/>
      <w:sz w:val="60"/>
      <w:szCs w:val="60"/>
    </w:rPr>
  </w:style>
  <w:style w:type="paragraph" w:styleId="Subtitle">
    <w:name w:val="Subtitle"/>
    <w:basedOn w:val="Normal"/>
    <w:next w:val="Normal"/>
    <w:link w:val="SubtitleChar"/>
    <w:uiPriority w:val="11"/>
    <w:qFormat/>
    <w:rsid w:val="00B9647B"/>
    <w:pPr>
      <w:spacing w:before="200" w:after="900"/>
      <w:ind w:firstLine="0"/>
      <w:jc w:val="right"/>
    </w:pPr>
    <w:rPr>
      <w:i/>
      <w:iCs/>
    </w:rPr>
  </w:style>
  <w:style w:type="character" w:customStyle="1" w:styleId="SubtitleChar">
    <w:name w:val="Subtitle Char"/>
    <w:basedOn w:val="DefaultParagraphFont"/>
    <w:link w:val="Subtitle"/>
    <w:uiPriority w:val="11"/>
    <w:rsid w:val="00B9647B"/>
    <w:rPr>
      <w:rFonts w:asciiTheme="minorHAnsi"/>
      <w:i/>
      <w:iCs/>
      <w:sz w:val="24"/>
      <w:szCs w:val="24"/>
    </w:rPr>
  </w:style>
  <w:style w:type="character" w:styleId="Strong">
    <w:name w:val="Strong"/>
    <w:basedOn w:val="DefaultParagraphFont"/>
    <w:uiPriority w:val="22"/>
    <w:qFormat/>
    <w:rsid w:val="00B9647B"/>
    <w:rPr>
      <w:b/>
      <w:bCs/>
      <w:spacing w:val="0"/>
    </w:rPr>
  </w:style>
  <w:style w:type="character" w:styleId="Emphasis">
    <w:name w:val="Emphasis"/>
    <w:uiPriority w:val="20"/>
    <w:qFormat/>
    <w:rsid w:val="00B9647B"/>
    <w:rPr>
      <w:b/>
      <w:bCs/>
      <w:i/>
      <w:iCs/>
      <w:color w:val="5A5A5A" w:themeColor="text1" w:themeTint="A5"/>
    </w:rPr>
  </w:style>
  <w:style w:type="paragraph" w:styleId="NoSpacing">
    <w:name w:val="No Spacing"/>
    <w:basedOn w:val="Normal"/>
    <w:link w:val="NoSpacingChar"/>
    <w:uiPriority w:val="1"/>
    <w:qFormat/>
    <w:rsid w:val="00B9647B"/>
    <w:pPr>
      <w:ind w:firstLine="0"/>
    </w:pPr>
  </w:style>
  <w:style w:type="character" w:customStyle="1" w:styleId="NoSpacingChar">
    <w:name w:val="No Spacing Char"/>
    <w:basedOn w:val="DefaultParagraphFont"/>
    <w:link w:val="NoSpacing"/>
    <w:uiPriority w:val="1"/>
    <w:rsid w:val="00B9647B"/>
  </w:style>
  <w:style w:type="paragraph" w:styleId="ListParagraph">
    <w:name w:val="List Paragraph"/>
    <w:basedOn w:val="Normal"/>
    <w:uiPriority w:val="34"/>
    <w:qFormat/>
    <w:rsid w:val="00B9647B"/>
    <w:pPr>
      <w:ind w:left="720"/>
      <w:contextualSpacing/>
    </w:pPr>
  </w:style>
  <w:style w:type="paragraph" w:styleId="Quote">
    <w:name w:val="Quote"/>
    <w:basedOn w:val="Normal"/>
    <w:next w:val="Normal"/>
    <w:link w:val="QuoteChar"/>
    <w:uiPriority w:val="29"/>
    <w:qFormat/>
    <w:rsid w:val="00B9647B"/>
    <w:rPr>
      <w:rFonts w:asciiTheme="majorHAnsi" w:eastAsiaTheme="majorEastAsia" w:hAnsiTheme="majorHAnsi" w:cstheme="majorBidi"/>
      <w:i/>
      <w:iCs/>
      <w:color w:val="5A5A5A" w:themeColor="text1" w:themeTint="A5"/>
    </w:rPr>
  </w:style>
  <w:style w:type="character" w:customStyle="1" w:styleId="QuoteChar">
    <w:name w:val="Quote Char"/>
    <w:basedOn w:val="DefaultParagraphFont"/>
    <w:link w:val="Quote"/>
    <w:uiPriority w:val="29"/>
    <w:rsid w:val="00B9647B"/>
    <w:rPr>
      <w:rFonts w:asciiTheme="majorHAnsi" w:eastAsiaTheme="majorEastAsia" w:hAnsiTheme="majorHAnsi" w:cstheme="majorBidi"/>
      <w:i/>
      <w:iCs/>
      <w:color w:val="5A5A5A" w:themeColor="text1" w:themeTint="A5"/>
    </w:rPr>
  </w:style>
  <w:style w:type="paragraph" w:styleId="IntenseQuote">
    <w:name w:val="Intense Quote"/>
    <w:basedOn w:val="Normal"/>
    <w:next w:val="Normal"/>
    <w:link w:val="IntenseQuoteChar"/>
    <w:uiPriority w:val="30"/>
    <w:qFormat/>
    <w:rsid w:val="00B9647B"/>
    <w:pPr>
      <w:pBdr>
        <w:top w:val="single" w:sz="12" w:space="10" w:color="B8CCE4" w:themeColor="accent1" w:themeTint="66"/>
        <w:left w:val="single" w:sz="36" w:space="4" w:color="4F81BD" w:themeColor="accent1"/>
        <w:bottom w:val="single" w:sz="24" w:space="10" w:color="9BBB59" w:themeColor="accent3"/>
        <w:right w:val="single" w:sz="36" w:space="4" w:color="4F81BD" w:themeColor="accent1"/>
      </w:pBdr>
      <w:shd w:val="clear" w:color="auto" w:fill="4F81BD" w:themeFill="accent1"/>
      <w:spacing w:before="320" w:after="320" w:line="300" w:lineRule="auto"/>
      <w:ind w:left="1440" w:right="1440"/>
    </w:pPr>
    <w:rPr>
      <w:rFonts w:asciiTheme="majorHAnsi" w:eastAsiaTheme="majorEastAsia" w:hAnsiTheme="majorHAnsi" w:cstheme="majorBidi"/>
      <w:i/>
      <w:iCs/>
      <w:color w:val="FFFFFF" w:themeColor="background1"/>
    </w:rPr>
  </w:style>
  <w:style w:type="character" w:customStyle="1" w:styleId="IntenseQuoteChar">
    <w:name w:val="Intense Quote Char"/>
    <w:basedOn w:val="DefaultParagraphFont"/>
    <w:link w:val="IntenseQuote"/>
    <w:uiPriority w:val="30"/>
    <w:rsid w:val="00B9647B"/>
    <w:rPr>
      <w:rFonts w:asciiTheme="majorHAnsi" w:eastAsiaTheme="majorEastAsia" w:hAnsiTheme="majorHAnsi" w:cstheme="majorBidi"/>
      <w:i/>
      <w:iCs/>
      <w:color w:val="FFFFFF" w:themeColor="background1"/>
      <w:sz w:val="24"/>
      <w:szCs w:val="24"/>
      <w:shd w:val="clear" w:color="auto" w:fill="4F81BD" w:themeFill="accent1"/>
    </w:rPr>
  </w:style>
  <w:style w:type="character" w:styleId="SubtleEmphasis">
    <w:name w:val="Subtle Emphasis"/>
    <w:uiPriority w:val="19"/>
    <w:qFormat/>
    <w:rsid w:val="00B9647B"/>
    <w:rPr>
      <w:i/>
      <w:iCs/>
      <w:color w:val="5A5A5A" w:themeColor="text1" w:themeTint="A5"/>
    </w:rPr>
  </w:style>
  <w:style w:type="character" w:styleId="IntenseEmphasis">
    <w:name w:val="Intense Emphasis"/>
    <w:uiPriority w:val="21"/>
    <w:qFormat/>
    <w:rsid w:val="00B9647B"/>
    <w:rPr>
      <w:b/>
      <w:bCs/>
      <w:i/>
      <w:iCs/>
      <w:color w:val="4F81BD" w:themeColor="accent1"/>
      <w:sz w:val="22"/>
      <w:szCs w:val="22"/>
    </w:rPr>
  </w:style>
  <w:style w:type="character" w:styleId="SubtleReference">
    <w:name w:val="Subtle Reference"/>
    <w:uiPriority w:val="31"/>
    <w:qFormat/>
    <w:rsid w:val="00B9647B"/>
    <w:rPr>
      <w:color w:val="auto"/>
      <w:u w:val="single" w:color="9BBB59" w:themeColor="accent3"/>
    </w:rPr>
  </w:style>
  <w:style w:type="character" w:styleId="IntenseReference">
    <w:name w:val="Intense Reference"/>
    <w:basedOn w:val="DefaultParagraphFont"/>
    <w:uiPriority w:val="32"/>
    <w:qFormat/>
    <w:rsid w:val="00B9647B"/>
    <w:rPr>
      <w:b/>
      <w:bCs/>
      <w:color w:val="76923C" w:themeColor="accent3" w:themeShade="BF"/>
      <w:u w:val="single" w:color="9BBB59" w:themeColor="accent3"/>
    </w:rPr>
  </w:style>
  <w:style w:type="character" w:styleId="BookTitle">
    <w:name w:val="Book Title"/>
    <w:basedOn w:val="DefaultParagraphFont"/>
    <w:uiPriority w:val="33"/>
    <w:qFormat/>
    <w:rsid w:val="00B9647B"/>
    <w:rPr>
      <w:rFonts w:asciiTheme="majorHAnsi" w:eastAsiaTheme="majorEastAsia" w:hAnsiTheme="majorHAnsi" w:cstheme="majorBidi"/>
      <w:b/>
      <w:bCs/>
      <w:i/>
      <w:iCs/>
      <w:color w:val="auto"/>
    </w:rPr>
  </w:style>
  <w:style w:type="paragraph" w:styleId="TOCHeading">
    <w:name w:val="TOC Heading"/>
    <w:basedOn w:val="Heading1"/>
    <w:next w:val="Normal"/>
    <w:uiPriority w:val="39"/>
    <w:semiHidden/>
    <w:unhideWhenUsed/>
    <w:qFormat/>
    <w:rsid w:val="00B9647B"/>
    <w:pPr>
      <w:outlineLvl w:val="9"/>
    </w:pPr>
  </w:style>
  <w:style w:type="paragraph" w:customStyle="1" w:styleId="Default">
    <w:name w:val="Default"/>
    <w:rsid w:val="00D15B1B"/>
    <w:pPr>
      <w:autoSpaceDE w:val="0"/>
      <w:autoSpaceDN w:val="0"/>
      <w:adjustRightInd w:val="0"/>
      <w:ind w:firstLine="0"/>
    </w:pPr>
    <w:rPr>
      <w:rFonts w:ascii="Arial" w:hAnsi="Arial" w:cs="Arial"/>
      <w:color w:val="000000"/>
      <w:lang w:bidi="ar-SA"/>
    </w:rPr>
  </w:style>
  <w:style w:type="character" w:styleId="Hyperlink">
    <w:name w:val="Hyperlink"/>
    <w:basedOn w:val="DefaultParagraphFont"/>
    <w:uiPriority w:val="99"/>
    <w:unhideWhenUsed/>
    <w:rsid w:val="00C81C1D"/>
    <w:rPr>
      <w:color w:val="0000FF" w:themeColor="hyperlink"/>
      <w:u w:val="single"/>
    </w:rPr>
  </w:style>
  <w:style w:type="paragraph" w:styleId="BodyTextIndent">
    <w:name w:val="Body Text Indent"/>
    <w:basedOn w:val="Normal"/>
    <w:link w:val="BodyTextIndentChar"/>
    <w:rsid w:val="00F81027"/>
    <w:pPr>
      <w:ind w:left="720" w:hanging="720"/>
      <w:jc w:val="both"/>
    </w:pPr>
    <w:rPr>
      <w:rFonts w:ascii="Times New Roman" w:eastAsia="Times New Roman" w:hAnsi="Times New Roman" w:cs="Times New Roman"/>
      <w:szCs w:val="20"/>
      <w:lang w:bidi="ar-SA"/>
    </w:rPr>
  </w:style>
  <w:style w:type="character" w:customStyle="1" w:styleId="BodyTextIndentChar">
    <w:name w:val="Body Text Indent Char"/>
    <w:basedOn w:val="DefaultParagraphFont"/>
    <w:link w:val="BodyTextIndent"/>
    <w:rsid w:val="00F81027"/>
    <w:rPr>
      <w:rFonts w:ascii="Times New Roman" w:eastAsia="Times New Roman" w:hAnsi="Times New Roman" w:cs="Times New Roman"/>
      <w:szCs w:val="20"/>
      <w:lang w:bidi="ar-SA"/>
    </w:rPr>
  </w:style>
  <w:style w:type="paragraph" w:styleId="Header">
    <w:name w:val="header"/>
    <w:basedOn w:val="Normal"/>
    <w:link w:val="HeaderChar"/>
    <w:uiPriority w:val="99"/>
    <w:unhideWhenUsed/>
    <w:rsid w:val="009E0A94"/>
    <w:pPr>
      <w:tabs>
        <w:tab w:val="center" w:pos="4680"/>
        <w:tab w:val="right" w:pos="9360"/>
      </w:tabs>
    </w:pPr>
  </w:style>
  <w:style w:type="character" w:customStyle="1" w:styleId="HeaderChar">
    <w:name w:val="Header Char"/>
    <w:basedOn w:val="DefaultParagraphFont"/>
    <w:link w:val="Header"/>
    <w:uiPriority w:val="99"/>
    <w:rsid w:val="009E0A94"/>
  </w:style>
  <w:style w:type="paragraph" w:styleId="Footer">
    <w:name w:val="footer"/>
    <w:basedOn w:val="Normal"/>
    <w:link w:val="FooterChar"/>
    <w:uiPriority w:val="99"/>
    <w:semiHidden/>
    <w:unhideWhenUsed/>
    <w:rsid w:val="009E0A94"/>
    <w:pPr>
      <w:tabs>
        <w:tab w:val="center" w:pos="4680"/>
        <w:tab w:val="right" w:pos="9360"/>
      </w:tabs>
    </w:pPr>
  </w:style>
  <w:style w:type="character" w:customStyle="1" w:styleId="FooterChar">
    <w:name w:val="Footer Char"/>
    <w:basedOn w:val="DefaultParagraphFont"/>
    <w:link w:val="Footer"/>
    <w:uiPriority w:val="99"/>
    <w:semiHidden/>
    <w:rsid w:val="009E0A94"/>
  </w:style>
  <w:style w:type="table" w:styleId="TableGrid">
    <w:name w:val="Table Grid"/>
    <w:basedOn w:val="TableNormal"/>
    <w:uiPriority w:val="59"/>
    <w:rsid w:val="00C35BB7"/>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koreen.nakahodo@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130</TotalTime>
  <Pages>5</Pages>
  <Words>1393</Words>
  <Characters>7945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9320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0034496</dc:creator>
  <cp:keywords/>
  <dc:description/>
  <cp:lastModifiedBy>0034496</cp:lastModifiedBy>
  <cp:revision>38</cp:revision>
  <cp:lastPrinted>2012-08-24T20:36:00Z</cp:lastPrinted>
  <dcterms:created xsi:type="dcterms:W3CDTF">2012-08-24T18:45:00Z</dcterms:created>
  <dcterms:modified xsi:type="dcterms:W3CDTF">2012-08-26T23:45:00Z</dcterms:modified>
</cp:coreProperties>
</file>