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BA" w:rsidRDefault="00BA598B" w:rsidP="00684DBA">
      <w:pPr>
        <w:ind w:left="2160" w:firstLine="720"/>
        <w:rPr>
          <w:rFonts w:asciiTheme="majorHAnsi" w:hAnsiTheme="majorHAnsi"/>
          <w:sz w:val="22"/>
          <w:szCs w:val="22"/>
        </w:rPr>
      </w:pPr>
      <w:proofErr w:type="spellStart"/>
      <w:r w:rsidRPr="00684DBA">
        <w:rPr>
          <w:rFonts w:asciiTheme="majorHAnsi" w:hAnsiTheme="majorHAnsi"/>
          <w:sz w:val="22"/>
          <w:szCs w:val="22"/>
        </w:rPr>
        <w:t>Chaminade</w:t>
      </w:r>
      <w:proofErr w:type="spellEnd"/>
      <w:r w:rsidRPr="00684DBA">
        <w:rPr>
          <w:rFonts w:asciiTheme="majorHAnsi" w:hAnsiTheme="majorHAnsi"/>
          <w:sz w:val="22"/>
          <w:szCs w:val="22"/>
        </w:rPr>
        <w:t xml:space="preserve"> University of Honolulu</w:t>
      </w:r>
    </w:p>
    <w:p w:rsidR="00BA598B" w:rsidRPr="00684DBA" w:rsidRDefault="00684DBA" w:rsidP="00684DBA">
      <w:pPr>
        <w:rPr>
          <w:rFonts w:asciiTheme="majorHAnsi" w:hAnsiTheme="majorHAnsi"/>
          <w:sz w:val="22"/>
          <w:szCs w:val="22"/>
        </w:rPr>
      </w:pPr>
      <w:r>
        <w:rPr>
          <w:rFonts w:asciiTheme="majorHAnsi" w:hAnsiTheme="majorHAnsi"/>
          <w:sz w:val="22"/>
          <w:szCs w:val="22"/>
        </w:rPr>
        <w:t xml:space="preserve">                                            </w:t>
      </w:r>
      <w:r w:rsidR="00BA598B" w:rsidRPr="00684DBA">
        <w:rPr>
          <w:rFonts w:asciiTheme="majorHAnsi" w:hAnsiTheme="majorHAnsi"/>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684DBA"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 xml:space="preserve">Semester/Year     </w:t>
            </w:r>
            <w:r w:rsidR="00AF4EA7" w:rsidRPr="00684DBA">
              <w:rPr>
                <w:rFonts w:asciiTheme="majorHAnsi" w:hAnsiTheme="majorHAnsi"/>
                <w:sz w:val="22"/>
                <w:szCs w:val="22"/>
              </w:rPr>
              <w:t>Fall 2012</w:t>
            </w:r>
            <w:r w:rsidRPr="00684DBA">
              <w:rPr>
                <w:rFonts w:asciiTheme="majorHAnsi" w:hAnsiTheme="majorHAnsi"/>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 xml:space="preserve">Instructor: </w:t>
            </w:r>
            <w:r w:rsidRPr="00684DBA">
              <w:rPr>
                <w:rFonts w:asciiTheme="majorHAnsi" w:hAnsiTheme="majorHAnsi"/>
                <w:sz w:val="22"/>
                <w:szCs w:val="22"/>
              </w:rPr>
              <w:t>Dr. Margaret Mize</w:t>
            </w:r>
          </w:p>
        </w:tc>
      </w:tr>
      <w:tr w:rsidR="00BA598B" w:rsidRPr="00684DBA"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sz w:val="22"/>
                <w:szCs w:val="22"/>
              </w:rPr>
            </w:pPr>
            <w:r w:rsidRPr="00684DBA">
              <w:rPr>
                <w:rFonts w:asciiTheme="majorHAnsi" w:hAnsiTheme="majorHAnsi"/>
                <w:b/>
                <w:sz w:val="22"/>
                <w:szCs w:val="22"/>
              </w:rPr>
              <w:t xml:space="preserve">Course# and Credits: </w:t>
            </w:r>
            <w:r w:rsidRPr="00684DBA">
              <w:rPr>
                <w:rFonts w:asciiTheme="majorHAnsi" w:hAnsiTheme="majorHAnsi"/>
                <w:sz w:val="22"/>
                <w:szCs w:val="22"/>
              </w:rPr>
              <w:t>ED 320</w:t>
            </w:r>
            <w:r w:rsidRPr="00684DBA">
              <w:rPr>
                <w:rFonts w:asciiTheme="majorHAnsi" w:hAnsiTheme="majorHAnsi"/>
                <w:b/>
                <w:sz w:val="22"/>
                <w:szCs w:val="22"/>
              </w:rPr>
              <w:t xml:space="preserve"> </w:t>
            </w:r>
            <w:r w:rsidRPr="00684DBA">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 xml:space="preserve">Email:   </w:t>
            </w:r>
            <w:r w:rsidRPr="00684DBA">
              <w:rPr>
                <w:rFonts w:asciiTheme="majorHAnsi" w:hAnsiTheme="majorHAnsi"/>
                <w:sz w:val="22"/>
                <w:szCs w:val="22"/>
              </w:rPr>
              <w:t>mmize@chaminade.edu</w:t>
            </w:r>
          </w:p>
        </w:tc>
      </w:tr>
      <w:tr w:rsidR="00BA598B" w:rsidRPr="00684DBA"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 xml:space="preserve">Class Title: </w:t>
            </w:r>
            <w:r w:rsidRPr="00684DBA">
              <w:rPr>
                <w:rFonts w:asciiTheme="majorHAnsi" w:hAnsiTheme="majorHAnsi"/>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 xml:space="preserve">Telephone: </w:t>
            </w:r>
            <w:r w:rsidRPr="00684DBA">
              <w:rPr>
                <w:rFonts w:asciiTheme="majorHAnsi" w:hAnsiTheme="majorHAnsi"/>
                <w:sz w:val="22"/>
                <w:szCs w:val="22"/>
              </w:rPr>
              <w:t>808-739-4613</w:t>
            </w:r>
          </w:p>
        </w:tc>
      </w:tr>
      <w:tr w:rsidR="00BA598B" w:rsidRPr="00684DBA"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 xml:space="preserve">Course Format: </w:t>
            </w:r>
            <w:r w:rsidRPr="00684DBA">
              <w:rPr>
                <w:rFonts w:asciiTheme="majorHAnsi" w:hAnsiTheme="majorHAnsi"/>
                <w:sz w:val="22"/>
                <w:szCs w:val="22"/>
              </w:rPr>
              <w:t>On-ground with 2 online components (</w:t>
            </w:r>
            <w:proofErr w:type="spellStart"/>
            <w:r w:rsidRPr="00684DBA">
              <w:rPr>
                <w:rFonts w:asciiTheme="majorHAnsi" w:hAnsiTheme="majorHAnsi"/>
                <w:sz w:val="22"/>
                <w:szCs w:val="22"/>
              </w:rPr>
              <w:t>eCollege</w:t>
            </w:r>
            <w:proofErr w:type="spellEnd"/>
            <w:r w:rsidRPr="00684DBA">
              <w:rPr>
                <w:rFonts w:asciiTheme="majorHAnsi" w:hAnsiTheme="majorHAnsi"/>
                <w:sz w:val="22"/>
                <w:szCs w:val="22"/>
              </w:rPr>
              <w:t xml:space="preserve"> and </w:t>
            </w:r>
            <w:proofErr w:type="spellStart"/>
            <w:r w:rsidRPr="00684DBA">
              <w:rPr>
                <w:rFonts w:asciiTheme="majorHAnsi" w:hAnsiTheme="majorHAnsi"/>
                <w:sz w:val="22"/>
                <w:szCs w:val="22"/>
              </w:rPr>
              <w:t>MyEducationLab</w:t>
            </w:r>
            <w:proofErr w:type="spellEnd"/>
            <w:r w:rsidRPr="00684DBA">
              <w:rPr>
                <w:rFonts w:asciiTheme="majorHAnsi" w:hAnsiTheme="majorHAnsi"/>
                <w:sz w:val="22"/>
                <w:szCs w:val="22"/>
              </w:rPr>
              <w:t>)</w:t>
            </w:r>
          </w:p>
        </w:tc>
        <w:tc>
          <w:tcPr>
            <w:tcW w:w="4578" w:type="dxa"/>
            <w:tcBorders>
              <w:top w:val="single" w:sz="4" w:space="0" w:color="auto"/>
              <w:left w:val="single" w:sz="4" w:space="0" w:color="auto"/>
              <w:bottom w:val="single" w:sz="4" w:space="0" w:color="auto"/>
              <w:right w:val="single" w:sz="4" w:space="0" w:color="auto"/>
            </w:tcBorders>
            <w:hideMark/>
          </w:tcPr>
          <w:p w:rsidR="00BA598B" w:rsidRPr="00684DBA" w:rsidRDefault="00BA598B" w:rsidP="00AF4EA7">
            <w:pPr>
              <w:rPr>
                <w:rFonts w:asciiTheme="majorHAnsi" w:hAnsiTheme="majorHAnsi"/>
                <w:sz w:val="22"/>
                <w:szCs w:val="22"/>
              </w:rPr>
            </w:pPr>
            <w:r w:rsidRPr="00684DBA">
              <w:rPr>
                <w:rFonts w:asciiTheme="majorHAnsi" w:hAnsiTheme="majorHAnsi"/>
                <w:b/>
                <w:sz w:val="22"/>
                <w:szCs w:val="22"/>
              </w:rPr>
              <w:t xml:space="preserve">Office Hours: </w:t>
            </w:r>
            <w:r w:rsidR="00A306B3" w:rsidRPr="00A306B3">
              <w:rPr>
                <w:rFonts w:asciiTheme="majorHAnsi" w:hAnsiTheme="majorHAnsi"/>
                <w:sz w:val="22"/>
                <w:szCs w:val="22"/>
              </w:rPr>
              <w:t>Mon 9-11, Wed 2-4</w:t>
            </w:r>
            <w:r w:rsidR="00A306B3">
              <w:rPr>
                <w:rFonts w:asciiTheme="majorHAnsi" w:hAnsiTheme="majorHAnsi"/>
                <w:b/>
                <w:sz w:val="22"/>
                <w:szCs w:val="22"/>
              </w:rPr>
              <w:t xml:space="preserve"> </w:t>
            </w:r>
            <w:r w:rsidRPr="00684DBA">
              <w:rPr>
                <w:rFonts w:asciiTheme="majorHAnsi" w:hAnsiTheme="majorHAnsi"/>
                <w:sz w:val="22"/>
                <w:szCs w:val="22"/>
              </w:rPr>
              <w:t>or by appointment any day</w:t>
            </w:r>
          </w:p>
        </w:tc>
      </w:tr>
      <w:tr w:rsidR="00BA598B" w:rsidRPr="00684DBA"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 xml:space="preserve">Class Location: </w:t>
            </w:r>
            <w:r w:rsidRPr="00684DBA">
              <w:rPr>
                <w:rFonts w:asciiTheme="majorHAnsi" w:hAnsiTheme="majorHAnsi"/>
                <w:sz w:val="22"/>
                <w:szCs w:val="22"/>
              </w:rPr>
              <w:t>Brogan 101</w:t>
            </w:r>
          </w:p>
        </w:tc>
        <w:tc>
          <w:tcPr>
            <w:tcW w:w="457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 xml:space="preserve">Office Location:  </w:t>
            </w:r>
            <w:r w:rsidRPr="00684DBA">
              <w:rPr>
                <w:rFonts w:asciiTheme="majorHAnsi" w:hAnsiTheme="majorHAnsi"/>
                <w:sz w:val="22"/>
                <w:szCs w:val="22"/>
              </w:rPr>
              <w:t>Brogan 116</w:t>
            </w:r>
          </w:p>
        </w:tc>
      </w:tr>
      <w:tr w:rsidR="00BA598B" w:rsidRPr="00684DBA" w:rsidTr="00BA598B">
        <w:tc>
          <w:tcPr>
            <w:tcW w:w="4998" w:type="dxa"/>
            <w:tcBorders>
              <w:top w:val="single" w:sz="4" w:space="0" w:color="auto"/>
              <w:left w:val="single" w:sz="4" w:space="0" w:color="auto"/>
              <w:bottom w:val="single" w:sz="4" w:space="0" w:color="auto"/>
              <w:right w:val="single" w:sz="4" w:space="0" w:color="auto"/>
            </w:tcBorders>
          </w:tcPr>
          <w:p w:rsidR="00BA598B" w:rsidRPr="00684DBA" w:rsidRDefault="00BA598B">
            <w:pPr>
              <w:rPr>
                <w:rFonts w:asciiTheme="majorHAnsi" w:hAnsiTheme="majorHAnsi"/>
                <w:sz w:val="22"/>
                <w:szCs w:val="22"/>
              </w:rPr>
            </w:pPr>
            <w:r w:rsidRPr="00684DBA">
              <w:rPr>
                <w:rFonts w:asciiTheme="majorHAnsi" w:hAnsiTheme="majorHAnsi"/>
                <w:b/>
                <w:sz w:val="22"/>
                <w:szCs w:val="22"/>
              </w:rPr>
              <w:t xml:space="preserve">Class Time/Day:  </w:t>
            </w:r>
            <w:proofErr w:type="spellStart"/>
            <w:r w:rsidR="00AF4EA7" w:rsidRPr="00684DBA">
              <w:rPr>
                <w:rFonts w:asciiTheme="majorHAnsi" w:hAnsiTheme="majorHAnsi"/>
                <w:sz w:val="22"/>
                <w:szCs w:val="22"/>
              </w:rPr>
              <w:t>TTh</w:t>
            </w:r>
            <w:proofErr w:type="spellEnd"/>
            <w:r w:rsidR="00AF4EA7" w:rsidRPr="00684DBA">
              <w:rPr>
                <w:rFonts w:asciiTheme="majorHAnsi" w:hAnsiTheme="majorHAnsi"/>
                <w:sz w:val="22"/>
                <w:szCs w:val="22"/>
              </w:rPr>
              <w:t xml:space="preserve"> 11:30-12:50</w:t>
            </w:r>
            <w:r w:rsidRPr="00684DBA">
              <w:rPr>
                <w:rFonts w:asciiTheme="majorHAnsi" w:hAnsiTheme="majorHAnsi"/>
                <w:sz w:val="22"/>
                <w:szCs w:val="22"/>
              </w:rPr>
              <w:t>pm</w:t>
            </w:r>
          </w:p>
          <w:p w:rsidR="00BA598B" w:rsidRPr="00684DBA" w:rsidRDefault="00BA598B">
            <w:pPr>
              <w:rPr>
                <w:rFonts w:asciiTheme="majorHAnsi" w:hAnsiTheme="majorHAnsi"/>
                <w:b/>
                <w:sz w:val="22"/>
                <w:szCs w:val="22"/>
              </w:rPr>
            </w:pPr>
          </w:p>
        </w:tc>
        <w:tc>
          <w:tcPr>
            <w:tcW w:w="4578"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sz w:val="22"/>
                <w:szCs w:val="22"/>
              </w:rPr>
            </w:pPr>
            <w:r w:rsidRPr="00684DBA">
              <w:rPr>
                <w:rFonts w:asciiTheme="majorHAnsi" w:hAnsiTheme="majorHAnsi"/>
                <w:b/>
                <w:sz w:val="22"/>
                <w:szCs w:val="22"/>
              </w:rPr>
              <w:t xml:space="preserve">O&amp;P/Service-Learning Requirement: </w:t>
            </w:r>
            <w:r w:rsidR="00613387">
              <w:rPr>
                <w:rFonts w:asciiTheme="majorHAnsi" w:hAnsiTheme="majorHAnsi"/>
                <w:sz w:val="22"/>
                <w:szCs w:val="22"/>
              </w:rPr>
              <w:t xml:space="preserve">  8</w:t>
            </w:r>
            <w:r w:rsidR="00684DBA">
              <w:rPr>
                <w:rFonts w:asciiTheme="majorHAnsi" w:hAnsiTheme="majorHAnsi"/>
                <w:sz w:val="22"/>
                <w:szCs w:val="22"/>
              </w:rPr>
              <w:t xml:space="preserve"> </w:t>
            </w:r>
            <w:r w:rsidRPr="00684DBA">
              <w:rPr>
                <w:rFonts w:asciiTheme="majorHAnsi" w:hAnsiTheme="majorHAnsi"/>
                <w:sz w:val="22"/>
                <w:szCs w:val="22"/>
              </w:rPr>
              <w:t>hours O</w:t>
            </w:r>
            <w:r w:rsidR="00684DBA">
              <w:rPr>
                <w:rFonts w:asciiTheme="majorHAnsi" w:hAnsiTheme="majorHAnsi"/>
                <w:sz w:val="22"/>
                <w:szCs w:val="22"/>
              </w:rPr>
              <w:t xml:space="preserve">bservation and Participation, 4 </w:t>
            </w:r>
            <w:r w:rsidRPr="00684DBA">
              <w:rPr>
                <w:rFonts w:asciiTheme="majorHAnsi" w:hAnsiTheme="majorHAnsi"/>
                <w:sz w:val="22"/>
                <w:szCs w:val="22"/>
              </w:rPr>
              <w:t>hours Service-Learning</w:t>
            </w:r>
          </w:p>
        </w:tc>
      </w:tr>
      <w:tr w:rsidR="00BA598B" w:rsidRPr="00684DBA" w:rsidTr="00BA598B">
        <w:tc>
          <w:tcPr>
            <w:tcW w:w="9576" w:type="dxa"/>
            <w:gridSpan w:val="2"/>
            <w:tcBorders>
              <w:top w:val="single" w:sz="4" w:space="0" w:color="auto"/>
              <w:left w:val="single" w:sz="4" w:space="0" w:color="auto"/>
              <w:bottom w:val="single" w:sz="4" w:space="0" w:color="auto"/>
              <w:right w:val="single" w:sz="4" w:space="0" w:color="auto"/>
            </w:tcBorders>
          </w:tcPr>
          <w:p w:rsidR="005F35DD" w:rsidRPr="00684DBA" w:rsidRDefault="00BA598B" w:rsidP="005F35DD">
            <w:pPr>
              <w:autoSpaceDE w:val="0"/>
              <w:autoSpaceDN w:val="0"/>
              <w:adjustRightInd w:val="0"/>
              <w:spacing w:after="0" w:line="240" w:lineRule="auto"/>
              <w:rPr>
                <w:rFonts w:asciiTheme="majorHAnsi" w:hAnsiTheme="majorHAnsi"/>
                <w:sz w:val="22"/>
                <w:szCs w:val="22"/>
              </w:rPr>
            </w:pPr>
            <w:r w:rsidRPr="00684DBA">
              <w:rPr>
                <w:rFonts w:asciiTheme="majorHAnsi" w:hAnsiTheme="majorHAnsi"/>
                <w:b/>
                <w:sz w:val="22"/>
                <w:szCs w:val="22"/>
              </w:rPr>
              <w:t xml:space="preserve">Textbook:  </w:t>
            </w:r>
            <w:r w:rsidR="00AF4EA7" w:rsidRPr="00684DBA">
              <w:rPr>
                <w:rFonts w:asciiTheme="majorHAnsi" w:hAnsiTheme="majorHAnsi"/>
                <w:sz w:val="22"/>
                <w:szCs w:val="22"/>
              </w:rPr>
              <w:t xml:space="preserve">Gunning, Thomas G. (2013). </w:t>
            </w:r>
            <w:r w:rsidR="00AF4EA7" w:rsidRPr="00684DBA">
              <w:rPr>
                <w:rFonts w:asciiTheme="majorHAnsi" w:hAnsiTheme="majorHAnsi"/>
                <w:i/>
                <w:sz w:val="22"/>
                <w:szCs w:val="22"/>
              </w:rPr>
              <w:t>Creating Literacy Instruction for All Students</w:t>
            </w:r>
            <w:r w:rsidR="00AF4EA7" w:rsidRPr="00684DBA">
              <w:rPr>
                <w:rFonts w:asciiTheme="majorHAnsi" w:hAnsiTheme="majorHAnsi"/>
                <w:sz w:val="22"/>
                <w:szCs w:val="22"/>
              </w:rPr>
              <w:t>. 8</w:t>
            </w:r>
            <w:r w:rsidR="00AF4EA7" w:rsidRPr="00684DBA">
              <w:rPr>
                <w:rFonts w:asciiTheme="majorHAnsi" w:hAnsiTheme="majorHAnsi"/>
                <w:sz w:val="22"/>
                <w:szCs w:val="22"/>
                <w:vertAlign w:val="superscript"/>
              </w:rPr>
              <w:t>th</w:t>
            </w:r>
            <w:r w:rsidR="00AF4EA7" w:rsidRPr="00684DBA">
              <w:rPr>
                <w:rFonts w:asciiTheme="majorHAnsi" w:hAnsiTheme="majorHAnsi"/>
                <w:sz w:val="22"/>
                <w:szCs w:val="22"/>
              </w:rPr>
              <w:t xml:space="preserve"> ed. Boston, MA, Pearson. ISBN: 0-13-290095-5, with</w:t>
            </w:r>
            <w:r w:rsidR="005F35DD">
              <w:rPr>
                <w:rFonts w:asciiTheme="majorHAnsi" w:hAnsiTheme="majorHAnsi"/>
                <w:sz w:val="22"/>
                <w:szCs w:val="22"/>
              </w:rPr>
              <w:t xml:space="preserve"> access to accompanying website (course ID: mize54962)</w:t>
            </w:r>
            <w:r w:rsidR="005F35DD">
              <w:rPr>
                <w:rFonts w:ascii="Verdana" w:eastAsiaTheme="minorHAnsi" w:hAnsi="Verdana" w:cs="Verdana"/>
                <w:color w:val="000081"/>
              </w:rPr>
              <w:t xml:space="preserve"> </w:t>
            </w:r>
          </w:p>
          <w:p w:rsidR="00AF4EA7" w:rsidRPr="00684DBA" w:rsidRDefault="00AF4EA7" w:rsidP="005F35DD">
            <w:pPr>
              <w:rPr>
                <w:rFonts w:asciiTheme="majorHAnsi" w:hAnsiTheme="majorHAnsi"/>
                <w:sz w:val="22"/>
                <w:szCs w:val="22"/>
              </w:rPr>
            </w:pPr>
          </w:p>
        </w:tc>
      </w:tr>
    </w:tbl>
    <w:p w:rsidR="00BA598B" w:rsidRPr="00684DBA" w:rsidRDefault="00BA598B" w:rsidP="00BA598B">
      <w:pPr>
        <w:jc w:val="center"/>
        <w:rPr>
          <w:rFonts w:asciiTheme="majorHAnsi" w:hAnsiTheme="majorHAnsi"/>
          <w:b/>
          <w:sz w:val="22"/>
          <w:szCs w:val="22"/>
        </w:rPr>
      </w:pPr>
    </w:p>
    <w:p w:rsidR="00BA598B" w:rsidRPr="00684DBA" w:rsidRDefault="00BA598B" w:rsidP="00BA598B">
      <w:pPr>
        <w:rPr>
          <w:rFonts w:asciiTheme="majorHAnsi" w:hAnsiTheme="majorHAnsi"/>
          <w:b/>
          <w:sz w:val="22"/>
          <w:szCs w:val="22"/>
          <w:u w:val="single"/>
        </w:rPr>
      </w:pPr>
      <w:r w:rsidRPr="00684DBA">
        <w:rPr>
          <w:rFonts w:asciiTheme="majorHAnsi" w:hAnsiTheme="majorHAnsi"/>
          <w:b/>
          <w:sz w:val="22"/>
          <w:szCs w:val="22"/>
          <w:u w:val="single"/>
        </w:rPr>
        <w:t xml:space="preserve">Catalog Description: </w:t>
      </w:r>
      <w:r w:rsidRPr="00684DBA">
        <w:rPr>
          <w:rFonts w:asciiTheme="majorHAnsi" w:eastAsiaTheme="minorHAnsi" w:hAnsiTheme="majorHAnsi"/>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684DBA">
        <w:rPr>
          <w:rFonts w:asciiTheme="majorHAnsi" w:hAnsiTheme="majorHAnsi" w:cs="Arial"/>
          <w:color w:val="000000"/>
          <w:sz w:val="22"/>
          <w:szCs w:val="22"/>
        </w:rPr>
        <w:t>reading,</w:t>
      </w:r>
      <w:r w:rsidR="003C52DA" w:rsidRPr="00684DBA">
        <w:rPr>
          <w:rFonts w:asciiTheme="majorHAnsi" w:hAnsiTheme="majorHAnsi" w:cs="Arial"/>
          <w:color w:val="000000"/>
          <w:sz w:val="22"/>
          <w:szCs w:val="22"/>
        </w:rPr>
        <w:t xml:space="preserve"> writing, speaking and listening</w:t>
      </w:r>
      <w:r w:rsidRPr="00684DBA">
        <w:rPr>
          <w:rFonts w:asciiTheme="majorHAnsi" w:hAnsiTheme="majorHAnsi" w:cs="Arial"/>
          <w:color w:val="000000"/>
          <w:sz w:val="22"/>
          <w:szCs w:val="22"/>
        </w:rPr>
        <w:t>. The emphasis is on lower elementary language arts, with next semester’s Elementary Language Arts II having a stronger focus on upper elementary.</w:t>
      </w:r>
    </w:p>
    <w:p w:rsidR="00BA598B" w:rsidRPr="00684DBA" w:rsidRDefault="00BA598B" w:rsidP="00BA598B">
      <w:pPr>
        <w:rPr>
          <w:rFonts w:asciiTheme="majorHAnsi" w:hAnsiTheme="majorHAnsi"/>
          <w:b/>
          <w:sz w:val="22"/>
          <w:szCs w:val="22"/>
        </w:rPr>
      </w:pPr>
      <w:proofErr w:type="spellStart"/>
      <w:r w:rsidRPr="00684DBA">
        <w:rPr>
          <w:rFonts w:asciiTheme="majorHAnsi" w:hAnsiTheme="majorHAnsi"/>
          <w:b/>
          <w:sz w:val="22"/>
          <w:szCs w:val="22"/>
          <w:u w:val="single"/>
        </w:rPr>
        <w:t>Chaminade</w:t>
      </w:r>
      <w:proofErr w:type="spellEnd"/>
      <w:r w:rsidRPr="00684DBA">
        <w:rPr>
          <w:rFonts w:asciiTheme="majorHAnsi" w:hAnsiTheme="majorHAnsi"/>
          <w:b/>
          <w:sz w:val="22"/>
          <w:szCs w:val="22"/>
          <w:u w:val="single"/>
        </w:rPr>
        <w:t xml:space="preserve"> University Mission Statement</w:t>
      </w:r>
      <w:r w:rsidRPr="00684DBA">
        <w:rPr>
          <w:rFonts w:asciiTheme="majorHAnsi" w:hAnsiTheme="majorHAnsi"/>
          <w:b/>
          <w:sz w:val="22"/>
          <w:szCs w:val="22"/>
        </w:rPr>
        <w:t xml:space="preserve">: </w:t>
      </w:r>
      <w:proofErr w:type="spellStart"/>
      <w:r w:rsidRPr="00684DBA">
        <w:rPr>
          <w:rFonts w:asciiTheme="majorHAnsi" w:hAnsiTheme="majorHAnsi"/>
          <w:sz w:val="22"/>
          <w:szCs w:val="22"/>
        </w:rPr>
        <w:t>Chaminade</w:t>
      </w:r>
      <w:proofErr w:type="spellEnd"/>
      <w:r w:rsidRPr="00684DBA">
        <w:rPr>
          <w:rFonts w:asciiTheme="majorHAnsi" w:hAnsiTheme="majorHAnsi"/>
          <w:sz w:val="22"/>
          <w:szCs w:val="22"/>
        </w:rPr>
        <w:t xml:space="preserve"> University offers its student an education in a collaborative learning environment that prepares them for life, work and service.  Guided by its Catholic, </w:t>
      </w:r>
      <w:proofErr w:type="spellStart"/>
      <w:r w:rsidRPr="00684DBA">
        <w:rPr>
          <w:rFonts w:asciiTheme="majorHAnsi" w:hAnsiTheme="majorHAnsi"/>
          <w:sz w:val="22"/>
          <w:szCs w:val="22"/>
        </w:rPr>
        <w:t>Marianist</w:t>
      </w:r>
      <w:proofErr w:type="spellEnd"/>
      <w:r w:rsidRPr="00684DBA">
        <w:rPr>
          <w:rFonts w:asciiTheme="majorHAnsi" w:hAnsiTheme="majorHAnsi"/>
          <w:sz w:val="22"/>
          <w:szCs w:val="22"/>
        </w:rPr>
        <w:t xml:space="preserve"> and liberal arts educational traditions, </w:t>
      </w:r>
      <w:proofErr w:type="spellStart"/>
      <w:r w:rsidRPr="00684DBA">
        <w:rPr>
          <w:rFonts w:asciiTheme="majorHAnsi" w:hAnsiTheme="majorHAnsi"/>
          <w:sz w:val="22"/>
          <w:szCs w:val="22"/>
        </w:rPr>
        <w:t>Chaminade</w:t>
      </w:r>
      <w:proofErr w:type="spellEnd"/>
      <w:r w:rsidRPr="00684DBA">
        <w:rPr>
          <w:rFonts w:asciiTheme="majorHAnsi" w:hAnsiTheme="majorHAnsi"/>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A598B" w:rsidRPr="00684DBA" w:rsidRDefault="00BA598B" w:rsidP="00BA598B">
      <w:pPr>
        <w:pStyle w:val="NoSpacing"/>
        <w:rPr>
          <w:rFonts w:asciiTheme="majorHAnsi" w:hAnsiTheme="majorHAnsi"/>
          <w:b/>
          <w:u w:val="single"/>
        </w:rPr>
      </w:pPr>
    </w:p>
    <w:p w:rsidR="00BA598B" w:rsidRPr="00684DBA" w:rsidRDefault="00BA598B" w:rsidP="00BA598B">
      <w:pPr>
        <w:pStyle w:val="NoSpacing"/>
        <w:rPr>
          <w:rFonts w:asciiTheme="majorHAnsi" w:hAnsiTheme="majorHAnsi"/>
          <w:b/>
          <w:u w:val="single"/>
        </w:rPr>
      </w:pPr>
      <w:r w:rsidRPr="00684DBA">
        <w:rPr>
          <w:rFonts w:asciiTheme="majorHAnsi" w:hAnsiTheme="majorHAnsi"/>
          <w:b/>
          <w:u w:val="single"/>
        </w:rPr>
        <w:t xml:space="preserve">Conceptual Framework: </w:t>
      </w:r>
      <w:r w:rsidRPr="00684DBA">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684DBA">
        <w:rPr>
          <w:rFonts w:asciiTheme="majorHAnsi" w:hAnsiTheme="majorHAnsi"/>
        </w:rPr>
        <w:t>Chaminade</w:t>
      </w:r>
      <w:proofErr w:type="spellEnd"/>
      <w:r w:rsidRPr="00684DBA">
        <w:rPr>
          <w:rFonts w:asciiTheme="majorHAnsi" w:hAnsiTheme="majorHAnsi"/>
        </w:rPr>
        <w:t xml:space="preserve"> University. These values and beliefs are based on the Catholic </w:t>
      </w:r>
      <w:proofErr w:type="spellStart"/>
      <w:r w:rsidRPr="00684DBA">
        <w:rPr>
          <w:rFonts w:asciiTheme="majorHAnsi" w:hAnsiTheme="majorHAnsi"/>
        </w:rPr>
        <w:t>Marianist</w:t>
      </w:r>
      <w:proofErr w:type="spellEnd"/>
      <w:r w:rsidRPr="00684DBA">
        <w:rPr>
          <w:rFonts w:asciiTheme="majorHAnsi" w:hAnsiTheme="majorHAnsi"/>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w:t>
      </w:r>
      <w:r w:rsidRPr="00684DBA">
        <w:rPr>
          <w:rFonts w:asciiTheme="majorHAnsi" w:hAnsiTheme="majorHAnsi"/>
        </w:rPr>
        <w:lastRenderedPageBreak/>
        <w:t>Teacher Education (NCATE) standards for effective teaching by demonstrating professional dispositions and empathy, content knowledge, and the pedagogical/leadership skills to work effectively work with a diverse community of learners.</w:t>
      </w:r>
    </w:p>
    <w:p w:rsidR="00BA598B" w:rsidRPr="00684DBA" w:rsidRDefault="00BA598B" w:rsidP="00BA598B">
      <w:pPr>
        <w:pStyle w:val="NoSpacing"/>
        <w:jc w:val="both"/>
        <w:rPr>
          <w:rFonts w:asciiTheme="majorHAnsi" w:hAnsiTheme="majorHAnsi"/>
        </w:rPr>
      </w:pPr>
    </w:p>
    <w:p w:rsidR="00BA598B" w:rsidRPr="00684DBA" w:rsidRDefault="00BA598B" w:rsidP="00BA598B">
      <w:pPr>
        <w:rPr>
          <w:rFonts w:asciiTheme="majorHAnsi" w:hAnsiTheme="majorHAnsi"/>
          <w:b/>
          <w:sz w:val="22"/>
          <w:szCs w:val="22"/>
          <w:u w:val="single"/>
        </w:rPr>
      </w:pPr>
      <w:r w:rsidRPr="00684DBA">
        <w:rPr>
          <w:rFonts w:asciiTheme="majorHAnsi" w:hAnsiTheme="majorHAnsi"/>
          <w:b/>
          <w:sz w:val="22"/>
          <w:szCs w:val="22"/>
          <w:u w:val="single"/>
        </w:rPr>
        <w:t xml:space="preserve">Program Learning Outcomes (PLOs): </w:t>
      </w:r>
      <w:r w:rsidRPr="00684DBA">
        <w:rPr>
          <w:rFonts w:asciiTheme="majorHAnsi" w:hAnsiTheme="majorHAnsi"/>
          <w:sz w:val="22"/>
          <w:szCs w:val="22"/>
        </w:rPr>
        <w:t xml:space="preserve">Successful teacher candidates in </w:t>
      </w:r>
      <w:proofErr w:type="spellStart"/>
      <w:r w:rsidRPr="00684DBA">
        <w:rPr>
          <w:rFonts w:asciiTheme="majorHAnsi" w:hAnsiTheme="majorHAnsi"/>
          <w:sz w:val="22"/>
          <w:szCs w:val="22"/>
        </w:rPr>
        <w:t>Chaminade</w:t>
      </w:r>
      <w:proofErr w:type="spellEnd"/>
      <w:r w:rsidRPr="00684DBA">
        <w:rPr>
          <w:rFonts w:asciiTheme="majorHAnsi" w:hAnsiTheme="majorHAnsi"/>
          <w:sz w:val="22"/>
          <w:szCs w:val="22"/>
        </w:rPr>
        <w:t xml:space="preserve"> initial teacher licensure programs will demonstrate knowledge, skills, and dispositions in the following areas:</w:t>
      </w:r>
    </w:p>
    <w:p w:rsidR="00BA598B" w:rsidRPr="00684DBA" w:rsidRDefault="00BA598B" w:rsidP="00BA598B">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A598B" w:rsidRPr="00684DBA" w:rsidTr="00BA598B">
        <w:tc>
          <w:tcPr>
            <w:tcW w:w="810"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BA598B" w:rsidRPr="00684DBA" w:rsidRDefault="00BA598B">
            <w:pPr>
              <w:autoSpaceDE w:val="0"/>
              <w:autoSpaceDN w:val="0"/>
              <w:adjustRightInd w:val="0"/>
              <w:rPr>
                <w:rFonts w:asciiTheme="majorHAnsi" w:hAnsiTheme="majorHAnsi"/>
                <w:color w:val="000000"/>
                <w:sz w:val="22"/>
                <w:szCs w:val="22"/>
              </w:rPr>
            </w:pPr>
            <w:r w:rsidRPr="00684DBA">
              <w:rPr>
                <w:rFonts w:asciiTheme="majorHAnsi" w:hAnsiTheme="majorHAnsi"/>
                <w:b/>
                <w:color w:val="000000"/>
                <w:sz w:val="22"/>
                <w:szCs w:val="22"/>
              </w:rPr>
              <w:t>Content Knowledge</w:t>
            </w:r>
            <w:r w:rsidRPr="00684DBA">
              <w:rPr>
                <w:rFonts w:asciiTheme="majorHAnsi" w:hAnsiTheme="majorHAnsi"/>
                <w:color w:val="000000"/>
                <w:sz w:val="22"/>
                <w:szCs w:val="22"/>
              </w:rPr>
              <w:t xml:space="preserve"> (</w:t>
            </w:r>
            <w:r w:rsidRPr="00684DBA">
              <w:rPr>
                <w:rFonts w:asciiTheme="majorHAnsi" w:hAnsiTheme="majorHAnsi"/>
                <w:i/>
                <w:color w:val="000000"/>
                <w:sz w:val="22"/>
                <w:szCs w:val="22"/>
              </w:rPr>
              <w:t>Knowledge of subject matter</w:t>
            </w:r>
            <w:r w:rsidRPr="00684DBA">
              <w:rPr>
                <w:rFonts w:asciiTheme="majorHAnsi" w:hAnsiTheme="majorHAnsi"/>
                <w:color w:val="000000"/>
                <w:sz w:val="22"/>
                <w:szCs w:val="22"/>
              </w:rPr>
              <w:t>)</w:t>
            </w:r>
          </w:p>
        </w:tc>
      </w:tr>
      <w:tr w:rsidR="00BA598B" w:rsidRPr="00684DBA" w:rsidTr="00BA598B">
        <w:tc>
          <w:tcPr>
            <w:tcW w:w="810"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BA598B" w:rsidRPr="00684DBA" w:rsidRDefault="00BA598B">
            <w:pPr>
              <w:autoSpaceDE w:val="0"/>
              <w:autoSpaceDN w:val="0"/>
              <w:adjustRightInd w:val="0"/>
              <w:rPr>
                <w:rFonts w:asciiTheme="majorHAnsi" w:hAnsiTheme="majorHAnsi"/>
                <w:color w:val="000000"/>
                <w:sz w:val="22"/>
                <w:szCs w:val="22"/>
              </w:rPr>
            </w:pPr>
            <w:r w:rsidRPr="00684DBA">
              <w:rPr>
                <w:rFonts w:asciiTheme="majorHAnsi" w:hAnsiTheme="majorHAnsi"/>
                <w:b/>
                <w:color w:val="000000"/>
                <w:sz w:val="22"/>
                <w:szCs w:val="22"/>
              </w:rPr>
              <w:t>Developmentally Appropriate Practice (</w:t>
            </w:r>
            <w:r w:rsidRPr="00684DBA">
              <w:rPr>
                <w:rFonts w:asciiTheme="majorHAnsi" w:hAnsiTheme="majorHAnsi"/>
                <w:i/>
                <w:color w:val="000000"/>
                <w:sz w:val="22"/>
                <w:szCs w:val="22"/>
              </w:rPr>
              <w:t>Knowledge of how students develop and learn, and engagement of students in developmentally appropriate experiences that support learning</w:t>
            </w:r>
            <w:r w:rsidRPr="00684DBA">
              <w:rPr>
                <w:rFonts w:asciiTheme="majorHAnsi" w:hAnsiTheme="majorHAnsi"/>
                <w:color w:val="000000"/>
                <w:sz w:val="22"/>
                <w:szCs w:val="22"/>
              </w:rPr>
              <w:t xml:space="preserve"> )</w:t>
            </w:r>
          </w:p>
        </w:tc>
      </w:tr>
      <w:tr w:rsidR="00BA598B" w:rsidRPr="00684DBA" w:rsidTr="00BA598B">
        <w:tc>
          <w:tcPr>
            <w:tcW w:w="810"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BA598B" w:rsidRPr="00684DBA" w:rsidRDefault="00BA598B">
            <w:pPr>
              <w:autoSpaceDE w:val="0"/>
              <w:autoSpaceDN w:val="0"/>
              <w:adjustRightInd w:val="0"/>
              <w:rPr>
                <w:rFonts w:asciiTheme="majorHAnsi" w:hAnsiTheme="majorHAnsi"/>
                <w:color w:val="000000"/>
                <w:sz w:val="22"/>
                <w:szCs w:val="22"/>
              </w:rPr>
            </w:pPr>
            <w:r w:rsidRPr="00684DBA">
              <w:rPr>
                <w:rFonts w:asciiTheme="majorHAnsi" w:hAnsiTheme="majorHAnsi"/>
                <w:b/>
                <w:color w:val="000000"/>
                <w:sz w:val="22"/>
                <w:szCs w:val="22"/>
              </w:rPr>
              <w:t>Pedagogical Content Knowledge</w:t>
            </w:r>
            <w:r w:rsidRPr="00684DBA">
              <w:rPr>
                <w:rFonts w:asciiTheme="majorHAnsi" w:hAnsiTheme="majorHAnsi"/>
                <w:color w:val="000000"/>
                <w:sz w:val="22"/>
                <w:szCs w:val="22"/>
              </w:rPr>
              <w:t xml:space="preserve"> (</w:t>
            </w:r>
            <w:r w:rsidRPr="00684DBA">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sidRPr="00684DBA">
              <w:rPr>
                <w:rFonts w:asciiTheme="majorHAnsi" w:hAnsiTheme="majorHAnsi"/>
                <w:color w:val="000000"/>
                <w:sz w:val="22"/>
                <w:szCs w:val="22"/>
              </w:rPr>
              <w:t xml:space="preserve">) </w:t>
            </w:r>
          </w:p>
        </w:tc>
      </w:tr>
      <w:tr w:rsidR="00BA598B" w:rsidRPr="00684DBA" w:rsidTr="00BA598B">
        <w:tc>
          <w:tcPr>
            <w:tcW w:w="810"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BA598B" w:rsidRPr="00684DBA" w:rsidRDefault="00BA598B">
            <w:pPr>
              <w:autoSpaceDE w:val="0"/>
              <w:autoSpaceDN w:val="0"/>
              <w:adjustRightInd w:val="0"/>
              <w:rPr>
                <w:rFonts w:asciiTheme="majorHAnsi" w:hAnsiTheme="majorHAnsi"/>
                <w:color w:val="000000"/>
                <w:sz w:val="22"/>
                <w:szCs w:val="22"/>
              </w:rPr>
            </w:pPr>
            <w:r w:rsidRPr="00684DBA">
              <w:rPr>
                <w:rFonts w:asciiTheme="majorHAnsi" w:hAnsiTheme="majorHAnsi"/>
                <w:b/>
                <w:color w:val="000000"/>
                <w:sz w:val="22"/>
                <w:szCs w:val="22"/>
              </w:rPr>
              <w:t>Educational Technology</w:t>
            </w:r>
            <w:r w:rsidRPr="00684DBA">
              <w:rPr>
                <w:rFonts w:asciiTheme="majorHAnsi" w:hAnsiTheme="majorHAnsi"/>
                <w:color w:val="000000"/>
                <w:sz w:val="22"/>
                <w:szCs w:val="22"/>
              </w:rPr>
              <w:t xml:space="preserve"> (</w:t>
            </w:r>
            <w:r w:rsidRPr="00684DBA">
              <w:rPr>
                <w:rFonts w:asciiTheme="majorHAnsi" w:hAnsiTheme="majorHAnsi"/>
                <w:i/>
                <w:color w:val="000000"/>
                <w:sz w:val="22"/>
                <w:szCs w:val="22"/>
              </w:rPr>
              <w:t>Knowledge of and application of appropriate technology for student learning</w:t>
            </w:r>
            <w:r w:rsidRPr="00684DBA">
              <w:rPr>
                <w:rFonts w:asciiTheme="majorHAnsi" w:hAnsiTheme="majorHAnsi"/>
                <w:color w:val="000000"/>
                <w:sz w:val="22"/>
                <w:szCs w:val="22"/>
              </w:rPr>
              <w:t xml:space="preserve">) </w:t>
            </w:r>
          </w:p>
        </w:tc>
      </w:tr>
      <w:tr w:rsidR="00BA598B" w:rsidRPr="00684DBA" w:rsidTr="00BA598B">
        <w:tc>
          <w:tcPr>
            <w:tcW w:w="810"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BA598B" w:rsidRPr="00684DBA" w:rsidRDefault="00BA598B">
            <w:pPr>
              <w:autoSpaceDE w:val="0"/>
              <w:autoSpaceDN w:val="0"/>
              <w:adjustRightInd w:val="0"/>
              <w:rPr>
                <w:rFonts w:asciiTheme="majorHAnsi" w:hAnsiTheme="majorHAnsi"/>
                <w:color w:val="000000"/>
                <w:sz w:val="22"/>
                <w:szCs w:val="22"/>
              </w:rPr>
            </w:pPr>
            <w:r w:rsidRPr="00684DBA">
              <w:rPr>
                <w:rFonts w:asciiTheme="majorHAnsi" w:hAnsiTheme="majorHAnsi"/>
                <w:b/>
                <w:color w:val="000000"/>
                <w:sz w:val="22"/>
                <w:szCs w:val="22"/>
              </w:rPr>
              <w:t>Assessment for Learning</w:t>
            </w:r>
            <w:r w:rsidRPr="00684DBA">
              <w:rPr>
                <w:rFonts w:asciiTheme="majorHAnsi" w:hAnsiTheme="majorHAnsi"/>
                <w:color w:val="000000"/>
                <w:sz w:val="22"/>
                <w:szCs w:val="22"/>
              </w:rPr>
              <w:t xml:space="preserve"> (</w:t>
            </w:r>
            <w:r w:rsidRPr="00684DBA">
              <w:rPr>
                <w:rFonts w:asciiTheme="majorHAnsi" w:hAnsiTheme="majorHAnsi"/>
                <w:i/>
                <w:color w:val="000000"/>
                <w:sz w:val="22"/>
                <w:szCs w:val="22"/>
              </w:rPr>
              <w:t>Knowledge of and use of appropriate assessment strategies that enhance the knowledge of learners and their responsibility for their own learning</w:t>
            </w:r>
            <w:r w:rsidRPr="00684DBA">
              <w:rPr>
                <w:rFonts w:asciiTheme="majorHAnsi" w:hAnsiTheme="majorHAnsi"/>
                <w:color w:val="000000"/>
                <w:sz w:val="22"/>
                <w:szCs w:val="22"/>
              </w:rPr>
              <w:t>)</w:t>
            </w:r>
          </w:p>
        </w:tc>
      </w:tr>
      <w:tr w:rsidR="00BA598B" w:rsidRPr="00684DBA" w:rsidTr="00BA598B">
        <w:tc>
          <w:tcPr>
            <w:tcW w:w="810"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BA598B" w:rsidRPr="00684DBA" w:rsidRDefault="00BA598B">
            <w:pPr>
              <w:autoSpaceDE w:val="0"/>
              <w:autoSpaceDN w:val="0"/>
              <w:adjustRightInd w:val="0"/>
              <w:rPr>
                <w:rFonts w:asciiTheme="majorHAnsi" w:hAnsiTheme="majorHAnsi"/>
                <w:color w:val="000000"/>
                <w:sz w:val="22"/>
                <w:szCs w:val="22"/>
              </w:rPr>
            </w:pPr>
            <w:r w:rsidRPr="00684DBA">
              <w:rPr>
                <w:rFonts w:asciiTheme="majorHAnsi" w:hAnsiTheme="majorHAnsi"/>
                <w:b/>
                <w:color w:val="000000"/>
                <w:sz w:val="22"/>
                <w:szCs w:val="22"/>
              </w:rPr>
              <w:t>Diversity</w:t>
            </w:r>
            <w:r w:rsidRPr="00684DBA">
              <w:rPr>
                <w:rFonts w:asciiTheme="majorHAnsi" w:hAnsiTheme="majorHAnsi"/>
                <w:color w:val="000000"/>
                <w:sz w:val="22"/>
                <w:szCs w:val="22"/>
              </w:rPr>
              <w:t xml:space="preserve"> (</w:t>
            </w:r>
            <w:r w:rsidRPr="00684DBA">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BA598B" w:rsidRPr="00684DBA" w:rsidTr="00BA598B">
        <w:tc>
          <w:tcPr>
            <w:tcW w:w="810"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BA598B" w:rsidRPr="00684DBA" w:rsidRDefault="00BA598B">
            <w:pPr>
              <w:autoSpaceDE w:val="0"/>
              <w:autoSpaceDN w:val="0"/>
              <w:adjustRightInd w:val="0"/>
              <w:rPr>
                <w:rFonts w:asciiTheme="majorHAnsi" w:hAnsiTheme="majorHAnsi"/>
                <w:color w:val="000000"/>
                <w:sz w:val="22"/>
                <w:szCs w:val="22"/>
              </w:rPr>
            </w:pPr>
            <w:r w:rsidRPr="00684DBA">
              <w:rPr>
                <w:rFonts w:asciiTheme="majorHAnsi" w:hAnsiTheme="majorHAnsi"/>
                <w:b/>
                <w:color w:val="000000"/>
                <w:sz w:val="22"/>
                <w:szCs w:val="22"/>
              </w:rPr>
              <w:t>Focus on Student Learning</w:t>
            </w:r>
            <w:r w:rsidRPr="00684DBA">
              <w:rPr>
                <w:rFonts w:asciiTheme="majorHAnsi" w:hAnsiTheme="majorHAnsi"/>
                <w:color w:val="000000"/>
                <w:sz w:val="22"/>
                <w:szCs w:val="22"/>
              </w:rPr>
              <w:t xml:space="preserve"> (</w:t>
            </w:r>
            <w:r w:rsidRPr="00684DBA">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684DBA">
              <w:rPr>
                <w:rFonts w:asciiTheme="majorHAnsi" w:hAnsiTheme="majorHAnsi"/>
                <w:color w:val="000000"/>
                <w:sz w:val="22"/>
                <w:szCs w:val="22"/>
              </w:rPr>
              <w:t>)</w:t>
            </w:r>
          </w:p>
        </w:tc>
      </w:tr>
      <w:tr w:rsidR="00BA598B" w:rsidRPr="00684DBA" w:rsidTr="00BA598B">
        <w:tc>
          <w:tcPr>
            <w:tcW w:w="810"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b/>
                <w:sz w:val="22"/>
                <w:szCs w:val="22"/>
              </w:rPr>
            </w:pPr>
            <w:r w:rsidRPr="00684DBA">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BA598B" w:rsidRPr="00684DBA" w:rsidRDefault="00BA598B">
            <w:pPr>
              <w:autoSpaceDE w:val="0"/>
              <w:autoSpaceDN w:val="0"/>
              <w:adjustRightInd w:val="0"/>
              <w:rPr>
                <w:rFonts w:asciiTheme="majorHAnsi" w:hAnsiTheme="majorHAnsi"/>
                <w:color w:val="000000"/>
                <w:sz w:val="22"/>
                <w:szCs w:val="22"/>
              </w:rPr>
            </w:pPr>
            <w:r w:rsidRPr="00684DBA">
              <w:rPr>
                <w:rFonts w:asciiTheme="majorHAnsi" w:hAnsiTheme="majorHAnsi"/>
                <w:b/>
                <w:color w:val="000000"/>
                <w:sz w:val="22"/>
                <w:szCs w:val="22"/>
              </w:rPr>
              <w:t>Professional &amp; Ethical Dispositions and Communication</w:t>
            </w:r>
            <w:r w:rsidRPr="00684DBA">
              <w:rPr>
                <w:rFonts w:asciiTheme="majorHAnsi" w:hAnsiTheme="majorHAnsi"/>
                <w:color w:val="000000"/>
                <w:sz w:val="22"/>
                <w:szCs w:val="22"/>
              </w:rPr>
              <w:t xml:space="preserve"> (</w:t>
            </w:r>
            <w:r w:rsidRPr="00684DBA">
              <w:rPr>
                <w:rFonts w:asciiTheme="majorHAnsi" w:hAnsiTheme="majorHAnsi"/>
                <w:i/>
                <w:color w:val="000000"/>
                <w:sz w:val="22"/>
                <w:szCs w:val="22"/>
              </w:rPr>
              <w:t xml:space="preserve">Professional dispositions, professionalism in teaching, and ethical standards of conduct consistent with </w:t>
            </w:r>
            <w:proofErr w:type="spellStart"/>
            <w:r w:rsidRPr="00684DBA">
              <w:rPr>
                <w:rFonts w:asciiTheme="majorHAnsi" w:hAnsiTheme="majorHAnsi"/>
                <w:i/>
                <w:color w:val="000000"/>
                <w:sz w:val="22"/>
                <w:szCs w:val="22"/>
              </w:rPr>
              <w:t>Marianist</w:t>
            </w:r>
            <w:proofErr w:type="spellEnd"/>
            <w:r w:rsidRPr="00684DBA">
              <w:rPr>
                <w:rFonts w:asciiTheme="majorHAnsi" w:hAnsiTheme="majorHAnsi"/>
                <w:i/>
                <w:color w:val="000000"/>
                <w:sz w:val="22"/>
                <w:szCs w:val="22"/>
              </w:rPr>
              <w:t xml:space="preserve"> values, and positive and constructive relationships with parents, the school community and professional colleagues)</w:t>
            </w:r>
          </w:p>
        </w:tc>
      </w:tr>
    </w:tbl>
    <w:p w:rsidR="003C52DA" w:rsidRPr="00684DBA" w:rsidRDefault="003C52DA" w:rsidP="00BA598B">
      <w:pPr>
        <w:rPr>
          <w:rFonts w:asciiTheme="majorHAnsi" w:hAnsiTheme="majorHAnsi"/>
          <w:b/>
          <w:sz w:val="22"/>
          <w:szCs w:val="22"/>
          <w:u w:val="single"/>
        </w:rPr>
      </w:pPr>
    </w:p>
    <w:p w:rsidR="00BA598B" w:rsidRPr="00684DBA" w:rsidRDefault="00BA598B" w:rsidP="00BA598B">
      <w:pPr>
        <w:rPr>
          <w:rFonts w:asciiTheme="majorHAnsi" w:hAnsiTheme="majorHAnsi"/>
          <w:sz w:val="22"/>
          <w:szCs w:val="22"/>
        </w:rPr>
      </w:pPr>
      <w:r w:rsidRPr="00684DBA">
        <w:rPr>
          <w:rFonts w:asciiTheme="majorHAnsi" w:hAnsiTheme="majorHAnsi"/>
          <w:b/>
          <w:sz w:val="22"/>
          <w:szCs w:val="22"/>
          <w:u w:val="single"/>
        </w:rPr>
        <w:t>Course Learning Objectives</w:t>
      </w:r>
      <w:r w:rsidRPr="00684DBA">
        <w:rPr>
          <w:rFonts w:asciiTheme="majorHAnsi" w:hAnsiTheme="majorHAnsi"/>
          <w:sz w:val="22"/>
          <w:szCs w:val="22"/>
        </w:rPr>
        <w:t xml:space="preserve"> (CLOs</w:t>
      </w:r>
      <w:proofErr w:type="gramStart"/>
      <w:r w:rsidR="00346713">
        <w:rPr>
          <w:rFonts w:asciiTheme="majorHAnsi" w:hAnsiTheme="majorHAnsi"/>
          <w:sz w:val="22"/>
          <w:szCs w:val="22"/>
        </w:rPr>
        <w:t xml:space="preserve">)  </w:t>
      </w:r>
      <w:r w:rsidRPr="00684DBA">
        <w:rPr>
          <w:rFonts w:asciiTheme="majorHAnsi" w:hAnsiTheme="majorHAnsi"/>
          <w:sz w:val="22"/>
          <w:szCs w:val="22"/>
        </w:rPr>
        <w:t>By</w:t>
      </w:r>
      <w:proofErr w:type="gramEnd"/>
      <w:r w:rsidRPr="00684DBA">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BA598B" w:rsidRPr="00684DBA" w:rsidTr="00BA598B">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BA598B" w:rsidRDefault="00BA598B">
            <w:pPr>
              <w:spacing w:after="0" w:line="240" w:lineRule="auto"/>
              <w:rPr>
                <w:rFonts w:asciiTheme="majorHAnsi" w:hAnsiTheme="majorHAnsi"/>
                <w:b/>
                <w:sz w:val="22"/>
                <w:szCs w:val="22"/>
              </w:rPr>
            </w:pPr>
            <w:r w:rsidRPr="00684DBA">
              <w:rPr>
                <w:rFonts w:asciiTheme="majorHAnsi" w:hAnsiTheme="majorHAnsi"/>
                <w:b/>
                <w:sz w:val="22"/>
                <w:szCs w:val="22"/>
              </w:rPr>
              <w:t>CLO 1</w:t>
            </w:r>
          </w:p>
          <w:p w:rsidR="0034601C" w:rsidRPr="0034601C" w:rsidRDefault="0034601C">
            <w:pPr>
              <w:spacing w:after="0" w:line="240" w:lineRule="auto"/>
              <w:rPr>
                <w:rFonts w:asciiTheme="majorHAnsi" w:hAnsiTheme="majorHAnsi"/>
                <w:sz w:val="20"/>
                <w:szCs w:val="20"/>
              </w:rPr>
            </w:pPr>
            <w:r w:rsidRPr="0034601C">
              <w:rPr>
                <w:rFonts w:asciiTheme="majorHAnsi" w:hAnsiTheme="majorHAnsi"/>
                <w:sz w:val="20"/>
                <w:szCs w:val="20"/>
              </w:rPr>
              <w:t>(</w:t>
            </w:r>
            <w:proofErr w:type="spellStart"/>
            <w:r w:rsidRPr="0034601C">
              <w:rPr>
                <w:rFonts w:asciiTheme="majorHAnsi" w:hAnsiTheme="majorHAnsi"/>
                <w:sz w:val="20"/>
                <w:szCs w:val="20"/>
              </w:rPr>
              <w:t>InTASC</w:t>
            </w:r>
            <w:proofErr w:type="spellEnd"/>
            <w:r w:rsidRPr="0034601C">
              <w:rPr>
                <w:rFonts w:asciiTheme="majorHAnsi" w:hAnsiTheme="majorHAnsi"/>
                <w:sz w:val="20"/>
                <w:szCs w:val="20"/>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overflowPunct w:val="0"/>
              <w:autoSpaceDE w:val="0"/>
              <w:autoSpaceDN w:val="0"/>
              <w:rPr>
                <w:rFonts w:asciiTheme="majorHAnsi" w:hAnsiTheme="majorHAnsi"/>
                <w:sz w:val="22"/>
                <w:szCs w:val="22"/>
              </w:rPr>
            </w:pPr>
            <w:r w:rsidRPr="00684DBA">
              <w:rPr>
                <w:rFonts w:asciiTheme="majorHAnsi" w:hAnsiTheme="majorHAnsi"/>
                <w:sz w:val="22"/>
                <w:szCs w:val="22"/>
              </w:rPr>
              <w:t>Demonstrate knowledge of literacy p</w:t>
            </w:r>
            <w:r w:rsidR="003C52DA" w:rsidRPr="00684DBA">
              <w:rPr>
                <w:rFonts w:asciiTheme="majorHAnsi" w:hAnsiTheme="majorHAnsi"/>
                <w:sz w:val="22"/>
                <w:szCs w:val="22"/>
              </w:rPr>
              <w:t>rocesses and scientifically</w:t>
            </w:r>
            <w:r w:rsidRPr="00684DBA">
              <w:rPr>
                <w:rFonts w:asciiTheme="majorHAnsi" w:hAnsiTheme="majorHAnsi"/>
                <w:sz w:val="22"/>
                <w:szCs w:val="22"/>
              </w:rPr>
              <w:t>-based instructional practices. (PLO 1, 3)</w:t>
            </w:r>
          </w:p>
        </w:tc>
      </w:tr>
      <w:tr w:rsidR="00BA598B" w:rsidRPr="00684DBA"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Default="00BA598B">
            <w:pPr>
              <w:spacing w:after="0" w:line="240" w:lineRule="auto"/>
              <w:rPr>
                <w:rFonts w:asciiTheme="majorHAnsi" w:hAnsiTheme="majorHAnsi"/>
                <w:b/>
                <w:sz w:val="22"/>
                <w:szCs w:val="22"/>
              </w:rPr>
            </w:pPr>
            <w:r w:rsidRPr="00684DBA">
              <w:rPr>
                <w:rFonts w:asciiTheme="majorHAnsi" w:hAnsiTheme="majorHAnsi"/>
                <w:b/>
                <w:sz w:val="22"/>
                <w:szCs w:val="22"/>
              </w:rPr>
              <w:t>CLO 2</w:t>
            </w:r>
          </w:p>
          <w:p w:rsidR="0034601C" w:rsidRPr="0034601C" w:rsidRDefault="0034601C">
            <w:pPr>
              <w:spacing w:after="0" w:line="240" w:lineRule="auto"/>
              <w:rPr>
                <w:rFonts w:asciiTheme="majorHAnsi" w:hAnsiTheme="majorHAnsi"/>
                <w:sz w:val="20"/>
                <w:szCs w:val="20"/>
              </w:rPr>
            </w:pPr>
            <w:r w:rsidRPr="0034601C">
              <w:rPr>
                <w:rFonts w:asciiTheme="majorHAnsi" w:hAnsiTheme="majorHAnsi"/>
                <w:sz w:val="20"/>
                <w:szCs w:val="20"/>
              </w:rPr>
              <w:t>(</w:t>
            </w:r>
            <w:proofErr w:type="spellStart"/>
            <w:r w:rsidRPr="0034601C">
              <w:rPr>
                <w:rFonts w:asciiTheme="majorHAnsi" w:hAnsiTheme="majorHAnsi"/>
                <w:sz w:val="20"/>
                <w:szCs w:val="20"/>
              </w:rPr>
              <w:t>InTASC</w:t>
            </w:r>
            <w:proofErr w:type="spellEnd"/>
            <w:r w:rsidRPr="0034601C">
              <w:rPr>
                <w:rFonts w:asciiTheme="majorHAnsi" w:hAnsiTheme="majorHAnsi"/>
                <w:sz w:val="20"/>
                <w:szCs w:val="20"/>
              </w:rPr>
              <w:t xml:space="preserve"> 2</w:t>
            </w:r>
            <w:r>
              <w:rPr>
                <w:rFonts w:asciiTheme="majorHAnsi" w:hAnsiTheme="majorHAnsi"/>
                <w:sz w:val="20"/>
                <w:szCs w:val="20"/>
              </w:rPr>
              <w:t>)</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overflowPunct w:val="0"/>
              <w:autoSpaceDE w:val="0"/>
              <w:autoSpaceDN w:val="0"/>
              <w:rPr>
                <w:rFonts w:asciiTheme="majorHAnsi" w:hAnsiTheme="majorHAnsi"/>
                <w:sz w:val="22"/>
                <w:szCs w:val="22"/>
              </w:rPr>
            </w:pPr>
            <w:r w:rsidRPr="00684DBA">
              <w:rPr>
                <w:rFonts w:asciiTheme="majorHAnsi" w:hAnsiTheme="majorHAnsi"/>
                <w:sz w:val="22"/>
                <w:szCs w:val="22"/>
              </w:rPr>
              <w:t xml:space="preserve">Explore a wide range of instructional practices, approaches, methods and technologies to support learners from diverse cultural and linguistic </w:t>
            </w:r>
            <w:r w:rsidRPr="00684DBA">
              <w:rPr>
                <w:rFonts w:asciiTheme="majorHAnsi" w:hAnsiTheme="majorHAnsi"/>
                <w:sz w:val="22"/>
                <w:szCs w:val="22"/>
              </w:rPr>
              <w:lastRenderedPageBreak/>
              <w:t>backgrounds. (PLO 2,3,4,6)</w:t>
            </w:r>
          </w:p>
        </w:tc>
      </w:tr>
      <w:tr w:rsidR="00BA598B" w:rsidRPr="00684DBA"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Default="00BA598B">
            <w:pPr>
              <w:spacing w:after="0" w:line="240" w:lineRule="auto"/>
              <w:rPr>
                <w:rFonts w:asciiTheme="majorHAnsi" w:hAnsiTheme="majorHAnsi"/>
                <w:b/>
                <w:sz w:val="22"/>
                <w:szCs w:val="22"/>
              </w:rPr>
            </w:pPr>
            <w:r w:rsidRPr="00684DBA">
              <w:rPr>
                <w:rFonts w:asciiTheme="majorHAnsi" w:hAnsiTheme="majorHAnsi"/>
                <w:b/>
                <w:sz w:val="22"/>
                <w:szCs w:val="22"/>
              </w:rPr>
              <w:lastRenderedPageBreak/>
              <w:t>CLO 3</w:t>
            </w:r>
          </w:p>
          <w:p w:rsidR="0034601C" w:rsidRPr="0034601C" w:rsidRDefault="0034601C">
            <w:pPr>
              <w:spacing w:after="0" w:line="240" w:lineRule="auto"/>
              <w:rPr>
                <w:rFonts w:asciiTheme="majorHAnsi" w:hAnsiTheme="majorHAnsi"/>
                <w:sz w:val="20"/>
                <w:szCs w:val="20"/>
              </w:rPr>
            </w:pPr>
            <w:r w:rsidRPr="0034601C">
              <w:rPr>
                <w:rFonts w:asciiTheme="majorHAnsi" w:hAnsiTheme="majorHAnsi"/>
                <w:sz w:val="20"/>
                <w:szCs w:val="20"/>
              </w:rPr>
              <w:t>(</w:t>
            </w:r>
            <w:proofErr w:type="spellStart"/>
            <w:r w:rsidRPr="0034601C">
              <w:rPr>
                <w:rFonts w:asciiTheme="majorHAnsi" w:hAnsiTheme="majorHAnsi"/>
                <w:sz w:val="20"/>
                <w:szCs w:val="20"/>
              </w:rPr>
              <w:t>InTASC</w:t>
            </w:r>
            <w:proofErr w:type="spellEnd"/>
            <w:r w:rsidRPr="0034601C">
              <w:rPr>
                <w:rFonts w:asciiTheme="majorHAnsi" w:hAnsiTheme="majorHAnsi"/>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overflowPunct w:val="0"/>
              <w:autoSpaceDE w:val="0"/>
              <w:autoSpaceDN w:val="0"/>
              <w:rPr>
                <w:rFonts w:asciiTheme="majorHAnsi" w:hAnsiTheme="majorHAnsi"/>
                <w:sz w:val="22"/>
                <w:szCs w:val="22"/>
              </w:rPr>
            </w:pPr>
            <w:r w:rsidRPr="00684DBA">
              <w:rPr>
                <w:rFonts w:asciiTheme="majorHAnsi" w:hAnsiTheme="majorHAnsi"/>
                <w:sz w:val="22"/>
                <w:szCs w:val="22"/>
              </w:rPr>
              <w:t>Identify a variety of assessment tools and practices to plan, guide and evaluate effective instruction.</w:t>
            </w:r>
            <w:r w:rsidRPr="00684DBA">
              <w:rPr>
                <w:rFonts w:asciiTheme="majorHAnsi" w:hAnsiTheme="majorHAnsi"/>
                <w:b/>
                <w:bCs/>
                <w:sz w:val="22"/>
                <w:szCs w:val="22"/>
              </w:rPr>
              <w:t> </w:t>
            </w:r>
            <w:r w:rsidRPr="00684DBA">
              <w:rPr>
                <w:rFonts w:asciiTheme="majorHAnsi" w:hAnsiTheme="majorHAnsi"/>
                <w:bCs/>
                <w:sz w:val="22"/>
                <w:szCs w:val="22"/>
              </w:rPr>
              <w:t>(PLO 5, 7)</w:t>
            </w:r>
          </w:p>
        </w:tc>
      </w:tr>
      <w:tr w:rsidR="00BA598B" w:rsidRPr="00684DBA" w:rsidTr="00BA598B">
        <w:tc>
          <w:tcPr>
            <w:tcW w:w="1908" w:type="dxa"/>
            <w:tcBorders>
              <w:top w:val="single" w:sz="4" w:space="0" w:color="000000"/>
              <w:left w:val="single" w:sz="4" w:space="0" w:color="000000"/>
              <w:bottom w:val="single" w:sz="4" w:space="0" w:color="000000"/>
              <w:right w:val="single" w:sz="4" w:space="0" w:color="000000"/>
            </w:tcBorders>
          </w:tcPr>
          <w:p w:rsidR="00BA598B" w:rsidRDefault="00BA598B">
            <w:pPr>
              <w:spacing w:after="0" w:line="240" w:lineRule="auto"/>
              <w:rPr>
                <w:rFonts w:asciiTheme="majorHAnsi" w:hAnsiTheme="majorHAnsi"/>
                <w:b/>
                <w:sz w:val="22"/>
                <w:szCs w:val="22"/>
              </w:rPr>
            </w:pPr>
            <w:r w:rsidRPr="00684DBA">
              <w:rPr>
                <w:rFonts w:asciiTheme="majorHAnsi" w:hAnsiTheme="majorHAnsi"/>
                <w:b/>
                <w:sz w:val="22"/>
                <w:szCs w:val="22"/>
              </w:rPr>
              <w:t>CLO 4</w:t>
            </w:r>
          </w:p>
          <w:p w:rsidR="0034601C" w:rsidRPr="0034601C" w:rsidRDefault="0034601C">
            <w:pPr>
              <w:spacing w:after="0" w:line="240" w:lineRule="auto"/>
              <w:rPr>
                <w:rFonts w:asciiTheme="majorHAnsi" w:hAnsiTheme="majorHAnsi"/>
                <w:sz w:val="20"/>
                <w:szCs w:val="20"/>
              </w:rPr>
            </w:pPr>
            <w:r w:rsidRPr="0034601C">
              <w:rPr>
                <w:rFonts w:asciiTheme="majorHAnsi" w:hAnsiTheme="majorHAnsi"/>
                <w:sz w:val="20"/>
                <w:szCs w:val="20"/>
              </w:rPr>
              <w:t>(</w:t>
            </w:r>
            <w:proofErr w:type="spellStart"/>
            <w:r w:rsidRPr="0034601C">
              <w:rPr>
                <w:rFonts w:asciiTheme="majorHAnsi" w:hAnsiTheme="majorHAnsi"/>
                <w:sz w:val="20"/>
                <w:szCs w:val="20"/>
              </w:rPr>
              <w:t>InTASC</w:t>
            </w:r>
            <w:proofErr w:type="spellEnd"/>
            <w:r w:rsidRPr="0034601C">
              <w:rPr>
                <w:rFonts w:asciiTheme="majorHAnsi" w:hAnsiTheme="majorHAnsi"/>
                <w:sz w:val="20"/>
                <w:szCs w:val="20"/>
              </w:rPr>
              <w:t xml:space="preserve"> 4)</w:t>
            </w:r>
          </w:p>
          <w:p w:rsidR="00BA598B" w:rsidRPr="00684DBA" w:rsidRDefault="00BA598B">
            <w:pPr>
              <w:spacing w:after="0" w:line="240" w:lineRule="auto"/>
              <w:rPr>
                <w:rFonts w:asciiTheme="majorHAnsi" w:hAnsiTheme="majorHAnsi"/>
                <w:i/>
                <w:sz w:val="22"/>
                <w:szCs w:val="22"/>
              </w:rPr>
            </w:pPr>
          </w:p>
          <w:p w:rsidR="00BA598B" w:rsidRPr="00684DBA" w:rsidRDefault="00BA598B">
            <w:pPr>
              <w:spacing w:after="0" w:line="240" w:lineRule="auto"/>
              <w:rPr>
                <w:rFonts w:asciiTheme="majorHAnsi" w:hAnsiTheme="majorHAnsi"/>
                <w:b/>
                <w:sz w:val="22"/>
                <w:szCs w:val="22"/>
              </w:rPr>
            </w:pPr>
          </w:p>
          <w:p w:rsidR="00BA598B" w:rsidRPr="00684DBA" w:rsidRDefault="00BA598B">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684DBA" w:rsidRDefault="008F1B51">
            <w:pPr>
              <w:overflowPunct w:val="0"/>
              <w:autoSpaceDE w:val="0"/>
              <w:autoSpaceDN w:val="0"/>
              <w:rPr>
                <w:rFonts w:asciiTheme="majorHAnsi" w:hAnsiTheme="majorHAnsi"/>
                <w:bCs/>
                <w:color w:val="000000" w:themeColor="text1"/>
                <w:sz w:val="22"/>
                <w:szCs w:val="22"/>
              </w:rPr>
            </w:pPr>
            <w:r w:rsidRPr="00684DBA">
              <w:rPr>
                <w:rFonts w:asciiTheme="majorHAnsi" w:hAnsiTheme="majorHAnsi"/>
                <w:bCs/>
                <w:color w:val="000000" w:themeColor="text1"/>
                <w:sz w:val="22"/>
                <w:szCs w:val="22"/>
              </w:rPr>
              <w:t>Demonstrate understanding</w:t>
            </w:r>
            <w:r w:rsidR="003C52DA" w:rsidRPr="00684DBA">
              <w:rPr>
                <w:rFonts w:asciiTheme="majorHAnsi" w:hAnsiTheme="majorHAnsi"/>
                <w:bCs/>
                <w:color w:val="000000" w:themeColor="text1"/>
                <w:sz w:val="22"/>
                <w:szCs w:val="22"/>
              </w:rPr>
              <w:t xml:space="preserve"> of foundational skills of reading: print concepts, phonological awareness, phonics and word recognition, fluency and comprehension.</w:t>
            </w:r>
            <w:r w:rsidRPr="00684DBA">
              <w:rPr>
                <w:rFonts w:asciiTheme="majorHAnsi" w:hAnsiTheme="majorHAnsi"/>
                <w:bCs/>
                <w:color w:val="000000" w:themeColor="text1"/>
                <w:sz w:val="22"/>
                <w:szCs w:val="22"/>
              </w:rPr>
              <w:t xml:space="preserve"> (PLO 1, 3, 7)</w:t>
            </w:r>
          </w:p>
        </w:tc>
      </w:tr>
      <w:tr w:rsidR="003C52DA" w:rsidRPr="00684DBA" w:rsidTr="00BA598B">
        <w:tc>
          <w:tcPr>
            <w:tcW w:w="1908" w:type="dxa"/>
            <w:tcBorders>
              <w:top w:val="single" w:sz="4" w:space="0" w:color="000000"/>
              <w:left w:val="single" w:sz="4" w:space="0" w:color="000000"/>
              <w:bottom w:val="single" w:sz="4" w:space="0" w:color="000000"/>
              <w:right w:val="single" w:sz="4" w:space="0" w:color="000000"/>
            </w:tcBorders>
          </w:tcPr>
          <w:p w:rsidR="003C52DA" w:rsidRDefault="003C52DA">
            <w:pPr>
              <w:spacing w:after="0" w:line="240" w:lineRule="auto"/>
              <w:rPr>
                <w:rFonts w:asciiTheme="majorHAnsi" w:hAnsiTheme="majorHAnsi"/>
                <w:b/>
                <w:sz w:val="22"/>
                <w:szCs w:val="22"/>
              </w:rPr>
            </w:pPr>
            <w:r w:rsidRPr="00684DBA">
              <w:rPr>
                <w:rFonts w:asciiTheme="majorHAnsi" w:hAnsiTheme="majorHAnsi"/>
                <w:b/>
                <w:sz w:val="22"/>
                <w:szCs w:val="22"/>
              </w:rPr>
              <w:t>CLO 5</w:t>
            </w:r>
          </w:p>
          <w:p w:rsidR="0034601C" w:rsidRPr="0034601C" w:rsidRDefault="0034601C">
            <w:pPr>
              <w:spacing w:after="0" w:line="240" w:lineRule="auto"/>
              <w:rPr>
                <w:rFonts w:asciiTheme="majorHAnsi" w:hAnsiTheme="majorHAnsi"/>
                <w:sz w:val="20"/>
                <w:szCs w:val="20"/>
              </w:rPr>
            </w:pPr>
            <w:r w:rsidRPr="0034601C">
              <w:rPr>
                <w:rFonts w:asciiTheme="majorHAnsi" w:hAnsiTheme="majorHAnsi"/>
                <w:sz w:val="20"/>
                <w:szCs w:val="20"/>
              </w:rPr>
              <w:t>(</w:t>
            </w:r>
            <w:proofErr w:type="spellStart"/>
            <w:r w:rsidRPr="0034601C">
              <w:rPr>
                <w:rFonts w:asciiTheme="majorHAnsi" w:hAnsiTheme="majorHAnsi"/>
                <w:sz w:val="20"/>
                <w:szCs w:val="20"/>
              </w:rPr>
              <w:t>InTASC</w:t>
            </w:r>
            <w:proofErr w:type="spellEnd"/>
            <w:r w:rsidRPr="0034601C">
              <w:rPr>
                <w:rFonts w:asciiTheme="majorHAnsi" w:hAnsiTheme="majorHAnsi"/>
                <w:sz w:val="20"/>
                <w:szCs w:val="20"/>
              </w:rPr>
              <w:t xml:space="preserve"> 6, 8)</w:t>
            </w:r>
          </w:p>
        </w:tc>
        <w:tc>
          <w:tcPr>
            <w:tcW w:w="7668" w:type="dxa"/>
            <w:tcBorders>
              <w:top w:val="single" w:sz="4" w:space="0" w:color="000000"/>
              <w:left w:val="single" w:sz="4" w:space="0" w:color="000000"/>
              <w:bottom w:val="single" w:sz="4" w:space="0" w:color="000000"/>
              <w:right w:val="single" w:sz="4" w:space="0" w:color="000000"/>
            </w:tcBorders>
          </w:tcPr>
          <w:p w:rsidR="003C52DA" w:rsidRPr="00684DBA" w:rsidRDefault="003C52DA">
            <w:pPr>
              <w:overflowPunct w:val="0"/>
              <w:autoSpaceDE w:val="0"/>
              <w:autoSpaceDN w:val="0"/>
              <w:rPr>
                <w:rFonts w:asciiTheme="majorHAnsi" w:hAnsiTheme="majorHAnsi"/>
                <w:bCs/>
                <w:color w:val="000000" w:themeColor="text1"/>
                <w:sz w:val="22"/>
                <w:szCs w:val="22"/>
              </w:rPr>
            </w:pPr>
            <w:r w:rsidRPr="00684DBA">
              <w:rPr>
                <w:rFonts w:asciiTheme="majorHAnsi" w:hAnsiTheme="majorHAnsi"/>
                <w:bCs/>
                <w:color w:val="000000" w:themeColor="text1"/>
                <w:sz w:val="22"/>
                <w:szCs w:val="22"/>
              </w:rPr>
              <w:t>Describe practices used in the early identification of</w:t>
            </w:r>
            <w:r w:rsidR="008F1B51" w:rsidRPr="00684DBA">
              <w:rPr>
                <w:rFonts w:asciiTheme="majorHAnsi" w:hAnsiTheme="majorHAnsi"/>
                <w:bCs/>
                <w:color w:val="000000" w:themeColor="text1"/>
                <w:sz w:val="22"/>
                <w:szCs w:val="22"/>
              </w:rPr>
              <w:t xml:space="preserve"> at-risk readers, especially problems with</w:t>
            </w:r>
            <w:r w:rsidRPr="00684DBA">
              <w:rPr>
                <w:rFonts w:asciiTheme="majorHAnsi" w:hAnsiTheme="majorHAnsi"/>
                <w:bCs/>
                <w:color w:val="000000" w:themeColor="text1"/>
                <w:sz w:val="22"/>
                <w:szCs w:val="22"/>
              </w:rPr>
              <w:t xml:space="preserve"> </w:t>
            </w:r>
            <w:r w:rsidR="00A306B3">
              <w:rPr>
                <w:rFonts w:asciiTheme="majorHAnsi" w:hAnsiTheme="majorHAnsi"/>
                <w:bCs/>
                <w:color w:val="000000" w:themeColor="text1"/>
                <w:sz w:val="22"/>
                <w:szCs w:val="22"/>
              </w:rPr>
              <w:t xml:space="preserve">print </w:t>
            </w:r>
            <w:r w:rsidR="00831332">
              <w:rPr>
                <w:rFonts w:asciiTheme="majorHAnsi" w:hAnsiTheme="majorHAnsi"/>
                <w:bCs/>
                <w:color w:val="000000" w:themeColor="text1"/>
                <w:sz w:val="22"/>
                <w:szCs w:val="22"/>
              </w:rPr>
              <w:t>concepts,</w:t>
            </w:r>
            <w:r w:rsidR="00831332" w:rsidRPr="00684DBA">
              <w:rPr>
                <w:rFonts w:asciiTheme="majorHAnsi" w:hAnsiTheme="majorHAnsi"/>
                <w:bCs/>
                <w:color w:val="000000" w:themeColor="text1"/>
                <w:sz w:val="22"/>
                <w:szCs w:val="22"/>
              </w:rPr>
              <w:t xml:space="preserve"> phonological</w:t>
            </w:r>
            <w:r w:rsidRPr="00684DBA">
              <w:rPr>
                <w:rFonts w:asciiTheme="majorHAnsi" w:hAnsiTheme="majorHAnsi"/>
                <w:bCs/>
                <w:color w:val="000000" w:themeColor="text1"/>
                <w:sz w:val="22"/>
                <w:szCs w:val="22"/>
              </w:rPr>
              <w:t xml:space="preserve"> awareness, basic phonics skills, </w:t>
            </w:r>
            <w:r w:rsidR="008F1B51" w:rsidRPr="00684DBA">
              <w:rPr>
                <w:rFonts w:asciiTheme="majorHAnsi" w:hAnsiTheme="majorHAnsi"/>
                <w:bCs/>
                <w:color w:val="000000" w:themeColor="text1"/>
                <w:sz w:val="22"/>
                <w:szCs w:val="22"/>
              </w:rPr>
              <w:t xml:space="preserve">and </w:t>
            </w:r>
            <w:r w:rsidRPr="00684DBA">
              <w:rPr>
                <w:rFonts w:asciiTheme="majorHAnsi" w:hAnsiTheme="majorHAnsi"/>
                <w:bCs/>
                <w:color w:val="000000" w:themeColor="text1"/>
                <w:sz w:val="22"/>
                <w:szCs w:val="22"/>
              </w:rPr>
              <w:t>ability to read high-frequency words.</w:t>
            </w:r>
            <w:r w:rsidR="008F1B51" w:rsidRPr="00684DBA">
              <w:rPr>
                <w:rFonts w:asciiTheme="majorHAnsi" w:hAnsiTheme="majorHAnsi"/>
                <w:bCs/>
                <w:color w:val="000000" w:themeColor="text1"/>
                <w:sz w:val="22"/>
                <w:szCs w:val="22"/>
              </w:rPr>
              <w:t xml:space="preserve"> (PLO 2, 5)</w:t>
            </w:r>
          </w:p>
        </w:tc>
      </w:tr>
    </w:tbl>
    <w:p w:rsidR="00BA598B" w:rsidRPr="00684DBA" w:rsidRDefault="00BA598B" w:rsidP="00BA598B">
      <w:pPr>
        <w:rPr>
          <w:rFonts w:asciiTheme="majorHAnsi" w:hAnsiTheme="majorHAnsi"/>
          <w:sz w:val="22"/>
          <w:szCs w:val="22"/>
        </w:rPr>
      </w:pPr>
    </w:p>
    <w:p w:rsidR="00BA598B" w:rsidRPr="00684DBA" w:rsidRDefault="00BA598B" w:rsidP="00BA598B">
      <w:pPr>
        <w:rPr>
          <w:rFonts w:asciiTheme="majorHAnsi" w:hAnsiTheme="majorHAnsi"/>
          <w:b/>
          <w:sz w:val="22"/>
          <w:szCs w:val="22"/>
          <w:u w:val="single"/>
        </w:rPr>
      </w:pPr>
      <w:r w:rsidRPr="00684DBA">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A598B" w:rsidRPr="00684DBA" w:rsidTr="00BA598B">
        <w:tc>
          <w:tcPr>
            <w:tcW w:w="1080" w:type="dxa"/>
            <w:tcBorders>
              <w:top w:val="single" w:sz="4" w:space="0" w:color="000000"/>
              <w:left w:val="single" w:sz="4" w:space="0" w:color="000000"/>
              <w:bottom w:val="single" w:sz="4" w:space="0" w:color="000000"/>
              <w:right w:val="single" w:sz="4" w:space="0" w:color="000000"/>
            </w:tcBorders>
          </w:tcPr>
          <w:p w:rsidR="00BA598B" w:rsidRPr="00684DBA" w:rsidRDefault="00BA598B">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PLO 8</w:t>
            </w:r>
          </w:p>
        </w:tc>
      </w:tr>
      <w:tr w:rsidR="00BA598B" w:rsidRPr="00684DBA"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rPr>
                <w:rFonts w:asciiTheme="majorHAnsi" w:hAnsiTheme="majorHAnsi" w:cs="Arial"/>
                <w:b/>
              </w:rPr>
            </w:pPr>
            <w:r w:rsidRPr="00684DBA">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b/>
              </w:rPr>
            </w:pPr>
            <w:r w:rsidRPr="00684DBA">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r>
      <w:tr w:rsidR="00BA598B" w:rsidRPr="00684DBA"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rPr>
                <w:rFonts w:asciiTheme="majorHAnsi" w:eastAsiaTheme="minorHAnsi" w:hAnsiTheme="maj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b/>
              </w:rPr>
            </w:pPr>
          </w:p>
        </w:tc>
      </w:tr>
      <w:tr w:rsidR="00BA598B" w:rsidRPr="00684DBA"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rPr>
                <w:rFonts w:asciiTheme="majorHAnsi" w:eastAsiaTheme="minorHAnsi" w:hAnsiTheme="maj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b/>
              </w:rPr>
            </w:pPr>
          </w:p>
        </w:tc>
      </w:tr>
      <w:tr w:rsidR="00BA598B" w:rsidRPr="00684DBA" w:rsidTr="008F1B51">
        <w:tc>
          <w:tcPr>
            <w:tcW w:w="1080"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spacing w:after="0" w:line="240" w:lineRule="auto"/>
              <w:rPr>
                <w:rFonts w:asciiTheme="majorHAnsi" w:hAnsiTheme="majorHAnsi"/>
                <w:sz w:val="22"/>
                <w:szCs w:val="22"/>
              </w:rPr>
            </w:pPr>
            <w:r w:rsidRPr="00684DBA">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8F1B51" w:rsidP="008F1B51">
            <w:pPr>
              <w:pStyle w:val="NoSpacing1"/>
              <w:spacing w:line="276" w:lineRule="auto"/>
              <w:rPr>
                <w:rFonts w:asciiTheme="majorHAnsi" w:hAnsiTheme="majorHAnsi" w:cs="Arial"/>
                <w:b/>
              </w:rPr>
            </w:pPr>
            <w:r w:rsidRPr="00684DBA">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8F1B51">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cs="Arial"/>
                <w:b/>
              </w:rPr>
            </w:pPr>
          </w:p>
        </w:tc>
      </w:tr>
      <w:tr w:rsidR="008F1B51" w:rsidRPr="00684DBA" w:rsidTr="00BA598B">
        <w:tc>
          <w:tcPr>
            <w:tcW w:w="1080" w:type="dxa"/>
            <w:tcBorders>
              <w:top w:val="single" w:sz="4" w:space="0" w:color="000000"/>
              <w:left w:val="single" w:sz="4" w:space="0" w:color="000000"/>
              <w:bottom w:val="single" w:sz="4" w:space="0" w:color="000000"/>
              <w:right w:val="single" w:sz="4" w:space="0" w:color="000000"/>
            </w:tcBorders>
          </w:tcPr>
          <w:p w:rsidR="008F1B51" w:rsidRPr="00684DBA" w:rsidRDefault="008F1B51">
            <w:pPr>
              <w:spacing w:after="0" w:line="240" w:lineRule="auto"/>
              <w:rPr>
                <w:rFonts w:asciiTheme="majorHAnsi" w:hAnsiTheme="majorHAnsi"/>
                <w:sz w:val="22"/>
                <w:szCs w:val="22"/>
              </w:rPr>
            </w:pPr>
            <w:r w:rsidRPr="00684DBA">
              <w:rPr>
                <w:rFonts w:asciiTheme="majorHAnsi" w:hAnsiTheme="majorHAnsi"/>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8F1B51" w:rsidRPr="00684DBA" w:rsidRDefault="008F1B51">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684DBA" w:rsidRDefault="008F1B51">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684DBA" w:rsidRDefault="008F1B51">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684DBA" w:rsidRDefault="008F1B51">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684DBA" w:rsidRDefault="008F1B51">
            <w:pPr>
              <w:pStyle w:val="NoSpacing1"/>
              <w:spacing w:line="276" w:lineRule="auto"/>
              <w:jc w:val="center"/>
              <w:rPr>
                <w:rFonts w:asciiTheme="majorHAnsi" w:hAnsiTheme="majorHAnsi" w:cs="Arial"/>
                <w:b/>
              </w:rPr>
            </w:pPr>
            <w:r w:rsidRPr="00684DBA">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684DBA" w:rsidRDefault="008F1B5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684DBA" w:rsidRDefault="008F1B51">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8F1B51" w:rsidRPr="00684DBA" w:rsidRDefault="008F1B51">
            <w:pPr>
              <w:pStyle w:val="NoSpacing1"/>
              <w:spacing w:line="276" w:lineRule="auto"/>
              <w:jc w:val="center"/>
              <w:rPr>
                <w:rFonts w:asciiTheme="majorHAnsi" w:hAnsiTheme="majorHAnsi" w:cs="Arial"/>
                <w:b/>
              </w:rPr>
            </w:pPr>
          </w:p>
        </w:tc>
      </w:tr>
      <w:tr w:rsidR="00BA598B" w:rsidRPr="00684DBA" w:rsidTr="00BA598B">
        <w:trPr>
          <w:trHeight w:val="516"/>
        </w:trPr>
        <w:tc>
          <w:tcPr>
            <w:tcW w:w="9576" w:type="dxa"/>
            <w:gridSpan w:val="9"/>
            <w:tcBorders>
              <w:top w:val="single" w:sz="4" w:space="0" w:color="000000"/>
              <w:left w:val="nil"/>
              <w:bottom w:val="nil"/>
              <w:right w:val="nil"/>
            </w:tcBorders>
          </w:tcPr>
          <w:p w:rsidR="00BA598B" w:rsidRPr="00684DBA" w:rsidRDefault="00BA598B">
            <w:pPr>
              <w:pStyle w:val="NoSpacing1"/>
              <w:spacing w:line="276" w:lineRule="auto"/>
              <w:rPr>
                <w:rFonts w:asciiTheme="majorHAnsi" w:hAnsiTheme="majorHAnsi" w:cs="Arial"/>
                <w:b/>
              </w:rPr>
            </w:pPr>
          </w:p>
        </w:tc>
      </w:tr>
    </w:tbl>
    <w:p w:rsidR="00BA598B" w:rsidRPr="00684DBA" w:rsidRDefault="00BA598B" w:rsidP="00BA598B">
      <w:pPr>
        <w:rPr>
          <w:rFonts w:asciiTheme="majorHAnsi" w:hAnsiTheme="majorHAnsi"/>
          <w:b/>
          <w:sz w:val="22"/>
          <w:szCs w:val="22"/>
          <w:u w:val="single"/>
        </w:rPr>
      </w:pPr>
      <w:r w:rsidRPr="00684DBA">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A598B" w:rsidRPr="00684DBA" w:rsidTr="00BA598B">
        <w:tc>
          <w:tcPr>
            <w:tcW w:w="6318"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b/>
              </w:rPr>
            </w:pPr>
            <w:r w:rsidRPr="00684DBA">
              <w:rPr>
                <w:rFonts w:asciiTheme="majorHAnsi" w:hAnsiTheme="majorHAnsi"/>
                <w:b/>
              </w:rPr>
              <w:t>Essential Questions</w:t>
            </w:r>
          </w:p>
          <w:p w:rsidR="00BA598B" w:rsidRPr="00684DBA" w:rsidRDefault="00BA598B">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b/>
              </w:rPr>
            </w:pPr>
            <w:r w:rsidRPr="00684DBA">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BA598B" w:rsidRPr="00684DBA" w:rsidRDefault="00BA598B">
            <w:pPr>
              <w:pStyle w:val="NoSpacing1"/>
              <w:spacing w:line="276" w:lineRule="auto"/>
              <w:jc w:val="center"/>
              <w:rPr>
                <w:rFonts w:asciiTheme="majorHAnsi" w:hAnsiTheme="majorHAnsi"/>
                <w:b/>
              </w:rPr>
            </w:pPr>
            <w:r w:rsidRPr="00684DBA">
              <w:rPr>
                <w:rFonts w:asciiTheme="majorHAnsi" w:hAnsiTheme="majorHAnsi"/>
                <w:b/>
              </w:rPr>
              <w:t>Related PLOs</w:t>
            </w:r>
          </w:p>
        </w:tc>
      </w:tr>
      <w:tr w:rsidR="00BA598B" w:rsidRPr="00684DBA" w:rsidTr="00BA598B">
        <w:tc>
          <w:tcPr>
            <w:tcW w:w="6318" w:type="dxa"/>
            <w:tcBorders>
              <w:top w:val="single" w:sz="4" w:space="0" w:color="000000"/>
              <w:left w:val="single" w:sz="4" w:space="0" w:color="000000"/>
              <w:bottom w:val="single" w:sz="4" w:space="0" w:color="000000"/>
              <w:right w:val="single" w:sz="4" w:space="0" w:color="000000"/>
            </w:tcBorders>
          </w:tcPr>
          <w:p w:rsidR="00BA598B" w:rsidRPr="00684DBA" w:rsidRDefault="008F1B51">
            <w:pPr>
              <w:pStyle w:val="NoSpacing1"/>
              <w:spacing w:line="276" w:lineRule="auto"/>
              <w:rPr>
                <w:rFonts w:asciiTheme="majorHAnsi" w:hAnsiTheme="majorHAnsi"/>
              </w:rPr>
            </w:pPr>
            <w:r w:rsidRPr="00684DBA">
              <w:rPr>
                <w:rFonts w:asciiTheme="majorHAnsi" w:hAnsiTheme="majorHAnsi"/>
              </w:rPr>
              <w:t>What is scientifically-based literacy instruction</w:t>
            </w:r>
            <w:r w:rsidR="00BA598B" w:rsidRPr="00684DBA">
              <w:rPr>
                <w:rFonts w:asciiTheme="majorHAnsi" w:hAnsiTheme="majorHAnsi"/>
              </w:rPr>
              <w:t>?</w:t>
            </w:r>
          </w:p>
          <w:p w:rsidR="00BA598B" w:rsidRPr="00684DBA" w:rsidRDefault="00BA598B">
            <w:pPr>
              <w:pStyle w:val="NoSpacing1"/>
              <w:spacing w:line="276" w:lineRule="auto"/>
              <w:rPr>
                <w:rFonts w:asciiTheme="majorHAnsi" w:hAnsiTheme="majorHAnsi"/>
              </w:rPr>
            </w:pPr>
          </w:p>
          <w:p w:rsidR="00BA598B" w:rsidRPr="00684DBA" w:rsidRDefault="00BA598B">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rPr>
            </w:pPr>
          </w:p>
          <w:p w:rsidR="00BA598B" w:rsidRPr="00684DBA" w:rsidRDefault="00BA598B">
            <w:pPr>
              <w:pStyle w:val="NoSpacing1"/>
              <w:spacing w:line="276" w:lineRule="auto"/>
              <w:jc w:val="center"/>
              <w:rPr>
                <w:rFonts w:asciiTheme="majorHAnsi" w:hAnsiTheme="majorHAnsi"/>
              </w:rPr>
            </w:pPr>
            <w:r w:rsidRPr="00684DBA">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rPr>
            </w:pPr>
          </w:p>
          <w:p w:rsidR="00BA598B" w:rsidRPr="00684DBA" w:rsidRDefault="00BA598B">
            <w:pPr>
              <w:pStyle w:val="NoSpacing1"/>
              <w:spacing w:line="276" w:lineRule="auto"/>
              <w:jc w:val="center"/>
              <w:rPr>
                <w:rFonts w:asciiTheme="majorHAnsi" w:hAnsiTheme="majorHAnsi"/>
              </w:rPr>
            </w:pPr>
            <w:r w:rsidRPr="00684DBA">
              <w:rPr>
                <w:rFonts w:asciiTheme="majorHAnsi" w:hAnsiTheme="majorHAnsi"/>
              </w:rPr>
              <w:t>1,7</w:t>
            </w:r>
          </w:p>
        </w:tc>
      </w:tr>
      <w:tr w:rsidR="00BA598B" w:rsidRPr="00684DBA" w:rsidTr="00BA598B">
        <w:tc>
          <w:tcPr>
            <w:tcW w:w="6318"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rPr>
                <w:rFonts w:asciiTheme="majorHAnsi" w:hAnsiTheme="majorHAnsi"/>
              </w:rPr>
            </w:pPr>
            <w:r w:rsidRPr="00684DBA">
              <w:rPr>
                <w:rFonts w:asciiTheme="majorHAnsi" w:hAnsiTheme="majorHAnsi"/>
              </w:rPr>
              <w:t xml:space="preserve">What is the role of literature in a child’s </w:t>
            </w:r>
            <w:r w:rsidR="00A306B3">
              <w:rPr>
                <w:rFonts w:asciiTheme="majorHAnsi" w:hAnsiTheme="majorHAnsi"/>
              </w:rPr>
              <w:t xml:space="preserve">literacy </w:t>
            </w:r>
            <w:r w:rsidRPr="00684DBA">
              <w:rPr>
                <w:rFonts w:asciiTheme="majorHAnsi" w:hAnsiTheme="majorHAnsi"/>
              </w:rPr>
              <w:t>development?</w:t>
            </w:r>
          </w:p>
          <w:p w:rsidR="00BA598B" w:rsidRPr="00684DBA" w:rsidRDefault="00BA598B">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rPr>
            </w:pPr>
          </w:p>
          <w:p w:rsidR="00BA598B" w:rsidRPr="00684DBA" w:rsidRDefault="00BA598B">
            <w:pPr>
              <w:pStyle w:val="NoSpacing1"/>
              <w:spacing w:line="276" w:lineRule="auto"/>
              <w:jc w:val="center"/>
              <w:rPr>
                <w:rFonts w:asciiTheme="majorHAnsi" w:hAnsiTheme="majorHAnsi"/>
              </w:rPr>
            </w:pPr>
            <w:r w:rsidRPr="00684DBA">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rPr>
            </w:pPr>
          </w:p>
          <w:p w:rsidR="00BA598B" w:rsidRPr="00684DBA" w:rsidRDefault="00BA598B">
            <w:pPr>
              <w:pStyle w:val="NoSpacing1"/>
              <w:spacing w:line="276" w:lineRule="auto"/>
              <w:jc w:val="center"/>
              <w:rPr>
                <w:rFonts w:asciiTheme="majorHAnsi" w:hAnsiTheme="majorHAnsi"/>
              </w:rPr>
            </w:pPr>
            <w:r w:rsidRPr="00684DBA">
              <w:rPr>
                <w:rFonts w:asciiTheme="majorHAnsi" w:hAnsiTheme="majorHAnsi"/>
              </w:rPr>
              <w:t>2,3,4,6,7,8</w:t>
            </w:r>
          </w:p>
        </w:tc>
      </w:tr>
      <w:tr w:rsidR="00BA598B" w:rsidRPr="00684DBA" w:rsidTr="00BA598B">
        <w:tc>
          <w:tcPr>
            <w:tcW w:w="6318" w:type="dxa"/>
            <w:tcBorders>
              <w:top w:val="single" w:sz="4" w:space="0" w:color="000000"/>
              <w:left w:val="single" w:sz="4" w:space="0" w:color="000000"/>
              <w:bottom w:val="single" w:sz="4" w:space="0" w:color="000000"/>
              <w:right w:val="single" w:sz="4" w:space="0" w:color="000000"/>
            </w:tcBorders>
          </w:tcPr>
          <w:p w:rsidR="00BA598B" w:rsidRPr="00684DBA" w:rsidRDefault="00A306B3">
            <w:pPr>
              <w:pStyle w:val="NoSpacing1"/>
              <w:spacing w:line="276" w:lineRule="auto"/>
              <w:rPr>
                <w:rFonts w:asciiTheme="majorHAnsi" w:hAnsiTheme="majorHAnsi"/>
              </w:rPr>
            </w:pPr>
            <w:r>
              <w:rPr>
                <w:rFonts w:asciiTheme="majorHAnsi" w:hAnsiTheme="majorHAnsi"/>
              </w:rPr>
              <w:t>How is literacy development assessed</w:t>
            </w:r>
            <w:r w:rsidR="00BA598B" w:rsidRPr="00684DBA">
              <w:rPr>
                <w:rFonts w:asciiTheme="majorHAnsi" w:hAnsiTheme="majorHAnsi"/>
              </w:rPr>
              <w:t xml:space="preserve"> in ways that support learning among diverse students?</w:t>
            </w:r>
          </w:p>
          <w:p w:rsidR="00BA598B" w:rsidRPr="00684DBA" w:rsidRDefault="00BA598B">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rPr>
            </w:pPr>
          </w:p>
          <w:p w:rsidR="00BA598B" w:rsidRPr="00684DBA" w:rsidRDefault="00BA598B">
            <w:pPr>
              <w:pStyle w:val="NoSpacing1"/>
              <w:spacing w:line="276" w:lineRule="auto"/>
              <w:jc w:val="center"/>
              <w:rPr>
                <w:rFonts w:asciiTheme="majorHAnsi" w:hAnsiTheme="majorHAnsi"/>
              </w:rPr>
            </w:pPr>
            <w:r w:rsidRPr="00684DBA">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BA598B" w:rsidRPr="00684DBA" w:rsidRDefault="00BA598B">
            <w:pPr>
              <w:pStyle w:val="NoSpacing1"/>
              <w:spacing w:line="276" w:lineRule="auto"/>
              <w:jc w:val="center"/>
              <w:rPr>
                <w:rFonts w:asciiTheme="majorHAnsi" w:hAnsiTheme="majorHAnsi"/>
              </w:rPr>
            </w:pPr>
          </w:p>
          <w:p w:rsidR="00BA598B" w:rsidRPr="00684DBA" w:rsidRDefault="00BA598B">
            <w:pPr>
              <w:pStyle w:val="NoSpacing1"/>
              <w:spacing w:line="276" w:lineRule="auto"/>
              <w:jc w:val="center"/>
              <w:rPr>
                <w:rFonts w:asciiTheme="majorHAnsi" w:hAnsiTheme="majorHAnsi"/>
              </w:rPr>
            </w:pPr>
            <w:r w:rsidRPr="00684DBA">
              <w:rPr>
                <w:rFonts w:asciiTheme="majorHAnsi" w:hAnsiTheme="majorHAnsi"/>
              </w:rPr>
              <w:t>2,5,6</w:t>
            </w:r>
          </w:p>
        </w:tc>
      </w:tr>
    </w:tbl>
    <w:p w:rsidR="008F1B51" w:rsidRPr="00684DBA" w:rsidRDefault="008F1B51" w:rsidP="00BA598B">
      <w:pPr>
        <w:rPr>
          <w:rFonts w:asciiTheme="majorHAnsi" w:hAnsiTheme="majorHAnsi"/>
          <w:b/>
          <w:sz w:val="22"/>
          <w:szCs w:val="22"/>
          <w:u w:val="single"/>
        </w:rPr>
      </w:pPr>
    </w:p>
    <w:p w:rsidR="00BA598B" w:rsidRPr="00684DBA" w:rsidRDefault="00BA598B" w:rsidP="00BA598B">
      <w:pPr>
        <w:rPr>
          <w:rFonts w:asciiTheme="majorHAnsi" w:hAnsiTheme="majorHAnsi"/>
          <w:b/>
          <w:sz w:val="22"/>
          <w:szCs w:val="22"/>
          <w:u w:val="single"/>
        </w:rPr>
      </w:pPr>
      <w:r w:rsidRPr="00684DBA">
        <w:rPr>
          <w:rFonts w:asciiTheme="majorHAnsi" w:hAnsiTheme="majorHAnsi"/>
          <w:b/>
          <w:sz w:val="22"/>
          <w:szCs w:val="22"/>
          <w:u w:val="single"/>
        </w:rPr>
        <w:t>Key Teaching-Learning Strategies:</w:t>
      </w:r>
      <w:r w:rsidR="008F1B51" w:rsidRPr="00684DBA">
        <w:rPr>
          <w:rFonts w:asciiTheme="majorHAnsi" w:hAnsiTheme="majorHAnsi"/>
          <w:sz w:val="22"/>
          <w:szCs w:val="22"/>
        </w:rPr>
        <w:t xml:space="preserve"> Classroom and online interaction</w:t>
      </w:r>
      <w:r w:rsidRPr="00684DBA">
        <w:rPr>
          <w:rFonts w:asciiTheme="majorHAnsi" w:hAnsiTheme="majorHAnsi"/>
          <w:sz w:val="22"/>
          <w:szCs w:val="22"/>
        </w:rPr>
        <w:t>; collaborative learning activities; modeling effective literacy practice; written assignments; oral and visual presentations; self-reflection; guest speakers; individual research; O&amp;P and service-learning.</w:t>
      </w:r>
    </w:p>
    <w:p w:rsidR="00974B9F" w:rsidRDefault="00974B9F" w:rsidP="00BA598B">
      <w:pPr>
        <w:rPr>
          <w:rFonts w:asciiTheme="majorHAnsi" w:hAnsiTheme="majorHAnsi"/>
          <w:b/>
          <w:sz w:val="22"/>
          <w:szCs w:val="22"/>
          <w:u w:val="single"/>
        </w:rPr>
      </w:pPr>
    </w:p>
    <w:p w:rsidR="00974B9F" w:rsidRDefault="00974B9F" w:rsidP="00BA598B">
      <w:pPr>
        <w:rPr>
          <w:rFonts w:asciiTheme="majorHAnsi" w:hAnsiTheme="majorHAnsi"/>
          <w:b/>
          <w:sz w:val="22"/>
          <w:szCs w:val="22"/>
          <w:u w:val="single"/>
        </w:rPr>
      </w:pPr>
    </w:p>
    <w:p w:rsidR="00974B9F" w:rsidRDefault="00974B9F" w:rsidP="00BA598B">
      <w:pPr>
        <w:rPr>
          <w:rFonts w:asciiTheme="majorHAnsi" w:hAnsiTheme="majorHAnsi"/>
          <w:b/>
          <w:sz w:val="22"/>
          <w:szCs w:val="22"/>
          <w:u w:val="single"/>
        </w:rPr>
      </w:pPr>
    </w:p>
    <w:p w:rsidR="00BA598B" w:rsidRPr="00684DBA" w:rsidRDefault="00BA598B" w:rsidP="00BA598B">
      <w:pPr>
        <w:rPr>
          <w:rFonts w:asciiTheme="majorHAnsi" w:hAnsiTheme="majorHAnsi"/>
          <w:b/>
          <w:sz w:val="22"/>
          <w:szCs w:val="22"/>
        </w:rPr>
      </w:pPr>
      <w:r w:rsidRPr="00684DBA">
        <w:rPr>
          <w:rFonts w:asciiTheme="majorHAnsi" w:hAnsiTheme="majorHAnsi"/>
          <w:b/>
          <w:sz w:val="22"/>
          <w:szCs w:val="22"/>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BA598B" w:rsidRPr="00684DBA" w:rsidTr="00BA598B">
        <w:tc>
          <w:tcPr>
            <w:tcW w:w="1637" w:type="dxa"/>
            <w:tcBorders>
              <w:top w:val="single" w:sz="4" w:space="0" w:color="auto"/>
              <w:left w:val="single" w:sz="4" w:space="0" w:color="auto"/>
              <w:bottom w:val="single" w:sz="4" w:space="0" w:color="auto"/>
              <w:right w:val="single" w:sz="4" w:space="0" w:color="auto"/>
            </w:tcBorders>
            <w:hideMark/>
          </w:tcPr>
          <w:p w:rsidR="00BA598B" w:rsidRPr="00684DBA" w:rsidRDefault="00BA598B">
            <w:pPr>
              <w:spacing w:before="120" w:after="120"/>
              <w:rPr>
                <w:rFonts w:asciiTheme="majorHAnsi" w:hAnsiTheme="majorHAnsi"/>
                <w:sz w:val="22"/>
                <w:szCs w:val="22"/>
              </w:rPr>
            </w:pPr>
            <w:r w:rsidRPr="00684DBA">
              <w:rPr>
                <w:rFonts w:asciiTheme="majorHAnsi" w:hAnsiTheme="majorHAnsi"/>
                <w:sz w:val="22"/>
                <w:szCs w:val="22"/>
              </w:rPr>
              <w:t>Textbook-based assignments</w:t>
            </w:r>
          </w:p>
        </w:tc>
        <w:tc>
          <w:tcPr>
            <w:tcW w:w="750" w:type="dxa"/>
            <w:tcBorders>
              <w:top w:val="single" w:sz="4" w:space="0" w:color="auto"/>
              <w:left w:val="single" w:sz="4" w:space="0" w:color="auto"/>
              <w:bottom w:val="single" w:sz="4" w:space="0" w:color="auto"/>
              <w:right w:val="single" w:sz="4" w:space="0" w:color="auto"/>
            </w:tcBorders>
            <w:hideMark/>
          </w:tcPr>
          <w:p w:rsidR="00BA598B" w:rsidRPr="00684DBA" w:rsidRDefault="00BA598B">
            <w:pPr>
              <w:spacing w:before="120" w:after="120"/>
              <w:rPr>
                <w:rFonts w:asciiTheme="majorHAnsi" w:hAnsiTheme="majorHAnsi"/>
                <w:sz w:val="22"/>
                <w:szCs w:val="22"/>
              </w:rPr>
            </w:pPr>
            <w:r w:rsidRPr="00684DBA">
              <w:rPr>
                <w:rFonts w:asciiTheme="majorHAnsi" w:hAnsiTheme="majorHAnsi"/>
                <w:sz w:val="22"/>
                <w:szCs w:val="22"/>
              </w:rPr>
              <w:t>250</w:t>
            </w:r>
          </w:p>
        </w:tc>
        <w:tc>
          <w:tcPr>
            <w:tcW w:w="7171" w:type="dxa"/>
            <w:tcBorders>
              <w:top w:val="single" w:sz="4" w:space="0" w:color="auto"/>
              <w:left w:val="single" w:sz="4" w:space="0" w:color="auto"/>
              <w:bottom w:val="single" w:sz="4" w:space="0" w:color="auto"/>
              <w:right w:val="single" w:sz="4" w:space="0" w:color="auto"/>
            </w:tcBorders>
            <w:hideMark/>
          </w:tcPr>
          <w:p w:rsidR="00BA598B" w:rsidRPr="00684DBA" w:rsidRDefault="00BA598B">
            <w:pPr>
              <w:rPr>
                <w:rFonts w:asciiTheme="majorHAnsi" w:hAnsiTheme="majorHAnsi"/>
                <w:sz w:val="22"/>
                <w:szCs w:val="22"/>
              </w:rPr>
            </w:pPr>
            <w:r w:rsidRPr="00684DBA">
              <w:rPr>
                <w:rFonts w:asciiTheme="majorHAnsi" w:hAnsiTheme="majorHAnsi"/>
                <w:sz w:val="22"/>
                <w:szCs w:val="22"/>
              </w:rPr>
              <w:t>Learning logs, class discussion (preparation and participation), and quizzes based on print and electronic components of textbook</w:t>
            </w:r>
          </w:p>
        </w:tc>
      </w:tr>
      <w:tr w:rsidR="00BA598B" w:rsidRPr="00684DBA" w:rsidTr="00BA598B">
        <w:tc>
          <w:tcPr>
            <w:tcW w:w="1637" w:type="dxa"/>
            <w:tcBorders>
              <w:top w:val="single" w:sz="4" w:space="0" w:color="auto"/>
              <w:left w:val="single" w:sz="4" w:space="0" w:color="auto"/>
              <w:bottom w:val="single" w:sz="4" w:space="0" w:color="auto"/>
              <w:right w:val="single" w:sz="4" w:space="0" w:color="auto"/>
            </w:tcBorders>
            <w:hideMark/>
          </w:tcPr>
          <w:p w:rsidR="00BA598B" w:rsidRPr="00684DBA" w:rsidRDefault="00BA598B">
            <w:pPr>
              <w:spacing w:before="120" w:after="120"/>
              <w:rPr>
                <w:rFonts w:asciiTheme="majorHAnsi" w:hAnsiTheme="majorHAnsi"/>
                <w:sz w:val="22"/>
                <w:szCs w:val="22"/>
              </w:rPr>
            </w:pPr>
            <w:r w:rsidRPr="00684DBA">
              <w:rPr>
                <w:rFonts w:asciiTheme="majorHAnsi" w:hAnsiTheme="majorHAnsi"/>
                <w:sz w:val="22"/>
                <w:szCs w:val="22"/>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BA598B" w:rsidRPr="00684DBA" w:rsidRDefault="00241B30">
            <w:pPr>
              <w:spacing w:before="120" w:after="120"/>
              <w:rPr>
                <w:rFonts w:asciiTheme="majorHAnsi" w:hAnsiTheme="majorHAnsi"/>
                <w:sz w:val="22"/>
                <w:szCs w:val="22"/>
              </w:rPr>
            </w:pPr>
            <w:r w:rsidRPr="00684DBA">
              <w:rPr>
                <w:rFonts w:asciiTheme="majorHAnsi" w:hAnsiTheme="majorHAnsi"/>
                <w:sz w:val="22"/>
                <w:szCs w:val="22"/>
              </w:rPr>
              <w:t>15</w:t>
            </w:r>
            <w:r w:rsidR="00BA598B" w:rsidRPr="00684DBA">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BA598B" w:rsidRPr="00684DBA" w:rsidRDefault="00241B30">
            <w:pPr>
              <w:overflowPunct w:val="0"/>
              <w:autoSpaceDE w:val="0"/>
              <w:autoSpaceDN w:val="0"/>
              <w:rPr>
                <w:rFonts w:asciiTheme="majorHAnsi" w:hAnsiTheme="majorHAnsi"/>
                <w:sz w:val="22"/>
                <w:szCs w:val="22"/>
              </w:rPr>
            </w:pPr>
            <w:r w:rsidRPr="00684DBA">
              <w:rPr>
                <w:rFonts w:asciiTheme="majorHAnsi" w:hAnsiTheme="majorHAnsi"/>
                <w:sz w:val="22"/>
                <w:szCs w:val="22"/>
              </w:rPr>
              <w:t xml:space="preserve">  Creation</w:t>
            </w:r>
            <w:r w:rsidR="00BA598B" w:rsidRPr="00684DBA">
              <w:rPr>
                <w:rFonts w:asciiTheme="majorHAnsi" w:hAnsiTheme="majorHAnsi"/>
                <w:sz w:val="22"/>
                <w:szCs w:val="22"/>
              </w:rPr>
              <w:t xml:space="preserve"> of book file</w:t>
            </w:r>
            <w:r w:rsidRPr="00684DBA">
              <w:rPr>
                <w:rFonts w:asciiTheme="majorHAnsi" w:hAnsiTheme="majorHAnsi"/>
                <w:sz w:val="22"/>
                <w:szCs w:val="22"/>
              </w:rPr>
              <w:t xml:space="preserve"> (trade books for use in preK-2 teaching)</w:t>
            </w:r>
            <w:r w:rsidR="00BA598B" w:rsidRPr="00684DBA">
              <w:rPr>
                <w:rFonts w:asciiTheme="majorHAnsi" w:hAnsiTheme="majorHAnsi"/>
                <w:sz w:val="22"/>
                <w:szCs w:val="22"/>
              </w:rPr>
              <w:t xml:space="preserve"> </w:t>
            </w:r>
          </w:p>
        </w:tc>
      </w:tr>
      <w:tr w:rsidR="00BA598B" w:rsidRPr="00684DBA" w:rsidTr="00BA598B">
        <w:trPr>
          <w:trHeight w:val="566"/>
        </w:trPr>
        <w:tc>
          <w:tcPr>
            <w:tcW w:w="1637" w:type="dxa"/>
            <w:tcBorders>
              <w:top w:val="single" w:sz="4" w:space="0" w:color="auto"/>
              <w:left w:val="single" w:sz="4" w:space="0" w:color="auto"/>
              <w:bottom w:val="single" w:sz="4" w:space="0" w:color="auto"/>
              <w:right w:val="single" w:sz="4" w:space="0" w:color="auto"/>
            </w:tcBorders>
            <w:hideMark/>
          </w:tcPr>
          <w:p w:rsidR="00BA598B" w:rsidRPr="00684DBA" w:rsidRDefault="00BA598B">
            <w:pPr>
              <w:spacing w:before="120" w:after="120"/>
              <w:rPr>
                <w:rFonts w:asciiTheme="majorHAnsi" w:hAnsiTheme="majorHAnsi"/>
                <w:sz w:val="22"/>
                <w:szCs w:val="22"/>
              </w:rPr>
            </w:pPr>
            <w:r w:rsidRPr="00684DBA">
              <w:rPr>
                <w:rFonts w:asciiTheme="majorHAnsi" w:hAnsiTheme="majorHAnsi"/>
                <w:sz w:val="22"/>
                <w:szCs w:val="22"/>
              </w:rPr>
              <w:t>O&amp;P</w:t>
            </w:r>
          </w:p>
        </w:tc>
        <w:tc>
          <w:tcPr>
            <w:tcW w:w="750" w:type="dxa"/>
            <w:tcBorders>
              <w:top w:val="single" w:sz="4" w:space="0" w:color="auto"/>
              <w:left w:val="single" w:sz="4" w:space="0" w:color="auto"/>
              <w:bottom w:val="single" w:sz="4" w:space="0" w:color="auto"/>
              <w:right w:val="single" w:sz="4" w:space="0" w:color="auto"/>
            </w:tcBorders>
            <w:hideMark/>
          </w:tcPr>
          <w:p w:rsidR="00BA598B" w:rsidRPr="00684DBA" w:rsidRDefault="00BA598B">
            <w:pPr>
              <w:spacing w:before="120" w:after="120"/>
              <w:rPr>
                <w:rFonts w:asciiTheme="majorHAnsi" w:hAnsiTheme="majorHAnsi"/>
                <w:sz w:val="22"/>
                <w:szCs w:val="22"/>
              </w:rPr>
            </w:pPr>
            <w:r w:rsidRPr="00684DBA">
              <w:rPr>
                <w:rFonts w:asciiTheme="majorHAnsi" w:hAnsiTheme="majorHAnsi"/>
                <w:sz w:val="22"/>
                <w:szCs w:val="22"/>
              </w:rPr>
              <w:t>200</w:t>
            </w:r>
          </w:p>
        </w:tc>
        <w:tc>
          <w:tcPr>
            <w:tcW w:w="7171" w:type="dxa"/>
            <w:tcBorders>
              <w:top w:val="single" w:sz="4" w:space="0" w:color="auto"/>
              <w:left w:val="single" w:sz="4" w:space="0" w:color="auto"/>
              <w:bottom w:val="single" w:sz="4" w:space="0" w:color="auto"/>
              <w:right w:val="single" w:sz="4" w:space="0" w:color="auto"/>
            </w:tcBorders>
            <w:hideMark/>
          </w:tcPr>
          <w:p w:rsidR="00BA598B" w:rsidRPr="00684DBA" w:rsidRDefault="00974B9F">
            <w:pPr>
              <w:overflowPunct w:val="0"/>
              <w:autoSpaceDE w:val="0"/>
              <w:autoSpaceDN w:val="0"/>
              <w:rPr>
                <w:rFonts w:asciiTheme="majorHAnsi" w:hAnsiTheme="majorHAnsi"/>
                <w:sz w:val="22"/>
                <w:szCs w:val="22"/>
              </w:rPr>
            </w:pPr>
            <w:r>
              <w:rPr>
                <w:rFonts w:asciiTheme="majorHAnsi" w:hAnsiTheme="majorHAnsi"/>
                <w:sz w:val="22"/>
                <w:szCs w:val="22"/>
              </w:rPr>
              <w:t>Eight</w:t>
            </w:r>
            <w:r w:rsidR="00BA598B" w:rsidRPr="00684DBA">
              <w:rPr>
                <w:rFonts w:asciiTheme="majorHAnsi" w:hAnsiTheme="majorHAnsi"/>
                <w:sz w:val="22"/>
                <w:szCs w:val="22"/>
              </w:rPr>
              <w:t xml:space="preserve"> hours of Observation and Participation in a classroom assigned by the Field Services Director, and completion of O&amp;P assignments</w:t>
            </w:r>
          </w:p>
        </w:tc>
      </w:tr>
      <w:tr w:rsidR="00BA598B" w:rsidRPr="00684DBA" w:rsidTr="00BA598B">
        <w:tc>
          <w:tcPr>
            <w:tcW w:w="1637" w:type="dxa"/>
            <w:tcBorders>
              <w:top w:val="single" w:sz="4" w:space="0" w:color="auto"/>
              <w:left w:val="single" w:sz="4" w:space="0" w:color="auto"/>
              <w:bottom w:val="single" w:sz="4" w:space="0" w:color="auto"/>
              <w:right w:val="single" w:sz="4" w:space="0" w:color="auto"/>
            </w:tcBorders>
            <w:hideMark/>
          </w:tcPr>
          <w:p w:rsidR="00BA598B" w:rsidRPr="00684DBA" w:rsidRDefault="00A306B3">
            <w:pPr>
              <w:spacing w:before="120" w:after="120"/>
              <w:rPr>
                <w:rFonts w:asciiTheme="majorHAnsi" w:hAnsiTheme="majorHAnsi"/>
                <w:sz w:val="22"/>
                <w:szCs w:val="22"/>
              </w:rPr>
            </w:pPr>
            <w:r>
              <w:rPr>
                <w:rFonts w:asciiTheme="majorHAnsi" w:hAnsiTheme="majorHAnsi"/>
                <w:sz w:val="22"/>
                <w:szCs w:val="22"/>
              </w:rPr>
              <w:t>Final</w:t>
            </w:r>
            <w:r w:rsidR="00BA598B" w:rsidRPr="00684DBA">
              <w:rPr>
                <w:rFonts w:asciiTheme="majorHAnsi" w:hAnsiTheme="majorHAnsi"/>
                <w:sz w:val="22"/>
                <w:szCs w:val="22"/>
              </w:rPr>
              <w:t xml:space="preserve"> Assignment</w:t>
            </w:r>
          </w:p>
        </w:tc>
        <w:tc>
          <w:tcPr>
            <w:tcW w:w="750" w:type="dxa"/>
            <w:tcBorders>
              <w:top w:val="single" w:sz="4" w:space="0" w:color="auto"/>
              <w:left w:val="single" w:sz="4" w:space="0" w:color="auto"/>
              <w:bottom w:val="single" w:sz="4" w:space="0" w:color="auto"/>
              <w:right w:val="single" w:sz="4" w:space="0" w:color="auto"/>
            </w:tcBorders>
            <w:hideMark/>
          </w:tcPr>
          <w:p w:rsidR="00BA598B" w:rsidRPr="00684DBA" w:rsidRDefault="00417631">
            <w:pPr>
              <w:spacing w:before="120" w:after="120"/>
              <w:rPr>
                <w:rFonts w:asciiTheme="majorHAnsi" w:hAnsiTheme="majorHAnsi"/>
                <w:sz w:val="22"/>
                <w:szCs w:val="22"/>
              </w:rPr>
            </w:pPr>
            <w:r w:rsidRPr="00684DBA">
              <w:rPr>
                <w:rFonts w:asciiTheme="majorHAnsi" w:hAnsiTheme="majorHAnsi"/>
                <w:sz w:val="22"/>
                <w:szCs w:val="22"/>
              </w:rPr>
              <w:t>15</w:t>
            </w:r>
            <w:r w:rsidR="00BA598B" w:rsidRPr="00684DBA">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BA598B" w:rsidRPr="00684DBA" w:rsidRDefault="00BA598B">
            <w:pPr>
              <w:overflowPunct w:val="0"/>
              <w:autoSpaceDE w:val="0"/>
              <w:autoSpaceDN w:val="0"/>
              <w:rPr>
                <w:rFonts w:asciiTheme="majorHAnsi" w:hAnsiTheme="majorHAnsi"/>
                <w:sz w:val="22"/>
                <w:szCs w:val="22"/>
              </w:rPr>
            </w:pPr>
            <w:r w:rsidRPr="00684DBA">
              <w:rPr>
                <w:rFonts w:asciiTheme="majorHAnsi" w:hAnsiTheme="majorHAnsi"/>
                <w:sz w:val="22"/>
                <w:szCs w:val="22"/>
              </w:rPr>
              <w:t>Lesson planning</w:t>
            </w:r>
            <w:r w:rsidR="00A306B3">
              <w:rPr>
                <w:rFonts w:asciiTheme="majorHAnsi" w:hAnsiTheme="majorHAnsi"/>
                <w:sz w:val="22"/>
                <w:szCs w:val="22"/>
              </w:rPr>
              <w:t xml:space="preserve"> for K-2 based on CCSS foundational skills for English Language Arts</w:t>
            </w:r>
          </w:p>
        </w:tc>
      </w:tr>
      <w:tr w:rsidR="00BA598B" w:rsidRPr="00684DBA" w:rsidTr="00BA598B">
        <w:tc>
          <w:tcPr>
            <w:tcW w:w="1637" w:type="dxa"/>
            <w:tcBorders>
              <w:top w:val="single" w:sz="4" w:space="0" w:color="auto"/>
              <w:left w:val="single" w:sz="4" w:space="0" w:color="auto"/>
              <w:bottom w:val="single" w:sz="4" w:space="0" w:color="auto"/>
              <w:right w:val="single" w:sz="4" w:space="0" w:color="auto"/>
            </w:tcBorders>
            <w:hideMark/>
          </w:tcPr>
          <w:p w:rsidR="00BA598B" w:rsidRPr="00684DBA" w:rsidRDefault="00BA598B">
            <w:pPr>
              <w:spacing w:before="120" w:after="120"/>
              <w:rPr>
                <w:rFonts w:asciiTheme="majorHAnsi" w:hAnsiTheme="majorHAnsi"/>
                <w:sz w:val="22"/>
                <w:szCs w:val="22"/>
              </w:rPr>
            </w:pPr>
            <w:r w:rsidRPr="00684DBA">
              <w:rPr>
                <w:rFonts w:asciiTheme="majorHAnsi" w:hAnsiTheme="majorHAnsi"/>
                <w:sz w:val="22"/>
                <w:szCs w:val="22"/>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BA598B" w:rsidRPr="00684DBA" w:rsidRDefault="00241B30">
            <w:pPr>
              <w:spacing w:before="120" w:after="120"/>
              <w:rPr>
                <w:rFonts w:asciiTheme="majorHAnsi" w:hAnsiTheme="majorHAnsi"/>
                <w:sz w:val="22"/>
                <w:szCs w:val="22"/>
              </w:rPr>
            </w:pPr>
            <w:r w:rsidRPr="00684DBA">
              <w:rPr>
                <w:rFonts w:asciiTheme="majorHAnsi" w:hAnsiTheme="majorHAnsi"/>
                <w:sz w:val="22"/>
                <w:szCs w:val="22"/>
              </w:rPr>
              <w:t>5</w:t>
            </w:r>
            <w:r w:rsidR="00BA598B" w:rsidRPr="00684DBA">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BA598B" w:rsidRPr="00684DBA" w:rsidRDefault="00241B30">
            <w:pPr>
              <w:overflowPunct w:val="0"/>
              <w:autoSpaceDE w:val="0"/>
              <w:autoSpaceDN w:val="0"/>
              <w:rPr>
                <w:rFonts w:asciiTheme="majorHAnsi" w:hAnsiTheme="majorHAnsi"/>
                <w:bCs/>
                <w:iCs/>
                <w:sz w:val="22"/>
                <w:szCs w:val="22"/>
              </w:rPr>
            </w:pPr>
            <w:r w:rsidRPr="00684DBA">
              <w:rPr>
                <w:rFonts w:asciiTheme="majorHAnsi" w:hAnsiTheme="majorHAnsi"/>
                <w:bCs/>
                <w:iCs/>
                <w:sz w:val="22"/>
                <w:szCs w:val="22"/>
              </w:rPr>
              <w:t>Four</w:t>
            </w:r>
            <w:r w:rsidR="00BA598B" w:rsidRPr="00684DBA">
              <w:rPr>
                <w:rFonts w:asciiTheme="majorHAnsi" w:hAnsiTheme="majorHAnsi"/>
                <w:bCs/>
                <w:iCs/>
                <w:sz w:val="22"/>
                <w:szCs w:val="22"/>
              </w:rPr>
              <w:t xml:space="preserve"> hours of literacy-related service-learning, including at least one hour at the L. Robert Allan Lab Preschool on campus</w:t>
            </w:r>
          </w:p>
        </w:tc>
      </w:tr>
      <w:tr w:rsidR="00BA598B" w:rsidRPr="00684DBA" w:rsidTr="00BA598B">
        <w:tc>
          <w:tcPr>
            <w:tcW w:w="1637" w:type="dxa"/>
            <w:tcBorders>
              <w:top w:val="single" w:sz="4" w:space="0" w:color="auto"/>
              <w:left w:val="single" w:sz="4" w:space="0" w:color="auto"/>
              <w:bottom w:val="single" w:sz="4" w:space="0" w:color="auto"/>
              <w:right w:val="single" w:sz="4" w:space="0" w:color="auto"/>
            </w:tcBorders>
            <w:hideMark/>
          </w:tcPr>
          <w:p w:rsidR="00BA598B" w:rsidRPr="00684DBA" w:rsidRDefault="00BA598B">
            <w:pPr>
              <w:spacing w:before="120" w:after="120"/>
              <w:rPr>
                <w:rFonts w:asciiTheme="majorHAnsi" w:hAnsiTheme="majorHAnsi"/>
                <w:sz w:val="22"/>
                <w:szCs w:val="22"/>
              </w:rPr>
            </w:pPr>
            <w:r w:rsidRPr="00684DBA">
              <w:rPr>
                <w:rFonts w:asciiTheme="majorHAnsi" w:hAnsiTheme="majorHAnsi"/>
                <w:sz w:val="22"/>
                <w:szCs w:val="22"/>
              </w:rPr>
              <w:t>Various</w:t>
            </w:r>
          </w:p>
        </w:tc>
        <w:tc>
          <w:tcPr>
            <w:tcW w:w="750" w:type="dxa"/>
            <w:tcBorders>
              <w:top w:val="single" w:sz="4" w:space="0" w:color="auto"/>
              <w:left w:val="single" w:sz="4" w:space="0" w:color="auto"/>
              <w:bottom w:val="single" w:sz="4" w:space="0" w:color="auto"/>
              <w:right w:val="single" w:sz="4" w:space="0" w:color="auto"/>
            </w:tcBorders>
            <w:hideMark/>
          </w:tcPr>
          <w:p w:rsidR="00BA598B" w:rsidRPr="00684DBA" w:rsidRDefault="00BA598B">
            <w:pPr>
              <w:spacing w:before="120" w:after="120"/>
              <w:rPr>
                <w:rFonts w:asciiTheme="majorHAnsi" w:hAnsiTheme="majorHAnsi"/>
                <w:sz w:val="22"/>
                <w:szCs w:val="22"/>
              </w:rPr>
            </w:pPr>
            <w:r w:rsidRPr="00684DBA">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hideMark/>
          </w:tcPr>
          <w:p w:rsidR="00BA598B" w:rsidRPr="00684DBA" w:rsidRDefault="00BA598B">
            <w:pPr>
              <w:overflowPunct w:val="0"/>
              <w:autoSpaceDE w:val="0"/>
              <w:autoSpaceDN w:val="0"/>
              <w:rPr>
                <w:rFonts w:asciiTheme="majorHAnsi" w:hAnsiTheme="majorHAnsi"/>
                <w:bCs/>
                <w:iCs/>
                <w:sz w:val="22"/>
                <w:szCs w:val="22"/>
              </w:rPr>
            </w:pPr>
            <w:r w:rsidRPr="00684DBA">
              <w:rPr>
                <w:rFonts w:asciiTheme="majorHAnsi" w:hAnsiTheme="majorHAnsi"/>
                <w:bCs/>
                <w:iCs/>
                <w:sz w:val="22"/>
                <w:szCs w:val="22"/>
              </w:rPr>
              <w:t>To be announced as developed throughout the semester</w:t>
            </w:r>
            <w:r w:rsidR="00241B30" w:rsidRPr="00684DBA">
              <w:rPr>
                <w:rFonts w:asciiTheme="majorHAnsi" w:hAnsiTheme="majorHAnsi"/>
                <w:bCs/>
                <w:iCs/>
                <w:sz w:val="22"/>
                <w:szCs w:val="22"/>
              </w:rPr>
              <w:t>; includes tests and quizzes</w:t>
            </w:r>
          </w:p>
        </w:tc>
      </w:tr>
      <w:tr w:rsidR="00BA598B" w:rsidRPr="00684DBA" w:rsidTr="00BA598B">
        <w:tc>
          <w:tcPr>
            <w:tcW w:w="1637" w:type="dxa"/>
            <w:tcBorders>
              <w:top w:val="single" w:sz="4" w:space="0" w:color="auto"/>
              <w:left w:val="single" w:sz="4" w:space="0" w:color="auto"/>
              <w:bottom w:val="single" w:sz="4" w:space="0" w:color="auto"/>
              <w:right w:val="single" w:sz="4" w:space="0" w:color="auto"/>
            </w:tcBorders>
            <w:hideMark/>
          </w:tcPr>
          <w:p w:rsidR="00BA598B" w:rsidRPr="00684DBA" w:rsidRDefault="00286E0F">
            <w:pPr>
              <w:spacing w:before="120" w:after="120"/>
              <w:rPr>
                <w:rFonts w:asciiTheme="majorHAnsi" w:hAnsiTheme="majorHAnsi"/>
                <w:sz w:val="22"/>
                <w:szCs w:val="22"/>
              </w:rPr>
            </w:pPr>
            <w:r w:rsidRPr="00684DBA">
              <w:rPr>
                <w:rFonts w:asciiTheme="majorHAnsi" w:hAnsiTheme="majorHAnsi"/>
                <w:sz w:val="22"/>
                <w:szCs w:val="22"/>
              </w:rPr>
              <w:t>LA Portfolio</w:t>
            </w:r>
          </w:p>
        </w:tc>
        <w:tc>
          <w:tcPr>
            <w:tcW w:w="750" w:type="dxa"/>
            <w:tcBorders>
              <w:top w:val="single" w:sz="4" w:space="0" w:color="auto"/>
              <w:left w:val="single" w:sz="4" w:space="0" w:color="auto"/>
              <w:bottom w:val="single" w:sz="4" w:space="0" w:color="auto"/>
              <w:right w:val="single" w:sz="4" w:space="0" w:color="auto"/>
            </w:tcBorders>
            <w:hideMark/>
          </w:tcPr>
          <w:p w:rsidR="00BA598B" w:rsidRPr="00684DBA" w:rsidRDefault="00241B30">
            <w:pPr>
              <w:spacing w:before="120" w:after="120"/>
              <w:rPr>
                <w:rFonts w:asciiTheme="majorHAnsi" w:hAnsiTheme="majorHAnsi"/>
                <w:sz w:val="22"/>
                <w:szCs w:val="22"/>
              </w:rPr>
            </w:pPr>
            <w:r w:rsidRPr="00684DBA">
              <w:rPr>
                <w:rFonts w:asciiTheme="majorHAnsi" w:hAnsiTheme="majorHAnsi"/>
                <w:sz w:val="22"/>
                <w:szCs w:val="22"/>
              </w:rPr>
              <w:t>10</w:t>
            </w:r>
            <w:r w:rsidR="00BA598B" w:rsidRPr="00684DBA">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BA598B" w:rsidRPr="00684DBA" w:rsidRDefault="00BA598B">
            <w:pPr>
              <w:overflowPunct w:val="0"/>
              <w:autoSpaceDE w:val="0"/>
              <w:autoSpaceDN w:val="0"/>
              <w:rPr>
                <w:rFonts w:asciiTheme="majorHAnsi" w:hAnsiTheme="majorHAnsi"/>
                <w:bCs/>
                <w:iCs/>
                <w:sz w:val="22"/>
                <w:szCs w:val="22"/>
              </w:rPr>
            </w:pPr>
            <w:r w:rsidRPr="00684DBA">
              <w:rPr>
                <w:rFonts w:asciiTheme="majorHAnsi" w:hAnsiTheme="majorHAnsi"/>
                <w:bCs/>
                <w:iCs/>
                <w:sz w:val="22"/>
                <w:szCs w:val="22"/>
              </w:rPr>
              <w:t xml:space="preserve">Organized collection of </w:t>
            </w:r>
            <w:r w:rsidR="00A306B3">
              <w:rPr>
                <w:rFonts w:asciiTheme="majorHAnsi" w:hAnsiTheme="majorHAnsi"/>
                <w:bCs/>
                <w:iCs/>
                <w:sz w:val="22"/>
                <w:szCs w:val="22"/>
              </w:rPr>
              <w:t>assignments</w:t>
            </w:r>
            <w:r w:rsidRPr="00684DBA">
              <w:rPr>
                <w:rFonts w:asciiTheme="majorHAnsi" w:hAnsiTheme="majorHAnsi"/>
                <w:bCs/>
                <w:iCs/>
                <w:sz w:val="22"/>
                <w:szCs w:val="22"/>
              </w:rPr>
              <w:t>, hard-copy or electronic</w:t>
            </w:r>
            <w:r w:rsidR="00286E0F" w:rsidRPr="00684DBA">
              <w:rPr>
                <w:rFonts w:asciiTheme="majorHAnsi" w:hAnsiTheme="majorHAnsi"/>
                <w:bCs/>
                <w:iCs/>
                <w:sz w:val="22"/>
                <w:szCs w:val="22"/>
              </w:rPr>
              <w:t>, to document progress in meeting the 5 course learning outcomes</w:t>
            </w:r>
          </w:p>
        </w:tc>
      </w:tr>
    </w:tbl>
    <w:p w:rsidR="00BA598B" w:rsidRPr="00684DBA" w:rsidRDefault="00BA598B" w:rsidP="00346713">
      <w:pPr>
        <w:overflowPunct w:val="0"/>
        <w:autoSpaceDE w:val="0"/>
        <w:autoSpaceDN w:val="0"/>
        <w:rPr>
          <w:rFonts w:asciiTheme="majorHAnsi" w:hAnsiTheme="majorHAnsi"/>
          <w:sz w:val="22"/>
          <w:szCs w:val="22"/>
        </w:rPr>
      </w:pPr>
    </w:p>
    <w:p w:rsidR="00BA598B" w:rsidRPr="00684DBA" w:rsidRDefault="00BA598B" w:rsidP="00BA598B">
      <w:pPr>
        <w:rPr>
          <w:rFonts w:asciiTheme="majorHAnsi" w:hAnsiTheme="majorHAnsi"/>
          <w:b/>
          <w:sz w:val="22"/>
          <w:szCs w:val="22"/>
        </w:rPr>
      </w:pPr>
      <w:r w:rsidRPr="00684DBA">
        <w:rPr>
          <w:rFonts w:asciiTheme="majorHAnsi" w:hAnsiTheme="majorHAnsi"/>
          <w:b/>
          <w:sz w:val="22"/>
          <w:szCs w:val="22"/>
        </w:rPr>
        <w:t>Grading Scale:</w:t>
      </w:r>
    </w:p>
    <w:p w:rsidR="00BA598B" w:rsidRPr="00684DBA" w:rsidRDefault="00241B30" w:rsidP="00BA598B">
      <w:pPr>
        <w:rPr>
          <w:rFonts w:asciiTheme="majorHAnsi" w:hAnsiTheme="majorHAnsi"/>
          <w:sz w:val="22"/>
          <w:szCs w:val="22"/>
        </w:rPr>
      </w:pPr>
      <w:r w:rsidRPr="00684DBA">
        <w:rPr>
          <w:rFonts w:asciiTheme="majorHAnsi" w:hAnsiTheme="majorHAnsi"/>
          <w:sz w:val="22"/>
          <w:szCs w:val="22"/>
        </w:rPr>
        <w:t>930-10</w:t>
      </w:r>
      <w:r w:rsidR="00BA598B" w:rsidRPr="00684DBA">
        <w:rPr>
          <w:rFonts w:asciiTheme="majorHAnsi" w:hAnsiTheme="majorHAnsi"/>
          <w:sz w:val="22"/>
          <w:szCs w:val="22"/>
        </w:rPr>
        <w:t xml:space="preserve">00:   A                       770-840:   C              </w:t>
      </w:r>
    </w:p>
    <w:p w:rsidR="00BA598B" w:rsidRPr="00684DBA" w:rsidRDefault="00BA598B" w:rsidP="00BA598B">
      <w:pPr>
        <w:rPr>
          <w:rFonts w:asciiTheme="majorHAnsi" w:hAnsiTheme="majorHAnsi"/>
          <w:sz w:val="22"/>
          <w:szCs w:val="22"/>
        </w:rPr>
      </w:pPr>
      <w:r w:rsidRPr="00684DBA">
        <w:rPr>
          <w:rFonts w:asciiTheme="majorHAnsi" w:hAnsiTheme="majorHAnsi"/>
          <w:sz w:val="22"/>
          <w:szCs w:val="22"/>
        </w:rPr>
        <w:t xml:space="preserve">850- 920:    B                       690-760:   </w:t>
      </w:r>
      <w:r w:rsidR="00831332" w:rsidRPr="00684DBA">
        <w:rPr>
          <w:rFonts w:asciiTheme="majorHAnsi" w:hAnsiTheme="majorHAnsi"/>
          <w:sz w:val="22"/>
          <w:szCs w:val="22"/>
        </w:rPr>
        <w:t>D (</w:t>
      </w:r>
      <w:r w:rsidRPr="00684DBA">
        <w:rPr>
          <w:rFonts w:asciiTheme="majorHAnsi" w:hAnsiTheme="majorHAnsi"/>
          <w:sz w:val="22"/>
          <w:szCs w:val="22"/>
        </w:rPr>
        <w:t>course must be retaken if grade is below C)</w:t>
      </w:r>
    </w:p>
    <w:p w:rsidR="00BA598B" w:rsidRPr="00684DBA" w:rsidRDefault="00BA598B" w:rsidP="00BA598B">
      <w:pPr>
        <w:rPr>
          <w:rFonts w:asciiTheme="majorHAnsi" w:hAnsiTheme="majorHAnsi"/>
          <w:b/>
          <w:sz w:val="22"/>
          <w:szCs w:val="22"/>
        </w:rPr>
      </w:pPr>
      <w:r w:rsidRPr="00684DBA">
        <w:rPr>
          <w:rFonts w:asciiTheme="majorHAnsi" w:hAnsiTheme="majorHAnsi"/>
          <w:b/>
          <w:bCs/>
          <w:iCs/>
          <w:sz w:val="22"/>
          <w:szCs w:val="22"/>
        </w:rPr>
        <w:t>Participation and Punctuality</w:t>
      </w:r>
      <w:r w:rsidRPr="00684DBA">
        <w:rPr>
          <w:rFonts w:asciiTheme="majorHAnsi" w:hAnsiTheme="majorHAnsi"/>
          <w:b/>
          <w:bCs/>
          <w:i/>
          <w:iCs/>
          <w:sz w:val="22"/>
          <w:szCs w:val="22"/>
        </w:rPr>
        <w:t xml:space="preserve">: </w:t>
      </w:r>
      <w:r w:rsidRPr="00684DBA">
        <w:rPr>
          <w:rFonts w:asciiTheme="majorHAnsi" w:hAnsiTheme="majorHAnsi"/>
          <w:bCs/>
          <w:iCs/>
          <w:sz w:val="22"/>
          <w:szCs w:val="22"/>
        </w:rPr>
        <w:t xml:space="preserve"> Submit </w:t>
      </w:r>
      <w:r w:rsidRPr="00684DBA">
        <w:rPr>
          <w:rFonts w:asciiTheme="majorHAnsi" w:hAnsiTheme="majorHAnsi"/>
          <w:sz w:val="22"/>
          <w:szCs w:val="22"/>
        </w:rPr>
        <w:t xml:space="preserve">assignments and arrive on time, and come to each class prepared for full participation (including </w:t>
      </w:r>
      <w:proofErr w:type="spellStart"/>
      <w:r w:rsidRPr="00684DBA">
        <w:rPr>
          <w:rFonts w:asciiTheme="majorHAnsi" w:hAnsiTheme="majorHAnsi"/>
          <w:sz w:val="22"/>
          <w:szCs w:val="22"/>
        </w:rPr>
        <w:t>eCollege</w:t>
      </w:r>
      <w:proofErr w:type="spellEnd"/>
      <w:r w:rsidRPr="00684DBA">
        <w:rPr>
          <w:rFonts w:asciiTheme="majorHAnsi" w:hAnsiTheme="majorHAnsi"/>
          <w:sz w:val="22"/>
          <w:szCs w:val="22"/>
        </w:rPr>
        <w:t xml:space="preserve"> work). To promote respectful participation, electronic devices are not allowed in class (for exceptions consult instructor).</w:t>
      </w:r>
    </w:p>
    <w:p w:rsidR="00BA598B" w:rsidRPr="00684DBA" w:rsidRDefault="00BA598B" w:rsidP="00BA598B">
      <w:pPr>
        <w:rPr>
          <w:rFonts w:asciiTheme="majorHAnsi" w:hAnsiTheme="majorHAnsi"/>
          <w:b/>
          <w:sz w:val="22"/>
          <w:szCs w:val="22"/>
        </w:rPr>
      </w:pPr>
      <w:r w:rsidRPr="00684DBA">
        <w:rPr>
          <w:rFonts w:asciiTheme="majorHAnsi" w:hAnsiTheme="majorHAnsi"/>
          <w:sz w:val="22"/>
          <w:szCs w:val="22"/>
        </w:rPr>
        <w:t xml:space="preserve">Points will be deducted from overall total for problems in punctuality and participation. There could also be deductions for excessive absences as described below.  </w:t>
      </w:r>
    </w:p>
    <w:p w:rsidR="00684DBA" w:rsidRPr="003D2B0A" w:rsidRDefault="00BA598B" w:rsidP="003D2B0A">
      <w:pPr>
        <w:autoSpaceDE w:val="0"/>
        <w:autoSpaceDN w:val="0"/>
        <w:adjustRightInd w:val="0"/>
        <w:rPr>
          <w:rFonts w:asciiTheme="majorHAnsi" w:hAnsiTheme="majorHAnsi"/>
          <w:i/>
          <w:sz w:val="22"/>
          <w:szCs w:val="22"/>
        </w:rPr>
      </w:pPr>
      <w:r w:rsidRPr="00684DBA">
        <w:rPr>
          <w:rFonts w:asciiTheme="majorHAnsi" w:hAnsiTheme="majorHAnsi" w:cs="Arial"/>
          <w:b/>
          <w:bCs/>
          <w:sz w:val="22"/>
          <w:szCs w:val="22"/>
        </w:rPr>
        <w:t xml:space="preserve">Education Division Attendance </w:t>
      </w:r>
      <w:proofErr w:type="gramStart"/>
      <w:r w:rsidRPr="00684DBA">
        <w:rPr>
          <w:rFonts w:asciiTheme="majorHAnsi" w:hAnsiTheme="majorHAnsi" w:cs="Arial"/>
          <w:b/>
          <w:bCs/>
          <w:sz w:val="22"/>
          <w:szCs w:val="22"/>
        </w:rPr>
        <w:t xml:space="preserve">Policy </w:t>
      </w:r>
      <w:r w:rsidR="003D2B0A">
        <w:rPr>
          <w:rFonts w:asciiTheme="majorHAnsi" w:hAnsiTheme="majorHAnsi"/>
          <w:i/>
          <w:sz w:val="22"/>
          <w:szCs w:val="22"/>
        </w:rPr>
        <w:t xml:space="preserve"> </w:t>
      </w:r>
      <w:r w:rsidR="00684DBA" w:rsidRPr="00684DBA">
        <w:rPr>
          <w:rFonts w:asciiTheme="majorHAnsi" w:hAnsiTheme="majorHAnsi" w:cs="Arial"/>
          <w:color w:val="000000"/>
          <w:sz w:val="22"/>
          <w:szCs w:val="22"/>
        </w:rPr>
        <w:t>As</w:t>
      </w:r>
      <w:proofErr w:type="gramEnd"/>
      <w:r w:rsidR="00684DBA" w:rsidRPr="00684DBA">
        <w:rPr>
          <w:rFonts w:asciiTheme="majorHAnsi" w:hAnsiTheme="majorHAnsi" w:cs="Arial"/>
          <w:color w:val="000000"/>
          <w:sz w:val="22"/>
          <w:szCs w:val="22"/>
        </w:rPr>
        <w:t xml:space="preserve"> stated in the </w:t>
      </w:r>
      <w:proofErr w:type="spellStart"/>
      <w:r w:rsidR="00684DBA" w:rsidRPr="00684DBA">
        <w:rPr>
          <w:rFonts w:asciiTheme="majorHAnsi" w:hAnsiTheme="majorHAnsi" w:cs="Arial"/>
          <w:color w:val="000000"/>
          <w:sz w:val="22"/>
          <w:szCs w:val="22"/>
        </w:rPr>
        <w:t>Chaminade</w:t>
      </w:r>
      <w:proofErr w:type="spellEnd"/>
      <w:r w:rsidR="00684DBA" w:rsidRPr="00684DBA">
        <w:rPr>
          <w:rFonts w:asciiTheme="maj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684DBA" w:rsidRPr="00684DBA" w:rsidRDefault="00346713" w:rsidP="00346713">
      <w:pPr>
        <w:rPr>
          <w:rFonts w:asciiTheme="majorHAnsi" w:hAnsiTheme="majorHAnsi" w:cs="Arial"/>
          <w:color w:val="000000"/>
          <w:sz w:val="22"/>
          <w:szCs w:val="22"/>
        </w:rPr>
      </w:pPr>
      <w:r>
        <w:rPr>
          <w:rFonts w:asciiTheme="majorHAnsi" w:hAnsiTheme="majorHAnsi" w:cs="Arial"/>
          <w:color w:val="000000"/>
          <w:sz w:val="22"/>
          <w:szCs w:val="22"/>
        </w:rPr>
        <w:lastRenderedPageBreak/>
        <w:t xml:space="preserve">1. </w:t>
      </w:r>
      <w:r w:rsidRPr="00346713">
        <w:rPr>
          <w:rFonts w:asciiTheme="majorHAnsi" w:hAnsiTheme="majorHAnsi" w:cs="Arial"/>
          <w:color w:val="000000"/>
          <w:sz w:val="22"/>
          <w:szCs w:val="22"/>
          <w:u w:val="single"/>
        </w:rPr>
        <w:t>Excused Absences</w:t>
      </w:r>
      <w:r>
        <w:rPr>
          <w:rFonts w:asciiTheme="majorHAnsi" w:hAnsiTheme="majorHAnsi" w:cs="Arial"/>
          <w:color w:val="000000"/>
          <w:sz w:val="22"/>
          <w:szCs w:val="22"/>
        </w:rPr>
        <w:t xml:space="preserve">: </w:t>
      </w:r>
      <w:r w:rsidR="00684DBA" w:rsidRPr="00684DBA">
        <w:rPr>
          <w:rFonts w:asciiTheme="majorHAnsi" w:hAnsiTheme="majorHAnsi" w:cs="Arial"/>
          <w:color w:val="000000"/>
          <w:sz w:val="22"/>
          <w:szCs w:val="22"/>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684DBA" w:rsidRPr="00684DBA" w:rsidRDefault="00684DBA" w:rsidP="00346713">
      <w:pPr>
        <w:rPr>
          <w:rFonts w:asciiTheme="majorHAnsi" w:hAnsiTheme="majorHAnsi" w:cs="Arial"/>
          <w:color w:val="000000"/>
          <w:sz w:val="22"/>
          <w:szCs w:val="22"/>
        </w:rPr>
      </w:pPr>
      <w:r w:rsidRPr="00684DBA">
        <w:rPr>
          <w:rFonts w:asciiTheme="majorHAnsi" w:hAnsiTheme="majorHAnsi" w:cs="Arial"/>
          <w:color w:val="000000"/>
          <w:sz w:val="22"/>
          <w:szCs w:val="22"/>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684DBA" w:rsidRPr="00684DBA" w:rsidRDefault="00684DBA" w:rsidP="00346713">
      <w:pPr>
        <w:rPr>
          <w:rFonts w:asciiTheme="majorHAnsi" w:hAnsiTheme="majorHAnsi" w:cs="Arial"/>
          <w:color w:val="000000"/>
          <w:sz w:val="22"/>
          <w:szCs w:val="22"/>
        </w:rPr>
      </w:pPr>
      <w:r w:rsidRPr="00684DBA">
        <w:rPr>
          <w:rFonts w:asciiTheme="majorHAnsi" w:hAnsiTheme="majorHAnsi" w:cs="Arial"/>
          <w:color w:val="000000"/>
          <w:sz w:val="22"/>
          <w:szCs w:val="22"/>
        </w:rPr>
        <w:t xml:space="preserve">2. </w:t>
      </w:r>
      <w:r w:rsidRPr="00346713">
        <w:rPr>
          <w:rFonts w:asciiTheme="majorHAnsi" w:hAnsiTheme="majorHAnsi" w:cs="Arial"/>
          <w:color w:val="000000"/>
          <w:sz w:val="22"/>
          <w:szCs w:val="22"/>
          <w:u w:val="single"/>
        </w:rPr>
        <w:t>Unexcused Absences.</w:t>
      </w:r>
      <w:r w:rsidRPr="00684DBA">
        <w:rPr>
          <w:rFonts w:asciiTheme="majorHAnsi" w:hAnsiTheme="majorHAnsi" w:cs="Arial"/>
          <w:color w:val="000000"/>
          <w:sz w:val="22"/>
          <w:szCs w:val="22"/>
        </w:rPr>
        <w:t xml:space="preserve"> </w:t>
      </w:r>
      <w:proofErr w:type="spellStart"/>
      <w:r w:rsidRPr="00684DBA">
        <w:rPr>
          <w:rFonts w:asciiTheme="majorHAnsi" w:hAnsiTheme="majorHAnsi" w:cs="Arial"/>
          <w:color w:val="000000"/>
          <w:sz w:val="22"/>
          <w:szCs w:val="22"/>
        </w:rPr>
        <w:t>Chaminade</w:t>
      </w:r>
      <w:proofErr w:type="spellEnd"/>
      <w:r w:rsidRPr="00684DBA">
        <w:rPr>
          <w:rFonts w:asciiTheme="maj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r w:rsidR="00346713">
        <w:rPr>
          <w:rFonts w:asciiTheme="majorHAnsi" w:hAnsiTheme="majorHAnsi" w:cs="Arial"/>
          <w:color w:val="000000"/>
          <w:sz w:val="22"/>
          <w:szCs w:val="22"/>
        </w:rPr>
        <w:t xml:space="preserve">  </w:t>
      </w:r>
      <w:r w:rsidRPr="00684DBA">
        <w:rPr>
          <w:rFonts w:asciiTheme="majorHAnsi" w:hAnsiTheme="majorHAnsi" w:cs="Arial"/>
          <w:color w:val="000000"/>
          <w:sz w:val="22"/>
          <w:szCs w:val="22"/>
        </w:rPr>
        <w:t>2.1. On-ground courses. When unexcused absences total more than 10% of the number of classes will result in a lowering of the overall grade by one letter grade. A student who misses 20% or more should withdraw or be administratively withdrawn.</w:t>
      </w:r>
      <w:r w:rsidR="00346713">
        <w:rPr>
          <w:rFonts w:asciiTheme="majorHAnsi" w:hAnsiTheme="majorHAnsi" w:cs="Arial"/>
          <w:color w:val="000000"/>
          <w:sz w:val="22"/>
          <w:szCs w:val="22"/>
        </w:rPr>
        <w:t xml:space="preserve"> This class - </w:t>
      </w:r>
      <w:r w:rsidRPr="00684DBA">
        <w:rPr>
          <w:rFonts w:asciiTheme="majorHAnsi" w:hAnsiTheme="majorHAnsi" w:cs="Arial"/>
          <w:color w:val="000000"/>
          <w:sz w:val="22"/>
          <w:szCs w:val="22"/>
        </w:rPr>
        <w:t>Undergraduate Day Courses T/</w:t>
      </w:r>
      <w:proofErr w:type="spellStart"/>
      <w:r w:rsidRPr="00684DBA">
        <w:rPr>
          <w:rFonts w:asciiTheme="majorHAnsi" w:hAnsiTheme="majorHAnsi" w:cs="Arial"/>
          <w:color w:val="000000"/>
          <w:sz w:val="22"/>
          <w:szCs w:val="22"/>
        </w:rPr>
        <w:t>Th</w:t>
      </w:r>
      <w:proofErr w:type="spellEnd"/>
      <w:r w:rsidRPr="00684DBA">
        <w:rPr>
          <w:rFonts w:asciiTheme="majorHAnsi" w:hAnsiTheme="majorHAnsi" w:cs="Arial"/>
          <w:color w:val="000000"/>
          <w:sz w:val="22"/>
          <w:szCs w:val="22"/>
        </w:rPr>
        <w:t xml:space="preserve"> (30 classes): More than 3 absences lowers grade one letter. Missing more than six </w:t>
      </w:r>
      <w:proofErr w:type="gramStart"/>
      <w:r w:rsidRPr="00684DBA">
        <w:rPr>
          <w:rFonts w:asciiTheme="majorHAnsi" w:hAnsiTheme="majorHAnsi" w:cs="Arial"/>
          <w:color w:val="000000"/>
          <w:sz w:val="22"/>
          <w:szCs w:val="22"/>
        </w:rPr>
        <w:t>classes</w:t>
      </w:r>
      <w:proofErr w:type="gramEnd"/>
      <w:r w:rsidRPr="00684DBA">
        <w:rPr>
          <w:rFonts w:asciiTheme="majorHAnsi" w:hAnsiTheme="majorHAnsi" w:cs="Arial"/>
          <w:color w:val="000000"/>
          <w:sz w:val="22"/>
          <w:szCs w:val="22"/>
        </w:rPr>
        <w:t xml:space="preserve"> results in failure or withdrawal.</w:t>
      </w:r>
      <w:r w:rsidR="00346713">
        <w:rPr>
          <w:rFonts w:asciiTheme="majorHAnsi" w:hAnsiTheme="majorHAnsi" w:cs="Arial"/>
          <w:color w:val="000000"/>
          <w:sz w:val="22"/>
          <w:szCs w:val="22"/>
        </w:rPr>
        <w:t xml:space="preserve"> </w:t>
      </w:r>
      <w:r w:rsidRPr="00684DBA">
        <w:rPr>
          <w:rFonts w:asciiTheme="majorHAnsi" w:hAnsiTheme="majorHAnsi" w:cs="Arial"/>
          <w:color w:val="000000"/>
          <w:sz w:val="22"/>
          <w:szCs w:val="22"/>
        </w:rPr>
        <w:t>Any student who stops attending an on-ground course or stops participating in an online course without officially withdrawing may receive a failing grade.</w:t>
      </w:r>
    </w:p>
    <w:p w:rsidR="00684DBA" w:rsidRPr="00684DBA" w:rsidRDefault="00684DBA" w:rsidP="00346713">
      <w:pPr>
        <w:spacing w:after="0" w:line="240" w:lineRule="auto"/>
        <w:rPr>
          <w:rFonts w:asciiTheme="majorHAnsi" w:hAnsiTheme="majorHAnsi" w:cs="Arial"/>
          <w:color w:val="000000"/>
          <w:sz w:val="22"/>
          <w:szCs w:val="22"/>
        </w:rPr>
      </w:pPr>
      <w:r w:rsidRPr="00684DBA">
        <w:rPr>
          <w:rFonts w:asciiTheme="majorHAnsi" w:hAnsiTheme="majorHAnsi" w:cs="Arial"/>
          <w:color w:val="000000"/>
          <w:sz w:val="22"/>
          <w:szCs w:val="22"/>
        </w:rPr>
        <w:t>Education D</w:t>
      </w:r>
      <w:r w:rsidR="00346713">
        <w:rPr>
          <w:rFonts w:asciiTheme="majorHAnsi" w:hAnsiTheme="majorHAnsi" w:cs="Arial"/>
          <w:color w:val="000000"/>
          <w:sz w:val="22"/>
          <w:szCs w:val="22"/>
        </w:rPr>
        <w:t xml:space="preserve">ivision Incomplete Grade Policy: </w:t>
      </w:r>
      <w:r w:rsidRPr="00684DBA">
        <w:rPr>
          <w:rFonts w:asciiTheme="majorHAnsi" w:hAnsiTheme="majorHAnsi" w:cs="Arial"/>
          <w:color w:val="000000"/>
          <w:sz w:val="22"/>
          <w:szCs w:val="22"/>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346713" w:rsidRDefault="00346713" w:rsidP="00346713">
      <w:pPr>
        <w:spacing w:after="0" w:line="240" w:lineRule="auto"/>
        <w:rPr>
          <w:rFonts w:asciiTheme="majorHAnsi" w:hAnsiTheme="majorHAnsi" w:cs="Arial"/>
          <w:color w:val="000000"/>
          <w:sz w:val="22"/>
          <w:szCs w:val="22"/>
        </w:rPr>
      </w:pPr>
    </w:p>
    <w:p w:rsidR="00684DBA" w:rsidRPr="00684DBA" w:rsidRDefault="00684DBA" w:rsidP="00346713">
      <w:pPr>
        <w:spacing w:after="0" w:line="240" w:lineRule="auto"/>
        <w:rPr>
          <w:rFonts w:asciiTheme="majorHAnsi" w:hAnsiTheme="majorHAnsi" w:cs="Arial"/>
          <w:color w:val="000000"/>
          <w:sz w:val="22"/>
          <w:szCs w:val="22"/>
        </w:rPr>
      </w:pPr>
      <w:r w:rsidRPr="00684DBA">
        <w:rPr>
          <w:rFonts w:asciiTheme="majorHAnsi" w:hAnsiTheme="majorHAnsi" w:cs="Arial"/>
          <w:bCs/>
          <w:color w:val="000000"/>
          <w:sz w:val="22"/>
          <w:szCs w:val="22"/>
        </w:rPr>
        <w:t>Final Assignment</w:t>
      </w:r>
      <w:r w:rsidR="00346713">
        <w:rPr>
          <w:rFonts w:asciiTheme="majorHAnsi" w:hAnsiTheme="majorHAnsi" w:cs="Arial"/>
          <w:bCs/>
          <w:color w:val="000000"/>
          <w:sz w:val="22"/>
          <w:szCs w:val="22"/>
        </w:rPr>
        <w:t xml:space="preserve"> (formerly called Signature Assignment)</w:t>
      </w:r>
      <w:r w:rsidR="00346713">
        <w:rPr>
          <w:rFonts w:asciiTheme="majorHAnsi" w:hAnsiTheme="majorHAnsi" w:cs="Arial"/>
          <w:color w:val="000000"/>
          <w:sz w:val="22"/>
          <w:szCs w:val="22"/>
        </w:rPr>
        <w:t xml:space="preserve">: </w:t>
      </w:r>
      <w:r w:rsidRPr="00684DBA">
        <w:rPr>
          <w:rFonts w:asciiTheme="majorHAnsi" w:hAnsiTheme="majorHAnsi" w:cs="Arial"/>
          <w:color w:val="000000"/>
          <w:sz w:val="22"/>
          <w:szCs w:val="22"/>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684DBA">
        <w:rPr>
          <w:rFonts w:asciiTheme="majorHAnsi" w:hAnsiTheme="majorHAnsi" w:cs="Arial"/>
          <w:color w:val="000000"/>
          <w:sz w:val="22"/>
          <w:szCs w:val="22"/>
        </w:rPr>
        <w:t>LiveText</w:t>
      </w:r>
      <w:proofErr w:type="spellEnd"/>
      <w:r w:rsidRPr="00684DBA">
        <w:rPr>
          <w:rFonts w:asciiTheme="majorHAnsi" w:hAnsiTheme="majorHAnsi" w:cs="Arial"/>
          <w:color w:val="000000"/>
          <w:sz w:val="22"/>
          <w:szCs w:val="22"/>
        </w:rPr>
        <w:t>, where candidates may view their assessment results and any comments from the instructor.</w:t>
      </w:r>
    </w:p>
    <w:p w:rsidR="00346713" w:rsidRDefault="00346713" w:rsidP="00346713">
      <w:pPr>
        <w:spacing w:after="0" w:line="240" w:lineRule="auto"/>
        <w:rPr>
          <w:rFonts w:asciiTheme="majorHAnsi" w:hAnsiTheme="majorHAnsi" w:cs="Arial"/>
          <w:color w:val="000000"/>
          <w:sz w:val="22"/>
          <w:szCs w:val="22"/>
        </w:rPr>
      </w:pPr>
    </w:p>
    <w:p w:rsidR="00684DBA" w:rsidRPr="00684DBA" w:rsidRDefault="00684DBA" w:rsidP="00346713">
      <w:pPr>
        <w:spacing w:after="0" w:line="240" w:lineRule="auto"/>
        <w:rPr>
          <w:rFonts w:asciiTheme="majorHAnsi" w:hAnsiTheme="majorHAnsi" w:cs="Arial"/>
          <w:color w:val="000000"/>
          <w:sz w:val="22"/>
          <w:szCs w:val="22"/>
        </w:rPr>
      </w:pPr>
      <w:r w:rsidRPr="00684DBA">
        <w:rPr>
          <w:rFonts w:asciiTheme="majorHAnsi" w:hAnsiTheme="majorHAnsi" w:cs="Arial"/>
          <w:color w:val="000000"/>
          <w:sz w:val="22"/>
          <w:szCs w:val="22"/>
        </w:rPr>
        <w:t>Academic Honesty Statement</w:t>
      </w:r>
      <w:r w:rsidR="00346713">
        <w:rPr>
          <w:rFonts w:asciiTheme="majorHAnsi" w:hAnsiTheme="majorHAnsi" w:cs="Arial"/>
          <w:color w:val="000000"/>
          <w:sz w:val="22"/>
          <w:szCs w:val="22"/>
        </w:rPr>
        <w:t xml:space="preserve">: </w:t>
      </w:r>
      <w:r w:rsidRPr="00684DBA">
        <w:rPr>
          <w:rFonts w:asciiTheme="majorHAnsi" w:hAnsiTheme="majorHAnsi" w:cs="Arial"/>
          <w:color w:val="000000"/>
          <w:sz w:val="22"/>
          <w:szCs w:val="22"/>
        </w:rPr>
        <w:t xml:space="preserve">In the cases of alleged academic dishonesty (such as plagiarism, cheating, claiming work not done by the student, or lying) where a faculty member observes or discovers the dishonesty, the faculty members may choose to confront the student and handle the </w:t>
      </w:r>
      <w:r w:rsidRPr="00684DBA">
        <w:rPr>
          <w:rFonts w:asciiTheme="majorHAnsi" w:hAnsiTheme="majorHAnsi" w:cs="Arial"/>
          <w:color w:val="000000"/>
          <w:sz w:val="22"/>
          <w:szCs w:val="22"/>
        </w:rPr>
        <w:lastRenderedPageBreak/>
        <w:t>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684DBA" w:rsidRDefault="00684DBA" w:rsidP="00684DBA">
      <w:pPr>
        <w:numPr>
          <w:ilvl w:val="0"/>
          <w:numId w:val="4"/>
        </w:numPr>
        <w:spacing w:after="0" w:line="240" w:lineRule="auto"/>
        <w:rPr>
          <w:rFonts w:asciiTheme="majorHAnsi" w:hAnsiTheme="majorHAnsi" w:cs="Arial"/>
          <w:color w:val="000000"/>
          <w:sz w:val="22"/>
          <w:szCs w:val="22"/>
        </w:rPr>
      </w:pPr>
      <w:r w:rsidRPr="00684DBA">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684DBA" w:rsidRDefault="00684DBA" w:rsidP="00684DBA">
      <w:pPr>
        <w:numPr>
          <w:ilvl w:val="0"/>
          <w:numId w:val="4"/>
        </w:numPr>
        <w:spacing w:after="0" w:line="240" w:lineRule="auto"/>
        <w:rPr>
          <w:rFonts w:asciiTheme="majorHAnsi" w:hAnsiTheme="majorHAnsi" w:cs="Arial"/>
          <w:color w:val="000000"/>
          <w:sz w:val="22"/>
          <w:szCs w:val="22"/>
        </w:rPr>
      </w:pPr>
      <w:r w:rsidRPr="00684DBA">
        <w:rPr>
          <w:rFonts w:asciiTheme="maj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684DBA" w:rsidRDefault="00684DBA" w:rsidP="00684DBA">
      <w:pPr>
        <w:numPr>
          <w:ilvl w:val="0"/>
          <w:numId w:val="4"/>
        </w:numPr>
        <w:spacing w:after="0" w:line="240" w:lineRule="auto"/>
        <w:rPr>
          <w:rFonts w:asciiTheme="majorHAnsi" w:hAnsiTheme="majorHAnsi" w:cs="Arial"/>
          <w:color w:val="000000"/>
          <w:sz w:val="22"/>
          <w:szCs w:val="22"/>
        </w:rPr>
      </w:pPr>
      <w:r w:rsidRPr="00684DBA">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684DBA" w:rsidRDefault="00684DBA" w:rsidP="00684DBA">
      <w:pPr>
        <w:ind w:left="360"/>
        <w:rPr>
          <w:rFonts w:asciiTheme="majorHAnsi" w:hAnsiTheme="majorHAnsi" w:cs="Arial"/>
          <w:color w:val="000000"/>
          <w:sz w:val="22"/>
          <w:szCs w:val="22"/>
        </w:rPr>
      </w:pPr>
    </w:p>
    <w:p w:rsidR="00684DBA" w:rsidRPr="00684DBA" w:rsidRDefault="00684DBA" w:rsidP="003D2B0A">
      <w:pPr>
        <w:spacing w:after="0" w:line="240" w:lineRule="auto"/>
        <w:rPr>
          <w:rFonts w:asciiTheme="majorHAnsi" w:hAnsiTheme="majorHAnsi" w:cs="Arial"/>
          <w:color w:val="000000"/>
          <w:sz w:val="22"/>
          <w:szCs w:val="22"/>
        </w:rPr>
      </w:pPr>
      <w:r w:rsidRPr="00684DBA">
        <w:rPr>
          <w:rFonts w:asciiTheme="majorHAnsi" w:hAnsiTheme="majorHAnsi" w:cs="Arial"/>
          <w:color w:val="000000"/>
          <w:sz w:val="22"/>
          <w:szCs w:val="22"/>
        </w:rPr>
        <w:t>Disability and Full Inclusion Statement</w:t>
      </w:r>
    </w:p>
    <w:p w:rsidR="00684DBA" w:rsidRPr="00684DBA" w:rsidRDefault="00684DBA" w:rsidP="00684DBA">
      <w:pPr>
        <w:numPr>
          <w:ilvl w:val="0"/>
          <w:numId w:val="5"/>
        </w:numPr>
        <w:spacing w:after="0" w:line="240" w:lineRule="auto"/>
        <w:rPr>
          <w:rFonts w:asciiTheme="majorHAnsi" w:hAnsiTheme="majorHAnsi" w:cs="Arial"/>
          <w:color w:val="000000"/>
          <w:sz w:val="22"/>
          <w:szCs w:val="22"/>
        </w:rPr>
      </w:pPr>
      <w:proofErr w:type="spellStart"/>
      <w:r w:rsidRPr="00684DBA">
        <w:rPr>
          <w:rFonts w:asciiTheme="majorHAnsi" w:hAnsiTheme="majorHAnsi" w:cs="Arial"/>
          <w:color w:val="000000"/>
          <w:sz w:val="22"/>
          <w:szCs w:val="22"/>
        </w:rPr>
        <w:t>Chaminade</w:t>
      </w:r>
      <w:proofErr w:type="spellEnd"/>
      <w:r w:rsidRPr="00684DBA">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684DBA">
        <w:rPr>
          <w:rFonts w:asciiTheme="majorHAnsi" w:hAnsiTheme="majorHAnsi" w:cs="Arial"/>
          <w:sz w:val="22"/>
          <w:szCs w:val="22"/>
        </w:rPr>
        <w:t xml:space="preserve">Personal Counseling at (808) 739-4603 or by email at the </w:t>
      </w:r>
      <w:hyperlink r:id="rId8" w:history="1">
        <w:r w:rsidRPr="00684DBA">
          <w:rPr>
            <w:rStyle w:val="Hyperlink"/>
            <w:rFonts w:asciiTheme="majorHAnsi" w:hAnsiTheme="majorHAnsi" w:cs="Arial"/>
            <w:sz w:val="22"/>
            <w:szCs w:val="22"/>
          </w:rPr>
          <w:t>jyasuhar@chaminade.edu</w:t>
        </w:r>
      </w:hyperlink>
      <w:r w:rsidRPr="00684DBA">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684DBA">
        <w:rPr>
          <w:rFonts w:asciiTheme="majorHAnsi" w:hAnsiTheme="majorHAnsi" w:cs="Arial"/>
          <w:iCs/>
          <w:sz w:val="22"/>
          <w:szCs w:val="22"/>
        </w:rPr>
        <w:t xml:space="preserve">Beyond the legal requirements </w:t>
      </w:r>
      <w:proofErr w:type="spellStart"/>
      <w:r w:rsidRPr="00684DBA">
        <w:rPr>
          <w:rFonts w:asciiTheme="majorHAnsi" w:hAnsiTheme="majorHAnsi" w:cs="Arial"/>
          <w:iCs/>
          <w:sz w:val="22"/>
          <w:szCs w:val="22"/>
        </w:rPr>
        <w:t>Chaminade’s</w:t>
      </w:r>
      <w:proofErr w:type="spellEnd"/>
      <w:r w:rsidRPr="00684DBA">
        <w:rPr>
          <w:rFonts w:asciiTheme="majorHAnsi" w:hAnsiTheme="majorHAnsi"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684DBA">
        <w:rPr>
          <w:rFonts w:asciiTheme="majorHAnsi" w:hAnsiTheme="majorHAnsi" w:cs="Arial"/>
          <w:iCs/>
          <w:color w:val="000000"/>
          <w:sz w:val="22"/>
          <w:szCs w:val="22"/>
        </w:rPr>
        <w:t>. </w:t>
      </w:r>
      <w:r w:rsidRPr="00684DBA">
        <w:rPr>
          <w:rFonts w:asciiTheme="majorHAnsi" w:hAnsiTheme="majorHAnsi" w:cs="Arial"/>
          <w:color w:val="000000"/>
          <w:sz w:val="22"/>
          <w:szCs w:val="22"/>
        </w:rPr>
        <w:t xml:space="preserve"> </w:t>
      </w:r>
    </w:p>
    <w:p w:rsidR="003A1E39" w:rsidRDefault="003A1E39" w:rsidP="00346713">
      <w:pPr>
        <w:spacing w:after="0" w:line="240" w:lineRule="auto"/>
        <w:rPr>
          <w:rFonts w:asciiTheme="majorHAnsi" w:hAnsiTheme="majorHAnsi" w:cs="Arial"/>
          <w:bCs/>
          <w:sz w:val="22"/>
          <w:szCs w:val="22"/>
        </w:rPr>
      </w:pPr>
    </w:p>
    <w:p w:rsidR="00684DBA" w:rsidRPr="00684DBA" w:rsidRDefault="00684DBA" w:rsidP="00346713">
      <w:pPr>
        <w:spacing w:after="0" w:line="240" w:lineRule="auto"/>
        <w:rPr>
          <w:rFonts w:asciiTheme="majorHAnsi" w:hAnsiTheme="majorHAnsi" w:cs="Arial"/>
          <w:bCs/>
          <w:sz w:val="22"/>
          <w:szCs w:val="22"/>
        </w:rPr>
      </w:pPr>
      <w:r w:rsidRPr="00684DBA">
        <w:rPr>
          <w:rFonts w:asciiTheme="majorHAnsi" w:hAnsiTheme="majorHAnsi" w:cs="Arial"/>
          <w:sz w:val="22"/>
          <w:szCs w:val="22"/>
        </w:rPr>
        <w:t>Technical Support</w:t>
      </w:r>
      <w:r w:rsidR="00346713">
        <w:rPr>
          <w:rFonts w:asciiTheme="majorHAnsi" w:hAnsiTheme="majorHAnsi" w:cs="Arial"/>
          <w:bCs/>
          <w:sz w:val="22"/>
          <w:szCs w:val="22"/>
        </w:rPr>
        <w:t xml:space="preserve">: </w:t>
      </w:r>
      <w:r w:rsidRPr="00684DBA">
        <w:rPr>
          <w:rFonts w:asciiTheme="majorHAnsi" w:hAnsiTheme="majorHAnsi" w:cs="Arial"/>
          <w:sz w:val="22"/>
          <w:szCs w:val="22"/>
        </w:rPr>
        <w:t xml:space="preserve">For technical questions contact the </w:t>
      </w:r>
      <w:proofErr w:type="spellStart"/>
      <w:r w:rsidRPr="00684DBA">
        <w:rPr>
          <w:rFonts w:asciiTheme="majorHAnsi" w:hAnsiTheme="majorHAnsi" w:cs="Arial"/>
          <w:sz w:val="22"/>
          <w:szCs w:val="22"/>
        </w:rPr>
        <w:t>Chaminade</w:t>
      </w:r>
      <w:proofErr w:type="spellEnd"/>
      <w:r w:rsidRPr="00684DBA">
        <w:rPr>
          <w:rFonts w:asciiTheme="majorHAnsi" w:hAnsiTheme="majorHAnsi" w:cs="Arial"/>
          <w:sz w:val="22"/>
          <w:szCs w:val="22"/>
        </w:rPr>
        <w:t xml:space="preserve"> </w:t>
      </w:r>
      <w:proofErr w:type="spellStart"/>
      <w:r w:rsidRPr="00684DBA">
        <w:rPr>
          <w:rFonts w:asciiTheme="majorHAnsi" w:hAnsiTheme="majorHAnsi" w:cs="Arial"/>
          <w:sz w:val="22"/>
          <w:szCs w:val="22"/>
        </w:rPr>
        <w:t>eCollege</w:t>
      </w:r>
      <w:proofErr w:type="spellEnd"/>
      <w:r w:rsidRPr="00684DBA">
        <w:rPr>
          <w:rFonts w:asciiTheme="majorHAnsi" w:hAnsiTheme="majorHAnsi" w:cs="Arial"/>
          <w:sz w:val="22"/>
          <w:szCs w:val="22"/>
        </w:rPr>
        <w:t xml:space="preserve"> helpdesk    </w:t>
      </w:r>
      <w:hyperlink r:id="rId9" w:history="1">
        <w:r w:rsidRPr="00684DBA">
          <w:rPr>
            <w:rStyle w:val="Hyperlink"/>
            <w:rFonts w:asciiTheme="majorHAnsi" w:hAnsiTheme="majorHAnsi" w:cs="Arial"/>
            <w:sz w:val="22"/>
            <w:szCs w:val="22"/>
          </w:rPr>
          <w:t>helpdesk@chaminade.ecollege.com</w:t>
        </w:r>
      </w:hyperlink>
      <w:r w:rsidRPr="00684DBA">
        <w:rPr>
          <w:rFonts w:asciiTheme="majorHAnsi" w:hAnsiTheme="majorHAnsi" w:cs="Arial"/>
          <w:sz w:val="22"/>
          <w:szCs w:val="22"/>
        </w:rPr>
        <w:t xml:space="preserve">, or call toll free (866) 647-0654.   </w:t>
      </w:r>
    </w:p>
    <w:p w:rsidR="00346713" w:rsidRDefault="00346713" w:rsidP="00346713">
      <w:pPr>
        <w:spacing w:after="0" w:line="240" w:lineRule="auto"/>
        <w:rPr>
          <w:rFonts w:asciiTheme="majorHAnsi" w:hAnsiTheme="majorHAnsi" w:cs="Arial"/>
          <w:bCs/>
          <w:sz w:val="22"/>
          <w:szCs w:val="22"/>
        </w:rPr>
      </w:pPr>
    </w:p>
    <w:p w:rsidR="00684DBA" w:rsidRPr="00346713" w:rsidRDefault="00684DBA" w:rsidP="00346713">
      <w:pPr>
        <w:spacing w:after="0" w:line="240" w:lineRule="auto"/>
        <w:rPr>
          <w:rFonts w:asciiTheme="majorHAnsi" w:hAnsiTheme="majorHAnsi" w:cs="Arial"/>
          <w:bCs/>
          <w:sz w:val="22"/>
          <w:szCs w:val="22"/>
        </w:rPr>
      </w:pPr>
      <w:proofErr w:type="spellStart"/>
      <w:proofErr w:type="gramStart"/>
      <w:r w:rsidRPr="00684DBA">
        <w:rPr>
          <w:rFonts w:asciiTheme="majorHAnsi" w:hAnsiTheme="majorHAnsi" w:cs="Arial"/>
          <w:sz w:val="22"/>
          <w:szCs w:val="22"/>
        </w:rPr>
        <w:t>eCollege</w:t>
      </w:r>
      <w:proofErr w:type="spellEnd"/>
      <w:proofErr w:type="gramEnd"/>
      <w:r w:rsidRPr="00684DBA">
        <w:rPr>
          <w:rFonts w:asciiTheme="majorHAnsi" w:hAnsiTheme="majorHAnsi" w:cs="Arial"/>
          <w:sz w:val="22"/>
          <w:szCs w:val="22"/>
        </w:rPr>
        <w:t xml:space="preserve"> Account Support</w:t>
      </w:r>
      <w:r w:rsidR="00346713">
        <w:rPr>
          <w:rFonts w:asciiTheme="majorHAnsi" w:hAnsiTheme="majorHAnsi" w:cs="Arial"/>
          <w:bCs/>
          <w:sz w:val="22"/>
          <w:szCs w:val="22"/>
        </w:rPr>
        <w:t xml:space="preserve">: </w:t>
      </w:r>
      <w:r w:rsidRPr="00684DBA">
        <w:rPr>
          <w:rFonts w:asciiTheme="majorHAnsi" w:hAnsiTheme="majorHAnsi" w:cs="Arial"/>
          <w:sz w:val="22"/>
          <w:szCs w:val="22"/>
        </w:rPr>
        <w:t xml:space="preserve">Call739-8327 or email </w:t>
      </w:r>
      <w:hyperlink r:id="rId10" w:history="1">
        <w:r w:rsidRPr="00684DBA">
          <w:rPr>
            <w:rStyle w:val="Hyperlink"/>
            <w:rFonts w:asciiTheme="majorHAnsi" w:hAnsiTheme="majorHAnsi" w:cs="Arial"/>
            <w:sz w:val="22"/>
            <w:szCs w:val="22"/>
          </w:rPr>
          <w:t>jnakason@chaminade.edu</w:t>
        </w:r>
      </w:hyperlink>
      <w:r w:rsidR="00346713">
        <w:rPr>
          <w:rFonts w:asciiTheme="majorHAnsi" w:hAnsiTheme="majorHAnsi" w:cs="Arial"/>
          <w:bCs/>
          <w:sz w:val="22"/>
          <w:szCs w:val="22"/>
        </w:rPr>
        <w:t xml:space="preserve"> </w:t>
      </w:r>
      <w:r w:rsidRPr="00346713">
        <w:rPr>
          <w:rFonts w:asciiTheme="majorHAnsi" w:hAnsiTheme="majorHAnsi" w:cs="Arial"/>
          <w:sz w:val="22"/>
          <w:szCs w:val="22"/>
        </w:rPr>
        <w:t xml:space="preserve">Web Link: </w:t>
      </w:r>
      <w:hyperlink r:id="rId11" w:history="1">
        <w:r w:rsidRPr="00346713">
          <w:rPr>
            <w:rStyle w:val="Hyperlink"/>
            <w:rFonts w:asciiTheme="majorHAnsi" w:hAnsiTheme="majorHAnsi" w:cs="Arial"/>
            <w:sz w:val="22"/>
            <w:szCs w:val="22"/>
          </w:rPr>
          <w:t>http://chaminade.ecollege.com/</w:t>
        </w:r>
      </w:hyperlink>
      <w:r w:rsidRPr="00346713">
        <w:rPr>
          <w:rFonts w:asciiTheme="majorHAnsi" w:hAnsiTheme="majorHAnsi" w:cs="Arial"/>
          <w:sz w:val="22"/>
          <w:szCs w:val="22"/>
        </w:rPr>
        <w:t xml:space="preserve"> </w:t>
      </w:r>
      <w:r w:rsidR="00346713">
        <w:rPr>
          <w:rFonts w:asciiTheme="majorHAnsi" w:hAnsiTheme="majorHAnsi" w:cs="Arial"/>
          <w:bCs/>
          <w:sz w:val="22"/>
          <w:szCs w:val="22"/>
        </w:rPr>
        <w:t xml:space="preserve"> </w:t>
      </w:r>
      <w:r w:rsidRPr="00346713">
        <w:rPr>
          <w:rFonts w:asciiTheme="majorHAnsi" w:hAnsiTheme="majorHAnsi" w:cs="Arial"/>
          <w:sz w:val="22"/>
          <w:szCs w:val="22"/>
        </w:rPr>
        <w:t>User ID: 7-digit CUH student number</w:t>
      </w:r>
      <w:r w:rsidR="00346713">
        <w:rPr>
          <w:rFonts w:asciiTheme="majorHAnsi" w:hAnsiTheme="majorHAnsi" w:cs="Arial"/>
          <w:bCs/>
          <w:sz w:val="22"/>
          <w:szCs w:val="22"/>
        </w:rPr>
        <w:t xml:space="preserve">. </w:t>
      </w:r>
      <w:r w:rsidRPr="00346713">
        <w:rPr>
          <w:rFonts w:asciiTheme="majorHAnsi" w:hAnsiTheme="majorHAnsi" w:cs="Arial"/>
          <w:sz w:val="22"/>
          <w:szCs w:val="22"/>
        </w:rPr>
        <w:t>Password: Last 4 digits of your SSN</w:t>
      </w:r>
      <w:r w:rsidR="00346713">
        <w:rPr>
          <w:rFonts w:asciiTheme="majorHAnsi" w:hAnsiTheme="majorHAnsi" w:cs="Arial"/>
          <w:sz w:val="22"/>
          <w:szCs w:val="22"/>
        </w:rPr>
        <w:t>.</w:t>
      </w:r>
    </w:p>
    <w:p w:rsidR="00346713" w:rsidRDefault="00346713" w:rsidP="00346713">
      <w:pPr>
        <w:spacing w:after="0" w:line="240" w:lineRule="auto"/>
        <w:rPr>
          <w:rFonts w:asciiTheme="majorHAnsi" w:hAnsiTheme="majorHAnsi" w:cs="Arial"/>
          <w:sz w:val="22"/>
          <w:szCs w:val="22"/>
        </w:rPr>
      </w:pPr>
    </w:p>
    <w:p w:rsidR="00684DBA" w:rsidRPr="00684DBA" w:rsidRDefault="00684DBA" w:rsidP="00346713">
      <w:pPr>
        <w:spacing w:after="0" w:line="240" w:lineRule="auto"/>
        <w:rPr>
          <w:rFonts w:asciiTheme="majorHAnsi" w:hAnsiTheme="majorHAnsi" w:cs="Arial"/>
          <w:color w:val="000000"/>
          <w:sz w:val="22"/>
          <w:szCs w:val="22"/>
        </w:rPr>
      </w:pPr>
      <w:proofErr w:type="spellStart"/>
      <w:r w:rsidRPr="00684DBA">
        <w:rPr>
          <w:rFonts w:asciiTheme="majorHAnsi" w:hAnsiTheme="majorHAnsi" w:cs="Arial"/>
          <w:color w:val="000000"/>
          <w:sz w:val="22"/>
          <w:szCs w:val="22"/>
        </w:rPr>
        <w:t>LiveText</w:t>
      </w:r>
      <w:proofErr w:type="spellEnd"/>
      <w:r w:rsidRPr="00684DBA">
        <w:rPr>
          <w:rFonts w:asciiTheme="majorHAnsi" w:hAnsiTheme="majorHAnsi" w:cs="Arial"/>
          <w:color w:val="000000"/>
          <w:sz w:val="22"/>
          <w:szCs w:val="22"/>
        </w:rPr>
        <w:t xml:space="preserve"> Support</w:t>
      </w:r>
      <w:r w:rsidR="00346713">
        <w:rPr>
          <w:rFonts w:asciiTheme="majorHAnsi" w:hAnsiTheme="majorHAnsi" w:cs="Arial"/>
          <w:color w:val="000000"/>
          <w:sz w:val="22"/>
          <w:szCs w:val="22"/>
        </w:rPr>
        <w:t xml:space="preserve">: </w:t>
      </w:r>
      <w:hyperlink r:id="rId12" w:history="1">
        <w:r w:rsidRPr="00684DBA">
          <w:rPr>
            <w:rStyle w:val="Hyperlink"/>
            <w:rFonts w:asciiTheme="majorHAnsi" w:hAnsiTheme="majorHAnsi" w:cs="Arial"/>
            <w:color w:val="000000"/>
            <w:sz w:val="22"/>
            <w:szCs w:val="22"/>
          </w:rPr>
          <w:t>https://www.livetext.com/overview/student-overview.html</w:t>
        </w:r>
      </w:hyperlink>
      <w:r w:rsidRPr="00684DBA">
        <w:rPr>
          <w:rFonts w:asciiTheme="majorHAnsi" w:hAnsiTheme="majorHAnsi" w:cs="Arial"/>
          <w:color w:val="000000"/>
          <w:sz w:val="22"/>
          <w:szCs w:val="22"/>
        </w:rPr>
        <w:t>; Phone: 1-866-LiveText (1-866-548-3839); Technical Support Hours Mon - Thurs: 7am to 9pm (CT), Friday: 7am to 6pm (CT), &amp; Sunday: 12pm to 9pm (CT).</w:t>
      </w:r>
    </w:p>
    <w:p w:rsidR="00684DBA" w:rsidRPr="00684DBA" w:rsidRDefault="00684DBA" w:rsidP="00684DBA">
      <w:pPr>
        <w:ind w:left="360"/>
        <w:rPr>
          <w:rFonts w:asciiTheme="majorHAnsi" w:hAnsiTheme="majorHAnsi" w:cs="Arial"/>
          <w:bCs/>
          <w:color w:val="000000"/>
          <w:sz w:val="22"/>
          <w:szCs w:val="22"/>
        </w:rPr>
      </w:pPr>
    </w:p>
    <w:p w:rsidR="00684DBA" w:rsidRPr="003A1E39" w:rsidRDefault="00684DBA" w:rsidP="003A1E39">
      <w:pPr>
        <w:spacing w:after="0" w:line="240" w:lineRule="auto"/>
        <w:rPr>
          <w:rStyle w:val="apple-converted-space"/>
          <w:rFonts w:asciiTheme="majorHAnsi" w:hAnsiTheme="majorHAnsi" w:cs="Arial"/>
          <w:bCs/>
          <w:color w:val="000000"/>
          <w:sz w:val="22"/>
          <w:szCs w:val="22"/>
        </w:rPr>
      </w:pPr>
      <w:r w:rsidRPr="00346713">
        <w:rPr>
          <w:rFonts w:asciiTheme="majorHAnsi" w:hAnsiTheme="majorHAnsi" w:cs="Arial"/>
          <w:color w:val="000000"/>
          <w:sz w:val="22"/>
          <w:szCs w:val="22"/>
          <w:u w:val="single"/>
        </w:rPr>
        <w:t>KSD Referrals</w:t>
      </w:r>
      <w:r w:rsidRPr="00684DBA">
        <w:rPr>
          <w:rFonts w:asciiTheme="majorHAnsi" w:hAnsiTheme="majorHAnsi" w:cs="Arial"/>
          <w:bCs/>
          <w:color w:val="000000"/>
          <w:sz w:val="22"/>
          <w:szCs w:val="22"/>
        </w:rPr>
        <w:t xml:space="preserve"> </w:t>
      </w:r>
      <w:r w:rsidRPr="00684DBA">
        <w:rPr>
          <w:rFonts w:asciiTheme="majorHAnsi" w:hAnsiTheme="majorHAnsi" w:cs="Arial"/>
          <w:sz w:val="22"/>
          <w:szCs w:val="22"/>
        </w:rPr>
        <w:t xml:space="preserve">Background: Implementation of the Knowledge/Skill/Disposition (KSD) referral system was approved by the Division at the </w:t>
      </w:r>
      <w:proofErr w:type="gramStart"/>
      <w:r w:rsidRPr="00684DBA">
        <w:rPr>
          <w:rFonts w:asciiTheme="majorHAnsi" w:hAnsiTheme="majorHAnsi" w:cs="Arial"/>
          <w:sz w:val="22"/>
          <w:szCs w:val="22"/>
        </w:rPr>
        <w:t>Fall</w:t>
      </w:r>
      <w:proofErr w:type="gramEnd"/>
      <w:r w:rsidRPr="00684DBA">
        <w:rPr>
          <w:rFonts w:asciiTheme="majorHAnsi" w:hAnsiTheme="majorHAnsi" w:cs="Arial"/>
          <w:sz w:val="22"/>
          <w:szCs w:val="22"/>
        </w:rPr>
        <w:t xml:space="preserve"> 2011 </w:t>
      </w:r>
      <w:proofErr w:type="spellStart"/>
      <w:r w:rsidRPr="00684DBA">
        <w:rPr>
          <w:rFonts w:asciiTheme="majorHAnsi" w:hAnsiTheme="majorHAnsi" w:cs="Arial"/>
          <w:sz w:val="22"/>
          <w:szCs w:val="22"/>
        </w:rPr>
        <w:t>Chaminade</w:t>
      </w:r>
      <w:proofErr w:type="spellEnd"/>
      <w:r w:rsidRPr="00684DBA">
        <w:rPr>
          <w:rFonts w:asciiTheme="majorHAnsi" w:hAnsiTheme="majorHAnsi" w:cs="Arial"/>
          <w:sz w:val="22"/>
          <w:szCs w:val="22"/>
        </w:rPr>
        <w:t xml:space="preserve"> Faculty retreat. The KSD referral system is in place to help undergraduate and graduate students in reaching their goals to become </w:t>
      </w:r>
      <w:r w:rsidRPr="00684DBA">
        <w:rPr>
          <w:rFonts w:asciiTheme="majorHAnsi" w:hAnsiTheme="majorHAnsi" w:cs="Arial"/>
          <w:sz w:val="22"/>
          <w:szCs w:val="22"/>
        </w:rPr>
        <w:lastRenderedPageBreak/>
        <w:t>highly-qualified and highly-effective educators and administrators. As our Education Division mission states, we strive “</w:t>
      </w:r>
      <w:r w:rsidRPr="00684DBA">
        <w:rPr>
          <w:rStyle w:val="apple-style-span"/>
          <w:rFonts w:asciiTheme="majorHAnsi" w:hAnsiTheme="majorHAnsi"/>
          <w:sz w:val="22"/>
          <w:szCs w:val="22"/>
          <w:shd w:val="clear" w:color="auto" w:fill="FFFFFF"/>
        </w:rPr>
        <w:t xml:space="preserve">To foster the development of teachers and leaders in education through programs based in the liberal arts tradition, Catholic </w:t>
      </w:r>
      <w:proofErr w:type="spellStart"/>
      <w:r w:rsidRPr="00684DBA">
        <w:rPr>
          <w:rStyle w:val="apple-style-span"/>
          <w:rFonts w:asciiTheme="majorHAnsi" w:hAnsiTheme="majorHAnsi"/>
          <w:sz w:val="22"/>
          <w:szCs w:val="22"/>
          <w:shd w:val="clear" w:color="auto" w:fill="FFFFFF"/>
        </w:rPr>
        <w:t>Marianist</w:t>
      </w:r>
      <w:proofErr w:type="spellEnd"/>
      <w:r w:rsidRPr="00684DBA">
        <w:rPr>
          <w:rStyle w:val="apple-style-span"/>
          <w:rFonts w:asciiTheme="majorHAnsi" w:hAnsiTheme="majorHAnsi"/>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684DBA">
        <w:rPr>
          <w:rStyle w:val="apple-style-span"/>
          <w:rFonts w:asciiTheme="majorHAnsi" w:hAnsiTheme="majorHAnsi"/>
          <w:sz w:val="22"/>
          <w:szCs w:val="22"/>
          <w:shd w:val="clear" w:color="auto" w:fill="FFFFFF"/>
        </w:rPr>
        <w:t>Marianist</w:t>
      </w:r>
      <w:proofErr w:type="spellEnd"/>
      <w:r w:rsidRPr="00684DBA">
        <w:rPr>
          <w:rStyle w:val="apple-style-span"/>
          <w:rFonts w:asciiTheme="majorHAnsi" w:hAnsiTheme="majorHAnsi"/>
          <w:sz w:val="22"/>
          <w:szCs w:val="22"/>
          <w:shd w:val="clear" w:color="auto" w:fill="FFFFFF"/>
        </w:rPr>
        <w:t xml:space="preserve"> values.</w:t>
      </w:r>
      <w:r w:rsidR="003A1E39">
        <w:rPr>
          <w:rStyle w:val="apple-style-span"/>
          <w:rFonts w:asciiTheme="majorHAnsi" w:hAnsiTheme="majorHAnsi" w:cs="Arial"/>
          <w:bCs/>
          <w:color w:val="000000"/>
          <w:sz w:val="22"/>
          <w:szCs w:val="22"/>
        </w:rPr>
        <w:t xml:space="preserve"> </w:t>
      </w:r>
      <w:r w:rsidRPr="00684DBA">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sidRPr="00684DBA">
        <w:rPr>
          <w:rStyle w:val="apple-converted-space"/>
          <w:rFonts w:asciiTheme="majorHAnsi" w:hAnsiTheme="majorHAnsi"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684DBA" w:rsidRDefault="00684DBA" w:rsidP="00684DBA">
      <w:pPr>
        <w:rPr>
          <w:rFonts w:asciiTheme="majorHAnsi" w:hAnsiTheme="majorHAnsi"/>
          <w:color w:val="000000"/>
          <w:sz w:val="22"/>
          <w:szCs w:val="22"/>
          <w:highlight w:val="yellow"/>
        </w:rPr>
      </w:pPr>
    </w:p>
    <w:p w:rsidR="00684DBA" w:rsidRPr="003A1E39" w:rsidRDefault="00684DBA" w:rsidP="003A1E39">
      <w:pPr>
        <w:spacing w:after="0" w:line="240" w:lineRule="auto"/>
        <w:rPr>
          <w:rFonts w:asciiTheme="majorHAnsi" w:hAnsiTheme="majorHAnsi" w:cs="Arial"/>
          <w:bCs/>
          <w:color w:val="000000"/>
          <w:sz w:val="22"/>
          <w:szCs w:val="22"/>
        </w:rPr>
      </w:pPr>
      <w:r w:rsidRPr="003A1E39">
        <w:rPr>
          <w:rFonts w:asciiTheme="majorHAnsi" w:hAnsiTheme="majorHAnsi" w:cs="Arial"/>
          <w:bCs/>
          <w:color w:val="000000"/>
          <w:sz w:val="22"/>
          <w:szCs w:val="22"/>
          <w:u w:val="single"/>
        </w:rPr>
        <w:t>Syllabus Change Policy</w:t>
      </w:r>
      <w:r w:rsidR="003A1E39">
        <w:rPr>
          <w:rFonts w:asciiTheme="majorHAnsi" w:hAnsiTheme="majorHAnsi" w:cs="Arial"/>
          <w:bCs/>
          <w:color w:val="000000"/>
          <w:sz w:val="22"/>
          <w:szCs w:val="22"/>
        </w:rPr>
        <w:t xml:space="preserve">: </w:t>
      </w:r>
      <w:r w:rsidRPr="00684DBA">
        <w:rPr>
          <w:rFonts w:asciiTheme="maj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684DBA" w:rsidRDefault="00684DBA" w:rsidP="00684DBA">
      <w:pPr>
        <w:rPr>
          <w:rFonts w:asciiTheme="majorHAnsi" w:hAnsiTheme="majorHAnsi" w:cs="Arial"/>
          <w:color w:val="000000"/>
          <w:sz w:val="22"/>
          <w:szCs w:val="22"/>
        </w:rPr>
      </w:pPr>
    </w:p>
    <w:p w:rsidR="00684DBA" w:rsidRPr="003A1E39" w:rsidRDefault="00684DBA" w:rsidP="003A1E39">
      <w:pPr>
        <w:spacing w:after="60" w:line="240" w:lineRule="auto"/>
        <w:rPr>
          <w:rFonts w:asciiTheme="majorHAnsi" w:hAnsiTheme="majorHAnsi" w:cs="Arial"/>
          <w:color w:val="000000"/>
          <w:sz w:val="22"/>
          <w:szCs w:val="22"/>
          <w:u w:val="single"/>
        </w:rPr>
      </w:pPr>
      <w:r w:rsidRPr="003A1E39">
        <w:rPr>
          <w:rFonts w:asciiTheme="majorHAnsi" w:hAnsiTheme="majorHAnsi" w:cs="Arial"/>
          <w:color w:val="000000"/>
          <w:sz w:val="22"/>
          <w:szCs w:val="22"/>
          <w:u w:val="single"/>
        </w:rPr>
        <w:t xml:space="preserve">Netiquette for Online </w:t>
      </w:r>
      <w:r w:rsidR="00831332" w:rsidRPr="003A1E39">
        <w:rPr>
          <w:rFonts w:asciiTheme="majorHAnsi" w:hAnsiTheme="majorHAnsi" w:cs="Arial"/>
          <w:color w:val="000000"/>
          <w:sz w:val="22"/>
          <w:szCs w:val="22"/>
          <w:u w:val="single"/>
        </w:rPr>
        <w:t>Activities</w:t>
      </w:r>
      <w:r w:rsidR="00831332" w:rsidRPr="00684DBA">
        <w:rPr>
          <w:rFonts w:asciiTheme="majorHAnsi" w:hAnsiTheme="majorHAnsi" w:cs="Arial"/>
          <w:color w:val="000000"/>
          <w:sz w:val="22"/>
          <w:szCs w:val="22"/>
        </w:rPr>
        <w:t xml:space="preserve"> </w:t>
      </w:r>
      <w:proofErr w:type="gramStart"/>
      <w:r w:rsidR="00831332" w:rsidRPr="00684DBA">
        <w:rPr>
          <w:rFonts w:asciiTheme="majorHAnsi" w:hAnsiTheme="majorHAnsi" w:cs="Arial"/>
          <w:color w:val="000000"/>
          <w:sz w:val="22"/>
          <w:szCs w:val="22"/>
        </w:rPr>
        <w:t>Be</w:t>
      </w:r>
      <w:proofErr w:type="gramEnd"/>
      <w:r w:rsidRPr="00684DBA">
        <w:rPr>
          <w:rFonts w:asciiTheme="majorHAnsi" w:hAnsiTheme="majorHAnsi" w:cs="Arial"/>
          <w:color w:val="000000"/>
          <w:sz w:val="22"/>
          <w:szCs w:val="22"/>
        </w:rPr>
        <w:t xml:space="preserve"> polite and respectful of one another.</w:t>
      </w:r>
      <w:r w:rsidR="003A1E39">
        <w:rPr>
          <w:rFonts w:asciiTheme="majorHAnsi" w:hAnsiTheme="majorHAnsi" w:cs="Arial"/>
          <w:color w:val="000000"/>
          <w:sz w:val="22"/>
          <w:szCs w:val="22"/>
          <w:u w:val="single"/>
        </w:rPr>
        <w:t xml:space="preserve"> </w:t>
      </w:r>
      <w:r w:rsidRPr="00684DBA">
        <w:rPr>
          <w:rFonts w:asciiTheme="majorHAnsi" w:hAnsiTheme="majorHAnsi" w:cs="Arial"/>
          <w:color w:val="000000"/>
          <w:sz w:val="22"/>
          <w:szCs w:val="22"/>
        </w:rPr>
        <w:t>Avoid personal attacks.  Keep dialogue friendly and supportive, even when you disagree or wish to present a controversial idea or response.</w:t>
      </w:r>
      <w:r w:rsidR="003A1E39" w:rsidRPr="003A1E39">
        <w:rPr>
          <w:rFonts w:asciiTheme="majorHAnsi" w:hAnsiTheme="majorHAnsi" w:cs="Arial"/>
          <w:color w:val="000000"/>
          <w:sz w:val="22"/>
          <w:szCs w:val="22"/>
        </w:rPr>
        <w:t xml:space="preserve"> </w:t>
      </w:r>
      <w:r w:rsidRPr="00684DBA">
        <w:rPr>
          <w:rFonts w:asciiTheme="majorHAnsi" w:hAnsiTheme="majorHAnsi" w:cs="Arial"/>
          <w:color w:val="000000"/>
          <w:sz w:val="22"/>
          <w:szCs w:val="22"/>
        </w:rPr>
        <w:t>Be careful with the use of humor and sarcasm. Emotion is difficult to sense through text.</w:t>
      </w:r>
      <w:r w:rsidR="003A1E39" w:rsidRPr="003A1E39">
        <w:rPr>
          <w:rFonts w:asciiTheme="majorHAnsi" w:hAnsiTheme="majorHAnsi" w:cs="Arial"/>
          <w:color w:val="000000"/>
          <w:sz w:val="22"/>
          <w:szCs w:val="22"/>
        </w:rPr>
        <w:t xml:space="preserve"> </w:t>
      </w:r>
      <w:r w:rsidRPr="00684DBA">
        <w:rPr>
          <w:rFonts w:asciiTheme="majorHAnsi" w:hAnsiTheme="majorHAnsi" w:cs="Arial"/>
          <w:color w:val="000000"/>
          <w:sz w:val="22"/>
          <w:szCs w:val="22"/>
        </w:rPr>
        <w:t>Be helpful and share your expertise. Foster community communication and collaboration.</w:t>
      </w:r>
      <w:r w:rsidR="003A1E39" w:rsidRPr="003A1E39">
        <w:rPr>
          <w:rFonts w:asciiTheme="majorHAnsi" w:hAnsiTheme="majorHAnsi" w:cs="Arial"/>
          <w:color w:val="000000"/>
          <w:sz w:val="22"/>
          <w:szCs w:val="22"/>
        </w:rPr>
        <w:t xml:space="preserve"> </w:t>
      </w:r>
      <w:r w:rsidRPr="00684DBA">
        <w:rPr>
          <w:rFonts w:asciiTheme="majorHAnsi" w:hAnsiTheme="majorHAnsi" w:cs="Arial"/>
          <w:color w:val="000000"/>
          <w:sz w:val="22"/>
          <w:szCs w:val="22"/>
        </w:rPr>
        <w:t xml:space="preserve">Contribute constructively and completely </w:t>
      </w:r>
      <w:proofErr w:type="gramStart"/>
      <w:r w:rsidRPr="00684DBA">
        <w:rPr>
          <w:rFonts w:asciiTheme="majorHAnsi" w:hAnsiTheme="majorHAnsi" w:cs="Arial"/>
          <w:color w:val="000000"/>
          <w:sz w:val="22"/>
          <w:szCs w:val="22"/>
        </w:rPr>
        <w:t>to</w:t>
      </w:r>
      <w:proofErr w:type="gramEnd"/>
      <w:r w:rsidRPr="00684DBA">
        <w:rPr>
          <w:rFonts w:asciiTheme="majorHAnsi" w:hAnsiTheme="majorHAnsi" w:cs="Arial"/>
          <w:color w:val="000000"/>
          <w:sz w:val="22"/>
          <w:szCs w:val="22"/>
        </w:rPr>
        <w:t xml:space="preserve"> each discussion. Add value in your comments. Avoid short, repetitive “I agree” responses.</w:t>
      </w:r>
      <w:r w:rsidR="003A1E39" w:rsidRPr="003A1E39">
        <w:rPr>
          <w:rFonts w:asciiTheme="majorHAnsi" w:hAnsiTheme="majorHAnsi" w:cs="Arial"/>
          <w:color w:val="000000"/>
          <w:sz w:val="22"/>
          <w:szCs w:val="22"/>
        </w:rPr>
        <w:t xml:space="preserve"> </w:t>
      </w:r>
      <w:r w:rsidRPr="00684DBA">
        <w:rPr>
          <w:rFonts w:asciiTheme="majorHAnsi" w:hAnsiTheme="majorHAnsi" w:cs="Arial"/>
          <w:color w:val="000000"/>
          <w:sz w:val="22"/>
          <w:szCs w:val="22"/>
        </w:rPr>
        <w:t xml:space="preserve">Consider carefully what you write. </w:t>
      </w:r>
      <w:proofErr w:type="gramStart"/>
      <w:r w:rsidRPr="00684DBA">
        <w:rPr>
          <w:rFonts w:asciiTheme="majorHAnsi" w:hAnsiTheme="majorHAnsi" w:cs="Arial"/>
          <w:color w:val="000000"/>
          <w:sz w:val="22"/>
          <w:szCs w:val="22"/>
        </w:rPr>
        <w:t>Re-read all e-mail and discussion before sending or posting.</w:t>
      </w:r>
      <w:proofErr w:type="gramEnd"/>
      <w:r w:rsidRPr="00684DBA">
        <w:rPr>
          <w:rFonts w:asciiTheme="majorHAnsi" w:hAnsiTheme="majorHAnsi" w:cs="Arial"/>
          <w:color w:val="000000"/>
          <w:sz w:val="22"/>
          <w:szCs w:val="22"/>
        </w:rPr>
        <w:t xml:space="preserve"> Remember that e-mail is considered a permanent record that may be forwarded to others.</w:t>
      </w:r>
      <w:r w:rsidR="003A1E39" w:rsidRPr="003A1E39">
        <w:rPr>
          <w:rFonts w:asciiTheme="majorHAnsi" w:hAnsiTheme="majorHAnsi" w:cs="Arial"/>
          <w:color w:val="000000"/>
          <w:sz w:val="22"/>
          <w:szCs w:val="22"/>
        </w:rPr>
        <w:t xml:space="preserve"> </w:t>
      </w:r>
      <w:r w:rsidRPr="00684DBA">
        <w:rPr>
          <w:rFonts w:asciiTheme="majorHAnsi" w:hAnsiTheme="majorHAnsi" w:cs="Arial"/>
          <w:color w:val="000000"/>
          <w:sz w:val="22"/>
          <w:szCs w:val="22"/>
        </w:rPr>
        <w:t xml:space="preserve">Be brief and succinct. Don’t use up other people’s time or </w:t>
      </w:r>
      <w:r w:rsidR="00831332" w:rsidRPr="00684DBA">
        <w:rPr>
          <w:rFonts w:asciiTheme="majorHAnsi" w:hAnsiTheme="majorHAnsi" w:cs="Arial"/>
          <w:color w:val="000000"/>
          <w:sz w:val="22"/>
          <w:szCs w:val="22"/>
        </w:rPr>
        <w:t>bandwidth. Use</w:t>
      </w:r>
      <w:r w:rsidRPr="00684DBA">
        <w:rPr>
          <w:rFonts w:asciiTheme="majorHAnsi" w:hAnsiTheme="majorHAnsi" w:cs="Arial"/>
          <w:color w:val="000000"/>
          <w:sz w:val="22"/>
          <w:szCs w:val="22"/>
        </w:rPr>
        <w:t xml:space="preserve"> descriptive subject headings for each e-mail </w:t>
      </w:r>
      <w:r w:rsidR="00831332" w:rsidRPr="00684DBA">
        <w:rPr>
          <w:rFonts w:asciiTheme="majorHAnsi" w:hAnsiTheme="majorHAnsi" w:cs="Arial"/>
          <w:color w:val="000000"/>
          <w:sz w:val="22"/>
          <w:szCs w:val="22"/>
        </w:rPr>
        <w:t>message. Respect</w:t>
      </w:r>
      <w:r w:rsidRPr="00684DBA">
        <w:rPr>
          <w:rFonts w:asciiTheme="majorHAnsi" w:hAnsiTheme="majorHAnsi" w:cs="Arial"/>
          <w:color w:val="000000"/>
          <w:sz w:val="22"/>
          <w:szCs w:val="22"/>
        </w:rPr>
        <w:t xml:space="preserve"> privacy. Don’t forward a personal message without </w:t>
      </w:r>
      <w:r w:rsidR="00831332" w:rsidRPr="00684DBA">
        <w:rPr>
          <w:rFonts w:asciiTheme="majorHAnsi" w:hAnsiTheme="majorHAnsi" w:cs="Arial"/>
          <w:color w:val="000000"/>
          <w:sz w:val="22"/>
          <w:szCs w:val="22"/>
        </w:rPr>
        <w:t>permission. Cite</w:t>
      </w:r>
      <w:r w:rsidRPr="00684DBA">
        <w:rPr>
          <w:rFonts w:asciiTheme="majorHAnsi" w:hAnsiTheme="majorHAnsi" w:cs="Arial"/>
          <w:color w:val="000000"/>
          <w:sz w:val="22"/>
          <w:szCs w:val="22"/>
        </w:rPr>
        <w:t xml:space="preserve"> references. Include web addresses, authors, names of articles, </w:t>
      </w:r>
      <w:r w:rsidR="00831332" w:rsidRPr="00684DBA">
        <w:rPr>
          <w:rFonts w:asciiTheme="majorHAnsi" w:hAnsiTheme="majorHAnsi" w:cs="Arial"/>
          <w:color w:val="000000"/>
          <w:sz w:val="22"/>
          <w:szCs w:val="22"/>
        </w:rPr>
        <w:t>etc. Keep</w:t>
      </w:r>
      <w:r w:rsidRPr="00684DBA">
        <w:rPr>
          <w:rFonts w:asciiTheme="majorHAnsi" w:hAnsiTheme="majorHAnsi" w:cs="Arial"/>
          <w:color w:val="000000"/>
          <w:sz w:val="22"/>
          <w:szCs w:val="22"/>
        </w:rPr>
        <w:t xml:space="preserve"> responses professional and educational. Do not advertise or send chain letters.</w:t>
      </w:r>
      <w:r w:rsidR="0058746E">
        <w:rPr>
          <w:rFonts w:asciiTheme="majorHAnsi" w:hAnsiTheme="majorHAnsi" w:cs="Arial"/>
          <w:color w:val="000000"/>
          <w:sz w:val="22"/>
          <w:szCs w:val="22"/>
        </w:rPr>
        <w:t xml:space="preserve"> </w:t>
      </w:r>
      <w:r w:rsidRPr="00684DBA">
        <w:rPr>
          <w:rFonts w:asciiTheme="majorHAnsi" w:hAnsiTheme="majorHAnsi" w:cs="Arial"/>
          <w:color w:val="000000"/>
          <w:sz w:val="22"/>
          <w:szCs w:val="22"/>
        </w:rPr>
        <w:t>Do not send large attachments unless you have been requested to do so or have permission from all parties.</w:t>
      </w:r>
    </w:p>
    <w:p w:rsidR="00A306B3" w:rsidRDefault="00A306B3" w:rsidP="00A306B3">
      <w:pPr>
        <w:autoSpaceDE w:val="0"/>
        <w:autoSpaceDN w:val="0"/>
        <w:adjustRightInd w:val="0"/>
        <w:spacing w:after="0" w:line="240" w:lineRule="auto"/>
        <w:rPr>
          <w:rFonts w:asciiTheme="majorHAnsi" w:hAnsiTheme="majorHAnsi" w:cs="Arial"/>
          <w:color w:val="000000"/>
          <w:sz w:val="22"/>
          <w:szCs w:val="22"/>
        </w:rPr>
      </w:pPr>
    </w:p>
    <w:p w:rsidR="00BA598B" w:rsidRDefault="00BA598B" w:rsidP="00A306B3">
      <w:pPr>
        <w:autoSpaceDE w:val="0"/>
        <w:autoSpaceDN w:val="0"/>
        <w:adjustRightInd w:val="0"/>
        <w:spacing w:after="0" w:line="240" w:lineRule="auto"/>
        <w:rPr>
          <w:rFonts w:asciiTheme="majorHAnsi" w:hAnsiTheme="majorHAnsi"/>
          <w:b/>
          <w:sz w:val="22"/>
          <w:szCs w:val="22"/>
          <w:u w:val="single"/>
        </w:rPr>
      </w:pPr>
      <w:r w:rsidRPr="00684DBA">
        <w:rPr>
          <w:rFonts w:asciiTheme="majorHAnsi" w:hAnsiTheme="majorHAnsi"/>
          <w:b/>
          <w:sz w:val="22"/>
          <w:szCs w:val="22"/>
          <w:u w:val="single"/>
        </w:rPr>
        <w:t xml:space="preserve">Notes on Assignments </w:t>
      </w:r>
    </w:p>
    <w:p w:rsidR="00A306B3" w:rsidRPr="00A306B3" w:rsidRDefault="00A306B3" w:rsidP="00A306B3">
      <w:pPr>
        <w:autoSpaceDE w:val="0"/>
        <w:autoSpaceDN w:val="0"/>
        <w:adjustRightInd w:val="0"/>
        <w:spacing w:after="0" w:line="240" w:lineRule="auto"/>
        <w:rPr>
          <w:rFonts w:asciiTheme="majorHAnsi" w:hAnsiTheme="majorHAnsi"/>
          <w:sz w:val="22"/>
          <w:szCs w:val="22"/>
        </w:rPr>
      </w:pPr>
    </w:p>
    <w:p w:rsidR="00BA598B" w:rsidRPr="00684DBA" w:rsidRDefault="00974B9F" w:rsidP="00BA598B">
      <w:pPr>
        <w:overflowPunct w:val="0"/>
        <w:autoSpaceDE w:val="0"/>
        <w:autoSpaceDN w:val="0"/>
        <w:rPr>
          <w:rFonts w:asciiTheme="majorHAnsi" w:hAnsiTheme="majorHAnsi"/>
          <w:sz w:val="22"/>
          <w:szCs w:val="22"/>
        </w:rPr>
      </w:pPr>
      <w:r>
        <w:rPr>
          <w:rFonts w:asciiTheme="majorHAnsi" w:hAnsiTheme="majorHAnsi"/>
          <w:b/>
          <w:sz w:val="22"/>
          <w:szCs w:val="22"/>
        </w:rPr>
        <w:t>“Reading Autobiography”</w:t>
      </w:r>
      <w:r w:rsidR="00BA598B" w:rsidRPr="00684DBA">
        <w:rPr>
          <w:rFonts w:asciiTheme="majorHAnsi" w:hAnsiTheme="majorHAnsi"/>
          <w:b/>
          <w:sz w:val="22"/>
          <w:szCs w:val="22"/>
        </w:rPr>
        <w:t xml:space="preserve"> – </w:t>
      </w:r>
      <w:r w:rsidR="00BA598B" w:rsidRPr="00684DBA">
        <w:rPr>
          <w:rFonts w:asciiTheme="majorHAnsi" w:hAnsiTheme="majorHAnsi"/>
          <w:sz w:val="22"/>
          <w:szCs w:val="22"/>
        </w:rPr>
        <w:t>Write a personal narr</w:t>
      </w:r>
      <w:r w:rsidR="0034601C">
        <w:rPr>
          <w:rFonts w:asciiTheme="majorHAnsi" w:hAnsiTheme="majorHAnsi"/>
          <w:sz w:val="22"/>
          <w:szCs w:val="22"/>
        </w:rPr>
        <w:t>ative (2-3 pages)</w:t>
      </w:r>
      <w:r w:rsidR="00BA598B" w:rsidRPr="00684DBA">
        <w:rPr>
          <w:rFonts w:asciiTheme="majorHAnsi" w:hAnsiTheme="majorHAnsi"/>
          <w:sz w:val="22"/>
          <w:szCs w:val="22"/>
        </w:rPr>
        <w:t xml:space="preserve"> about your earliest memories of reading. You might include who read to you, your feelings, early experiences in school and any favorite titles, authors or kinds of books from your childho</w:t>
      </w:r>
      <w:r w:rsidR="00A306B3">
        <w:rPr>
          <w:rFonts w:asciiTheme="majorHAnsi" w:hAnsiTheme="majorHAnsi"/>
          <w:sz w:val="22"/>
          <w:szCs w:val="22"/>
        </w:rPr>
        <w:t>od (up to about grade 3).</w:t>
      </w:r>
    </w:p>
    <w:p w:rsidR="00BA598B" w:rsidRPr="00684DBA" w:rsidRDefault="00A306B3" w:rsidP="00BA598B">
      <w:pPr>
        <w:rPr>
          <w:rFonts w:asciiTheme="majorHAnsi" w:hAnsiTheme="majorHAnsi"/>
          <w:sz w:val="22"/>
          <w:szCs w:val="22"/>
        </w:rPr>
      </w:pPr>
      <w:r>
        <w:rPr>
          <w:rFonts w:asciiTheme="majorHAnsi" w:hAnsiTheme="majorHAnsi"/>
          <w:b/>
          <w:sz w:val="22"/>
          <w:szCs w:val="22"/>
        </w:rPr>
        <w:t xml:space="preserve">Final assignment </w:t>
      </w:r>
      <w:r w:rsidR="00BA598B" w:rsidRPr="00684DBA">
        <w:rPr>
          <w:rFonts w:asciiTheme="majorHAnsi" w:hAnsiTheme="majorHAnsi"/>
          <w:b/>
          <w:sz w:val="22"/>
          <w:szCs w:val="22"/>
        </w:rPr>
        <w:t>– Lesson plan</w:t>
      </w:r>
      <w:r w:rsidR="003D2B0A">
        <w:rPr>
          <w:rFonts w:asciiTheme="majorHAnsi" w:hAnsiTheme="majorHAnsi"/>
          <w:b/>
          <w:sz w:val="22"/>
          <w:szCs w:val="22"/>
        </w:rPr>
        <w:t xml:space="preserve"> </w:t>
      </w:r>
      <w:r w:rsidR="003D2B0A" w:rsidRPr="003D2B0A">
        <w:rPr>
          <w:rFonts w:asciiTheme="majorHAnsi" w:hAnsiTheme="majorHAnsi"/>
          <w:sz w:val="22"/>
          <w:szCs w:val="22"/>
        </w:rPr>
        <w:t>(</w:t>
      </w:r>
      <w:r w:rsidR="00BA598B" w:rsidRPr="003D2B0A">
        <w:rPr>
          <w:rFonts w:asciiTheme="majorHAnsi" w:hAnsiTheme="majorHAnsi"/>
          <w:sz w:val="22"/>
          <w:szCs w:val="22"/>
        </w:rPr>
        <w:t>based on a children’s book</w:t>
      </w:r>
      <w:r w:rsidR="003D2B0A" w:rsidRPr="003D2B0A">
        <w:rPr>
          <w:rFonts w:asciiTheme="majorHAnsi" w:hAnsiTheme="majorHAnsi"/>
          <w:sz w:val="22"/>
          <w:szCs w:val="22"/>
        </w:rPr>
        <w:t>)</w:t>
      </w:r>
      <w:r w:rsidR="00BA598B" w:rsidRPr="00684DBA">
        <w:rPr>
          <w:rFonts w:asciiTheme="majorHAnsi" w:hAnsiTheme="majorHAnsi"/>
          <w:b/>
          <w:sz w:val="22"/>
          <w:szCs w:val="22"/>
        </w:rPr>
        <w:t xml:space="preserve"> </w:t>
      </w:r>
      <w:r w:rsidR="00BA598B" w:rsidRPr="00684DBA">
        <w:rPr>
          <w:rFonts w:asciiTheme="majorHAnsi" w:hAnsiTheme="majorHAnsi"/>
          <w:sz w:val="22"/>
          <w:szCs w:val="22"/>
        </w:rPr>
        <w:t>To document candidates’ progress toward the mastery of the requisite knowledge, skills and dispositions for teacher licensure, all required courses have a</w:t>
      </w:r>
      <w:r w:rsidR="00241B30" w:rsidRPr="00684DBA">
        <w:rPr>
          <w:rFonts w:asciiTheme="majorHAnsi" w:hAnsiTheme="majorHAnsi"/>
          <w:sz w:val="22"/>
          <w:szCs w:val="22"/>
        </w:rPr>
        <w:t xml:space="preserve"> signature</w:t>
      </w:r>
      <w:r>
        <w:rPr>
          <w:rFonts w:asciiTheme="majorHAnsi" w:hAnsiTheme="majorHAnsi"/>
          <w:sz w:val="22"/>
          <w:szCs w:val="22"/>
        </w:rPr>
        <w:t xml:space="preserve"> or final</w:t>
      </w:r>
      <w:r w:rsidR="00241B30" w:rsidRPr="00684DBA">
        <w:rPr>
          <w:rFonts w:asciiTheme="majorHAnsi" w:hAnsiTheme="majorHAnsi"/>
          <w:sz w:val="22"/>
          <w:szCs w:val="22"/>
        </w:rPr>
        <w:t xml:space="preserve"> assignment.  A</w:t>
      </w:r>
      <w:r w:rsidR="00BA598B" w:rsidRPr="00684DBA">
        <w:rPr>
          <w:rFonts w:asciiTheme="majorHAnsi" w:hAnsiTheme="majorHAnsi"/>
          <w:sz w:val="22"/>
          <w:szCs w:val="22"/>
        </w:rPr>
        <w:t>ssignments are assessed via a rubric linked to the relevant program le</w:t>
      </w:r>
      <w:r>
        <w:rPr>
          <w:rFonts w:asciiTheme="majorHAnsi" w:hAnsiTheme="majorHAnsi"/>
          <w:sz w:val="22"/>
          <w:szCs w:val="22"/>
        </w:rPr>
        <w:t>arning outcome(s). All final</w:t>
      </w:r>
      <w:r w:rsidR="00BA598B" w:rsidRPr="00684DBA">
        <w:rPr>
          <w:rFonts w:asciiTheme="majorHAnsi" w:hAnsiTheme="majorHAnsi"/>
          <w:sz w:val="22"/>
          <w:szCs w:val="22"/>
        </w:rPr>
        <w:t xml:space="preserve"> assignments must be submitted on </w:t>
      </w:r>
      <w:r w:rsidR="00831332" w:rsidRPr="00684DBA">
        <w:rPr>
          <w:rFonts w:asciiTheme="majorHAnsi" w:hAnsiTheme="majorHAnsi"/>
          <w:sz w:val="22"/>
          <w:szCs w:val="22"/>
        </w:rPr>
        <w:t>Live Text</w:t>
      </w:r>
      <w:r w:rsidR="00BA598B" w:rsidRPr="00684DBA">
        <w:rPr>
          <w:rFonts w:asciiTheme="majorHAnsi" w:hAnsiTheme="majorHAnsi"/>
          <w:sz w:val="22"/>
          <w:szCs w:val="22"/>
        </w:rPr>
        <w:t>, where candidates may view their assessment results and any comments from the instructor. The signature</w:t>
      </w:r>
      <w:r w:rsidR="00241B30" w:rsidRPr="00684DBA">
        <w:rPr>
          <w:rFonts w:asciiTheme="majorHAnsi" w:hAnsiTheme="majorHAnsi"/>
          <w:sz w:val="22"/>
          <w:szCs w:val="22"/>
        </w:rPr>
        <w:t>/key</w:t>
      </w:r>
      <w:r w:rsidR="00BA598B" w:rsidRPr="00684DBA">
        <w:rPr>
          <w:rFonts w:asciiTheme="majorHAnsi" w:hAnsiTheme="majorHAnsi"/>
          <w:sz w:val="22"/>
          <w:szCs w:val="22"/>
        </w:rPr>
        <w:t xml:space="preserve"> assignment for this course is lesson planning. Your plan is to be based on a children’s book of your choice</w:t>
      </w:r>
      <w:r w:rsidR="00241B30" w:rsidRPr="00684DBA">
        <w:rPr>
          <w:rFonts w:asciiTheme="majorHAnsi" w:hAnsiTheme="majorHAnsi"/>
          <w:sz w:val="22"/>
          <w:szCs w:val="22"/>
        </w:rPr>
        <w:t xml:space="preserve"> and CCSS foundational skills. D</w:t>
      </w:r>
      <w:r w:rsidR="00BA598B" w:rsidRPr="00684DBA">
        <w:rPr>
          <w:rFonts w:asciiTheme="majorHAnsi" w:hAnsiTheme="majorHAnsi"/>
          <w:sz w:val="22"/>
          <w:szCs w:val="22"/>
        </w:rPr>
        <w:t>esign and present to our class a lesson of approxima</w:t>
      </w:r>
      <w:r w:rsidR="0058746E">
        <w:rPr>
          <w:rFonts w:asciiTheme="majorHAnsi" w:hAnsiTheme="majorHAnsi"/>
          <w:sz w:val="22"/>
          <w:szCs w:val="22"/>
        </w:rPr>
        <w:t>tely 30 minutes, week 12</w:t>
      </w:r>
      <w:r w:rsidR="00BA598B" w:rsidRPr="00684DBA">
        <w:rPr>
          <w:rFonts w:asciiTheme="majorHAnsi" w:hAnsiTheme="majorHAnsi"/>
          <w:sz w:val="22"/>
          <w:szCs w:val="22"/>
        </w:rPr>
        <w:t>-14. Work alone or with a partner. Post on LT week 15.</w:t>
      </w:r>
    </w:p>
    <w:p w:rsidR="00BA598B" w:rsidRPr="00684DBA" w:rsidRDefault="0058746E" w:rsidP="00BA598B">
      <w:pPr>
        <w:rPr>
          <w:rFonts w:asciiTheme="majorHAnsi" w:hAnsiTheme="majorHAnsi"/>
          <w:sz w:val="22"/>
          <w:szCs w:val="22"/>
        </w:rPr>
      </w:pPr>
      <w:r>
        <w:rPr>
          <w:rFonts w:asciiTheme="majorHAnsi" w:hAnsiTheme="majorHAnsi"/>
          <w:b/>
          <w:sz w:val="22"/>
          <w:szCs w:val="22"/>
        </w:rPr>
        <w:lastRenderedPageBreak/>
        <w:t>Other k</w:t>
      </w:r>
      <w:r w:rsidR="00A306B3">
        <w:rPr>
          <w:rFonts w:asciiTheme="majorHAnsi" w:hAnsiTheme="majorHAnsi"/>
          <w:b/>
          <w:sz w:val="22"/>
          <w:szCs w:val="22"/>
        </w:rPr>
        <w:t xml:space="preserve">ey </w:t>
      </w:r>
      <w:r w:rsidR="00831332">
        <w:rPr>
          <w:rFonts w:asciiTheme="majorHAnsi" w:hAnsiTheme="majorHAnsi"/>
          <w:b/>
          <w:sz w:val="22"/>
          <w:szCs w:val="22"/>
        </w:rPr>
        <w:t xml:space="preserve">assignments </w:t>
      </w:r>
      <w:r w:rsidR="00831332" w:rsidRPr="00684DBA">
        <w:rPr>
          <w:rFonts w:asciiTheme="majorHAnsi" w:hAnsiTheme="majorHAnsi"/>
          <w:b/>
          <w:sz w:val="22"/>
          <w:szCs w:val="22"/>
        </w:rPr>
        <w:t>-</w:t>
      </w:r>
      <w:r w:rsidR="00241B30" w:rsidRPr="00684DBA">
        <w:rPr>
          <w:rFonts w:asciiTheme="majorHAnsi" w:hAnsiTheme="majorHAnsi"/>
          <w:b/>
          <w:sz w:val="22"/>
          <w:szCs w:val="22"/>
        </w:rPr>
        <w:t xml:space="preserve"> </w:t>
      </w:r>
      <w:r w:rsidR="00241B30" w:rsidRPr="0058746E">
        <w:rPr>
          <w:rFonts w:asciiTheme="majorHAnsi" w:hAnsiTheme="majorHAnsi"/>
          <w:sz w:val="22"/>
          <w:szCs w:val="22"/>
        </w:rPr>
        <w:t>Children’s Literature</w:t>
      </w:r>
      <w:r w:rsidR="00241B30" w:rsidRPr="00684DBA">
        <w:rPr>
          <w:rFonts w:asciiTheme="majorHAnsi" w:hAnsiTheme="majorHAnsi"/>
          <w:b/>
          <w:sz w:val="22"/>
          <w:szCs w:val="22"/>
        </w:rPr>
        <w:t xml:space="preserve"> </w:t>
      </w:r>
      <w:r w:rsidR="00BA598B" w:rsidRPr="00684DBA">
        <w:rPr>
          <w:rFonts w:asciiTheme="majorHAnsi" w:hAnsiTheme="majorHAnsi"/>
          <w:sz w:val="22"/>
          <w:szCs w:val="22"/>
        </w:rPr>
        <w:t xml:space="preserve">(2 parts): </w:t>
      </w:r>
      <w:r w:rsidR="00BA598B" w:rsidRPr="00684DBA">
        <w:rPr>
          <w:rFonts w:asciiTheme="majorHAnsi" w:hAnsiTheme="majorHAnsi"/>
          <w:sz w:val="22"/>
          <w:szCs w:val="22"/>
          <w:u w:val="single"/>
        </w:rPr>
        <w:t>Library Visit</w:t>
      </w:r>
      <w:r w:rsidR="00BA598B" w:rsidRPr="00684DBA">
        <w:rPr>
          <w:rFonts w:asciiTheme="majorHAnsi" w:hAnsiTheme="majorHAnsi"/>
          <w:sz w:val="22"/>
          <w:szCs w:val="22"/>
        </w:rPr>
        <w:t xml:space="preserve">: Visit the main public library and explore resources available; submit answers to questions 1-6, plus the pre-visit online notes.  </w:t>
      </w:r>
      <w:r w:rsidR="00BA598B" w:rsidRPr="00684DBA">
        <w:rPr>
          <w:rFonts w:asciiTheme="majorHAnsi" w:hAnsiTheme="majorHAnsi"/>
          <w:sz w:val="22"/>
          <w:szCs w:val="22"/>
          <w:u w:val="single"/>
        </w:rPr>
        <w:t>Book File</w:t>
      </w:r>
      <w:r w:rsidR="00BA598B" w:rsidRPr="00684DBA">
        <w:rPr>
          <w:rFonts w:asciiTheme="majorHAnsi" w:hAnsiTheme="majorHAnsi"/>
          <w:sz w:val="22"/>
          <w:szCs w:val="22"/>
        </w:rPr>
        <w:t>: Create and share with the class a record of at least 16 books for lower elementary children</w:t>
      </w:r>
      <w:r w:rsidR="009827B9" w:rsidRPr="00684DBA">
        <w:rPr>
          <w:rFonts w:asciiTheme="majorHAnsi" w:hAnsiTheme="majorHAnsi"/>
          <w:sz w:val="22"/>
          <w:szCs w:val="22"/>
        </w:rPr>
        <w:t>, preK-2</w:t>
      </w:r>
      <w:r w:rsidR="00BA598B" w:rsidRPr="00684DBA">
        <w:rPr>
          <w:rFonts w:asciiTheme="majorHAnsi" w:hAnsiTheme="majorHAnsi"/>
          <w:sz w:val="22"/>
          <w:szCs w:val="22"/>
        </w:rPr>
        <w:t>.  (You will add books for upper elementary children in ED321 next semester).  There should be two books for each of these eight genres: Realistic Fiction, Historical Fiction, Fantasy and Science Fiction, Biography and Autobiography, Nonfiction/informational, Picture Books, Poetry, and Traditional.  Files can be done in any format you choose (electronic or print). Details on both parts provided separately.</w:t>
      </w:r>
      <w:r w:rsidR="003D2B0A">
        <w:rPr>
          <w:rFonts w:asciiTheme="majorHAnsi" w:hAnsiTheme="majorHAnsi"/>
          <w:sz w:val="22"/>
          <w:szCs w:val="22"/>
        </w:rPr>
        <w:t xml:space="preserve"> </w:t>
      </w:r>
    </w:p>
    <w:p w:rsidR="00BA598B" w:rsidRPr="00684DBA" w:rsidRDefault="00BA598B" w:rsidP="00BA598B">
      <w:pPr>
        <w:overflowPunct w:val="0"/>
        <w:autoSpaceDE w:val="0"/>
        <w:autoSpaceDN w:val="0"/>
        <w:rPr>
          <w:rFonts w:asciiTheme="majorHAnsi" w:hAnsiTheme="majorHAnsi"/>
          <w:color w:val="000000"/>
          <w:sz w:val="22"/>
          <w:szCs w:val="22"/>
        </w:rPr>
      </w:pPr>
      <w:r w:rsidRPr="00684DBA">
        <w:rPr>
          <w:rFonts w:asciiTheme="majorHAnsi" w:hAnsiTheme="majorHAnsi"/>
          <w:b/>
          <w:sz w:val="22"/>
          <w:szCs w:val="22"/>
        </w:rPr>
        <w:t xml:space="preserve">Textbook-based assignments: </w:t>
      </w:r>
      <w:r w:rsidR="009827B9" w:rsidRPr="00684DBA">
        <w:rPr>
          <w:rFonts w:asciiTheme="majorHAnsi" w:hAnsiTheme="majorHAnsi"/>
          <w:sz w:val="22"/>
          <w:szCs w:val="22"/>
        </w:rPr>
        <w:t>In many</w:t>
      </w:r>
      <w:r w:rsidRPr="00684DBA">
        <w:rPr>
          <w:rFonts w:asciiTheme="majorHAnsi" w:hAnsiTheme="majorHAnsi"/>
          <w:sz w:val="22"/>
          <w:szCs w:val="22"/>
        </w:rPr>
        <w:t xml:space="preserve"> weeks, you will read a new chapter before our Tuesday class. </w:t>
      </w:r>
      <w:r w:rsidR="009827B9" w:rsidRPr="00684DBA">
        <w:rPr>
          <w:rFonts w:asciiTheme="majorHAnsi" w:hAnsiTheme="majorHAnsi"/>
          <w:sz w:val="22"/>
          <w:szCs w:val="22"/>
        </w:rPr>
        <w:t>This</w:t>
      </w:r>
      <w:r w:rsidR="00613387">
        <w:rPr>
          <w:rFonts w:asciiTheme="majorHAnsi" w:hAnsiTheme="majorHAnsi"/>
          <w:sz w:val="22"/>
          <w:szCs w:val="22"/>
        </w:rPr>
        <w:t xml:space="preserve"> will be supplemented by materia</w:t>
      </w:r>
      <w:r w:rsidR="009827B9" w:rsidRPr="00684DBA">
        <w:rPr>
          <w:rFonts w:asciiTheme="majorHAnsi" w:hAnsiTheme="majorHAnsi"/>
          <w:sz w:val="22"/>
          <w:szCs w:val="22"/>
        </w:rPr>
        <w:t xml:space="preserve">ls provided in class and/or online. </w:t>
      </w:r>
      <w:r w:rsidRPr="00684DBA">
        <w:rPr>
          <w:rFonts w:asciiTheme="majorHAnsi" w:hAnsiTheme="majorHAnsi"/>
          <w:color w:val="000000"/>
          <w:sz w:val="22"/>
          <w:szCs w:val="22"/>
        </w:rPr>
        <w:t>My Education Lab</w:t>
      </w:r>
      <w:r w:rsidRPr="00684DBA">
        <w:rPr>
          <w:rFonts w:asciiTheme="majorHAnsi" w:hAnsiTheme="majorHAnsi"/>
          <w:b/>
          <w:color w:val="000000"/>
          <w:sz w:val="22"/>
          <w:szCs w:val="22"/>
        </w:rPr>
        <w:t xml:space="preserve"> </w:t>
      </w:r>
      <w:r w:rsidRPr="00684DBA">
        <w:rPr>
          <w:rFonts w:asciiTheme="majorHAnsi" w:hAnsiTheme="majorHAnsi"/>
          <w:color w:val="000000"/>
          <w:sz w:val="22"/>
          <w:szCs w:val="22"/>
        </w:rPr>
        <w:t xml:space="preserve">is the online supplement to our textbook.  Each week you are encouraged to maximize your learning by completing the practice tests, viewing the videos as directed in each chapter and end-of-chapter exercises. Before the end of Week Two, log on </w:t>
      </w:r>
      <w:proofErr w:type="gramStart"/>
      <w:r w:rsidRPr="00684DBA">
        <w:rPr>
          <w:rFonts w:asciiTheme="majorHAnsi" w:hAnsiTheme="majorHAnsi"/>
          <w:color w:val="000000"/>
          <w:sz w:val="22"/>
          <w:szCs w:val="22"/>
        </w:rPr>
        <w:t xml:space="preserve">to  </w:t>
      </w:r>
      <w:proofErr w:type="gramEnd"/>
      <w:r w:rsidR="00175AD1">
        <w:fldChar w:fldCharType="begin"/>
      </w:r>
      <w:r w:rsidR="00175AD1">
        <w:instrText xml:space="preserve"> HYPERLINK "http://www.myeducationlab.com" </w:instrText>
      </w:r>
      <w:r w:rsidR="00175AD1">
        <w:fldChar w:fldCharType="separate"/>
      </w:r>
      <w:r w:rsidRPr="00684DBA">
        <w:rPr>
          <w:rStyle w:val="Hyperlink"/>
          <w:rFonts w:asciiTheme="majorHAnsi" w:hAnsiTheme="majorHAnsi"/>
          <w:sz w:val="22"/>
          <w:szCs w:val="22"/>
        </w:rPr>
        <w:t>www.myeducationlab.com</w:t>
      </w:r>
      <w:r w:rsidR="00175AD1">
        <w:rPr>
          <w:rStyle w:val="Hyperlink"/>
          <w:rFonts w:asciiTheme="majorHAnsi" w:hAnsiTheme="majorHAnsi"/>
          <w:sz w:val="22"/>
          <w:szCs w:val="22"/>
        </w:rPr>
        <w:fldChar w:fldCharType="end"/>
      </w:r>
      <w:r w:rsidR="00286E0F" w:rsidRPr="00684DBA">
        <w:rPr>
          <w:rFonts w:asciiTheme="majorHAnsi" w:hAnsiTheme="majorHAnsi"/>
          <w:color w:val="000000"/>
          <w:sz w:val="22"/>
          <w:szCs w:val="22"/>
        </w:rPr>
        <w:t xml:space="preserve">  . </w:t>
      </w:r>
      <w:r w:rsidRPr="00684DBA">
        <w:rPr>
          <w:rFonts w:asciiTheme="majorHAnsi" w:hAnsiTheme="majorHAnsi"/>
          <w:sz w:val="22"/>
          <w:szCs w:val="22"/>
        </w:rPr>
        <w:t xml:space="preserve">For each chapter, use </w:t>
      </w:r>
      <w:proofErr w:type="spellStart"/>
      <w:r w:rsidRPr="00684DBA">
        <w:rPr>
          <w:rFonts w:asciiTheme="majorHAnsi" w:hAnsiTheme="majorHAnsi"/>
          <w:sz w:val="22"/>
          <w:szCs w:val="22"/>
        </w:rPr>
        <w:t>MyEducationLab</w:t>
      </w:r>
      <w:proofErr w:type="spellEnd"/>
      <w:r w:rsidRPr="00684DBA">
        <w:rPr>
          <w:rFonts w:asciiTheme="majorHAnsi" w:hAnsiTheme="majorHAnsi"/>
          <w:sz w:val="22"/>
          <w:szCs w:val="22"/>
        </w:rPr>
        <w:t xml:space="preserve">.  The Study Plan Quiz, and Activities and Applications exercises (with videos) will be assigned and discussed in class. </w:t>
      </w:r>
    </w:p>
    <w:p w:rsidR="00BA598B" w:rsidRPr="00BC6B8E" w:rsidRDefault="009827B9" w:rsidP="00BA598B">
      <w:pPr>
        <w:overflowPunct w:val="0"/>
        <w:autoSpaceDE w:val="0"/>
        <w:autoSpaceDN w:val="0"/>
        <w:rPr>
          <w:rFonts w:asciiTheme="majorHAnsi" w:hAnsiTheme="majorHAnsi"/>
          <w:sz w:val="22"/>
          <w:szCs w:val="22"/>
        </w:rPr>
      </w:pPr>
      <w:r w:rsidRPr="00684DBA">
        <w:rPr>
          <w:rFonts w:asciiTheme="majorHAnsi" w:hAnsiTheme="majorHAnsi"/>
          <w:b/>
          <w:sz w:val="22"/>
          <w:szCs w:val="22"/>
        </w:rPr>
        <w:t>Various</w:t>
      </w:r>
      <w:r w:rsidR="00BA598B" w:rsidRPr="00684DBA">
        <w:rPr>
          <w:rFonts w:asciiTheme="majorHAnsi" w:hAnsiTheme="majorHAnsi"/>
          <w:sz w:val="22"/>
          <w:szCs w:val="22"/>
        </w:rPr>
        <w:t xml:space="preserve"> – Includes</w:t>
      </w:r>
      <w:r w:rsidRPr="00684DBA">
        <w:rPr>
          <w:rFonts w:asciiTheme="majorHAnsi" w:hAnsiTheme="majorHAnsi"/>
          <w:sz w:val="22"/>
          <w:szCs w:val="22"/>
        </w:rPr>
        <w:t xml:space="preserve"> tests and</w:t>
      </w:r>
      <w:r w:rsidR="00BA598B" w:rsidRPr="00684DBA">
        <w:rPr>
          <w:rFonts w:asciiTheme="majorHAnsi" w:hAnsiTheme="majorHAnsi"/>
          <w:sz w:val="22"/>
          <w:szCs w:val="22"/>
        </w:rPr>
        <w:t xml:space="preserve"> guest speakers (followed by </w:t>
      </w:r>
      <w:proofErr w:type="spellStart"/>
      <w:r w:rsidR="00BA598B" w:rsidRPr="00684DBA">
        <w:rPr>
          <w:rFonts w:asciiTheme="majorHAnsi" w:hAnsiTheme="majorHAnsi"/>
          <w:sz w:val="22"/>
          <w:szCs w:val="22"/>
        </w:rPr>
        <w:t>eCollege</w:t>
      </w:r>
      <w:proofErr w:type="spellEnd"/>
      <w:r w:rsidR="00BA598B" w:rsidRPr="00684DBA">
        <w:rPr>
          <w:rFonts w:asciiTheme="majorHAnsi" w:hAnsiTheme="majorHAnsi"/>
          <w:sz w:val="22"/>
          <w:szCs w:val="22"/>
        </w:rPr>
        <w:t xml:space="preserve"> posts</w:t>
      </w:r>
      <w:r w:rsidR="00286E0F" w:rsidRPr="00684DBA">
        <w:rPr>
          <w:rFonts w:asciiTheme="majorHAnsi" w:hAnsiTheme="majorHAnsi"/>
          <w:sz w:val="22"/>
          <w:szCs w:val="22"/>
        </w:rPr>
        <w:t>)</w:t>
      </w:r>
      <w:r w:rsidR="00BA598B" w:rsidRPr="00684DBA">
        <w:rPr>
          <w:rFonts w:asciiTheme="majorHAnsi" w:hAnsiTheme="majorHAnsi"/>
          <w:b/>
          <w:sz w:val="22"/>
          <w:szCs w:val="22"/>
        </w:rPr>
        <w:t xml:space="preserve">  </w:t>
      </w:r>
    </w:p>
    <w:p w:rsidR="00C77CC5" w:rsidRDefault="00BA598B" w:rsidP="00BA598B">
      <w:pPr>
        <w:rPr>
          <w:rFonts w:asciiTheme="majorHAnsi" w:hAnsiTheme="majorHAnsi"/>
          <w:color w:val="000000"/>
          <w:sz w:val="22"/>
          <w:szCs w:val="22"/>
        </w:rPr>
      </w:pPr>
      <w:r w:rsidRPr="00684DBA">
        <w:rPr>
          <w:rFonts w:asciiTheme="majorHAnsi" w:hAnsiTheme="majorHAnsi"/>
          <w:color w:val="000000"/>
          <w:sz w:val="22"/>
          <w:szCs w:val="22"/>
        </w:rPr>
        <w:t xml:space="preserve"> </w:t>
      </w:r>
      <w:r w:rsidRPr="00684DBA">
        <w:rPr>
          <w:rFonts w:asciiTheme="majorHAnsi" w:hAnsiTheme="majorHAnsi"/>
          <w:b/>
          <w:sz w:val="22"/>
          <w:szCs w:val="22"/>
        </w:rPr>
        <w:t>Service-Learning</w:t>
      </w:r>
      <w:r w:rsidRPr="00684DBA">
        <w:rPr>
          <w:rFonts w:asciiTheme="majorHAnsi" w:hAnsiTheme="majorHAnsi"/>
          <w:sz w:val="22"/>
          <w:szCs w:val="22"/>
        </w:rPr>
        <w:t xml:space="preserve">:  A minimum of 4 hours of volunteer literacy work with follow-up reflection on how the experience enhanced your learning about any aspect of the course.  Hours for O&amp;P </w:t>
      </w:r>
      <w:r w:rsidR="00613387">
        <w:rPr>
          <w:rFonts w:asciiTheme="majorHAnsi" w:hAnsiTheme="majorHAnsi"/>
          <w:sz w:val="22"/>
          <w:szCs w:val="22"/>
        </w:rPr>
        <w:t>will be included with these 8</w:t>
      </w:r>
      <w:r w:rsidRPr="00684DBA">
        <w:rPr>
          <w:rFonts w:asciiTheme="majorHAnsi" w:hAnsiTheme="majorHAnsi"/>
          <w:sz w:val="22"/>
          <w:szCs w:val="22"/>
        </w:rPr>
        <w:t xml:space="preserve"> hours of service</w:t>
      </w:r>
      <w:r w:rsidR="00C77CC5">
        <w:rPr>
          <w:rFonts w:asciiTheme="majorHAnsi" w:hAnsiTheme="majorHAnsi"/>
          <w:sz w:val="22"/>
          <w:szCs w:val="22"/>
        </w:rPr>
        <w:t xml:space="preserve">. Write a reflection paper about how these 12 hours enhanced your learning of course content by week 14. </w:t>
      </w:r>
      <w:r w:rsidRPr="00684DBA">
        <w:rPr>
          <w:rFonts w:asciiTheme="majorHAnsi" w:hAnsiTheme="majorHAnsi"/>
          <w:sz w:val="22"/>
          <w:szCs w:val="22"/>
        </w:rPr>
        <w:t>C</w:t>
      </w:r>
      <w:r w:rsidR="00613387">
        <w:rPr>
          <w:rFonts w:asciiTheme="majorHAnsi" w:hAnsiTheme="majorHAnsi"/>
          <w:sz w:val="22"/>
          <w:szCs w:val="22"/>
        </w:rPr>
        <w:t xml:space="preserve">omplete S-L registration now </w:t>
      </w:r>
      <w:proofErr w:type="gramStart"/>
      <w:r w:rsidR="00613387">
        <w:rPr>
          <w:rFonts w:asciiTheme="majorHAnsi" w:hAnsiTheme="majorHAnsi"/>
          <w:sz w:val="22"/>
          <w:szCs w:val="22"/>
        </w:rPr>
        <w:t xml:space="preserve">at </w:t>
      </w:r>
      <w:r w:rsidRPr="00684DBA">
        <w:rPr>
          <w:rFonts w:asciiTheme="majorHAnsi" w:hAnsiTheme="majorHAnsi"/>
          <w:sz w:val="22"/>
          <w:szCs w:val="22"/>
        </w:rPr>
        <w:t xml:space="preserve"> </w:t>
      </w:r>
      <w:proofErr w:type="gramEnd"/>
      <w:r w:rsidR="00175AD1">
        <w:fldChar w:fldCharType="begin"/>
      </w:r>
      <w:r w:rsidR="00175AD1">
        <w:instrText xml:space="preserve"> HYPERLINK "http://www.chaminade.edu/service_learning/" </w:instrText>
      </w:r>
      <w:r w:rsidR="00175AD1">
        <w:fldChar w:fldCharType="separate"/>
      </w:r>
      <w:r w:rsidRPr="00684DBA">
        <w:rPr>
          <w:rStyle w:val="Hyperlink"/>
          <w:rFonts w:asciiTheme="majorHAnsi" w:hAnsiTheme="majorHAnsi"/>
          <w:sz w:val="22"/>
          <w:szCs w:val="22"/>
        </w:rPr>
        <w:t>http://www.chaminade.edu/service_learning/</w:t>
      </w:r>
      <w:r w:rsidR="00175AD1">
        <w:rPr>
          <w:rStyle w:val="Hyperlink"/>
          <w:rFonts w:asciiTheme="majorHAnsi" w:hAnsiTheme="majorHAnsi"/>
          <w:sz w:val="22"/>
          <w:szCs w:val="22"/>
        </w:rPr>
        <w:fldChar w:fldCharType="end"/>
      </w:r>
      <w:r w:rsidR="00C77CC5">
        <w:rPr>
          <w:rFonts w:asciiTheme="majorHAnsi" w:hAnsiTheme="majorHAnsi"/>
          <w:color w:val="000000"/>
          <w:sz w:val="22"/>
          <w:szCs w:val="22"/>
        </w:rPr>
        <w:t xml:space="preserve"> . </w:t>
      </w:r>
    </w:p>
    <w:p w:rsidR="00BA598B" w:rsidRPr="00684DBA" w:rsidRDefault="0034601C" w:rsidP="00BA598B">
      <w:pPr>
        <w:rPr>
          <w:rFonts w:asciiTheme="majorHAnsi" w:hAnsiTheme="majorHAnsi"/>
          <w:color w:val="000000"/>
          <w:sz w:val="22"/>
          <w:szCs w:val="22"/>
        </w:rPr>
      </w:pPr>
      <w:proofErr w:type="spellStart"/>
      <w:r>
        <w:rPr>
          <w:rFonts w:asciiTheme="majorHAnsi" w:hAnsiTheme="majorHAnsi"/>
          <w:color w:val="000000"/>
          <w:sz w:val="22"/>
          <w:szCs w:val="22"/>
          <w:u w:val="single"/>
        </w:rPr>
        <w:t>Chaminade</w:t>
      </w:r>
      <w:proofErr w:type="spellEnd"/>
      <w:r>
        <w:rPr>
          <w:rFonts w:asciiTheme="majorHAnsi" w:hAnsiTheme="majorHAnsi"/>
          <w:color w:val="000000"/>
          <w:sz w:val="22"/>
          <w:szCs w:val="22"/>
          <w:u w:val="single"/>
        </w:rPr>
        <w:t xml:space="preserve"> University Montessori Laboratory School </w:t>
      </w:r>
      <w:r w:rsidR="00BA598B" w:rsidRPr="00684DBA">
        <w:rPr>
          <w:rFonts w:asciiTheme="majorHAnsi" w:hAnsiTheme="majorHAnsi"/>
          <w:color w:val="000000"/>
          <w:sz w:val="22"/>
          <w:szCs w:val="22"/>
        </w:rPr>
        <w:t>(on campus) –</w:t>
      </w:r>
      <w:r w:rsidR="00417631" w:rsidRPr="00684DBA">
        <w:rPr>
          <w:rFonts w:asciiTheme="majorHAnsi" w:hAnsiTheme="majorHAnsi"/>
          <w:color w:val="000000"/>
          <w:sz w:val="22"/>
          <w:szCs w:val="22"/>
        </w:rPr>
        <w:t xml:space="preserve"> at least one hour</w:t>
      </w:r>
      <w:r w:rsidR="00BA598B" w:rsidRPr="00684DBA">
        <w:rPr>
          <w:rFonts w:asciiTheme="majorHAnsi" w:hAnsiTheme="majorHAnsi"/>
          <w:color w:val="000000"/>
          <w:sz w:val="22"/>
          <w:szCs w:val="22"/>
        </w:rPr>
        <w:t xml:space="preserve"> required as part of your S-L requirement. </w:t>
      </w:r>
      <w:r w:rsidR="00417631" w:rsidRPr="00684DBA">
        <w:rPr>
          <w:rFonts w:asciiTheme="majorHAnsi" w:hAnsiTheme="majorHAnsi"/>
          <w:color w:val="000000"/>
          <w:sz w:val="22"/>
          <w:szCs w:val="22"/>
        </w:rPr>
        <w:t>Sign up in class on Sept. 20 with the director, Kathleen Evans.</w:t>
      </w:r>
    </w:p>
    <w:p w:rsidR="00BC6B8E" w:rsidRPr="00684DBA" w:rsidRDefault="00BA598B" w:rsidP="00BA598B">
      <w:pPr>
        <w:overflowPunct w:val="0"/>
        <w:autoSpaceDE w:val="0"/>
        <w:autoSpaceDN w:val="0"/>
        <w:rPr>
          <w:rFonts w:asciiTheme="majorHAnsi" w:hAnsiTheme="majorHAnsi"/>
          <w:sz w:val="22"/>
          <w:szCs w:val="22"/>
        </w:rPr>
      </w:pPr>
      <w:r w:rsidRPr="00684DBA">
        <w:rPr>
          <w:rFonts w:asciiTheme="majorHAnsi" w:hAnsiTheme="majorHAnsi"/>
          <w:b/>
          <w:sz w:val="22"/>
          <w:szCs w:val="22"/>
        </w:rPr>
        <w:t>Observation and Participation (O&amp;P</w:t>
      </w:r>
      <w:proofErr w:type="gramStart"/>
      <w:r w:rsidRPr="00684DBA">
        <w:rPr>
          <w:rFonts w:asciiTheme="majorHAnsi" w:hAnsiTheme="majorHAnsi"/>
          <w:b/>
          <w:sz w:val="22"/>
          <w:szCs w:val="22"/>
        </w:rPr>
        <w:t xml:space="preserve">)  </w:t>
      </w:r>
      <w:r w:rsidR="00613387">
        <w:rPr>
          <w:rFonts w:asciiTheme="majorHAnsi" w:hAnsiTheme="majorHAnsi"/>
          <w:sz w:val="22"/>
          <w:szCs w:val="22"/>
        </w:rPr>
        <w:t>Eight</w:t>
      </w:r>
      <w:proofErr w:type="gramEnd"/>
      <w:r w:rsidR="00613387">
        <w:rPr>
          <w:rFonts w:asciiTheme="majorHAnsi" w:hAnsiTheme="majorHAnsi"/>
          <w:sz w:val="22"/>
          <w:szCs w:val="22"/>
        </w:rPr>
        <w:t xml:space="preserve"> </w:t>
      </w:r>
      <w:r w:rsidRPr="00684DBA">
        <w:rPr>
          <w:rFonts w:asciiTheme="majorHAnsi" w:hAnsiTheme="majorHAnsi"/>
          <w:sz w:val="22"/>
          <w:szCs w:val="22"/>
        </w:rPr>
        <w:t xml:space="preserve">hours with all required </w:t>
      </w:r>
      <w:r w:rsidR="009827B9" w:rsidRPr="00684DBA">
        <w:rPr>
          <w:rFonts w:asciiTheme="majorHAnsi" w:hAnsiTheme="majorHAnsi"/>
          <w:sz w:val="22"/>
          <w:szCs w:val="22"/>
        </w:rPr>
        <w:t>paperwork completed</w:t>
      </w:r>
      <w:r w:rsidR="003D2B0A">
        <w:rPr>
          <w:rFonts w:asciiTheme="majorHAnsi" w:hAnsiTheme="majorHAnsi"/>
          <w:sz w:val="22"/>
          <w:szCs w:val="22"/>
        </w:rPr>
        <w:t xml:space="preserve"> before week 2 ends</w:t>
      </w:r>
      <w:r w:rsidRPr="00684DBA">
        <w:rPr>
          <w:rFonts w:asciiTheme="majorHAnsi" w:hAnsiTheme="majorHAnsi"/>
          <w:sz w:val="22"/>
          <w:szCs w:val="22"/>
        </w:rPr>
        <w:t xml:space="preserve">. </w:t>
      </w:r>
      <w:r w:rsidR="00613387">
        <w:rPr>
          <w:rFonts w:asciiTheme="majorHAnsi" w:hAnsiTheme="majorHAnsi"/>
          <w:sz w:val="22"/>
          <w:szCs w:val="22"/>
        </w:rPr>
        <w:t>Three assignments are to be submitted by the due dates (extensions given only if necessary). For each, you will relate what you observe</w:t>
      </w:r>
      <w:r w:rsidR="00BC6B8E">
        <w:rPr>
          <w:rFonts w:asciiTheme="majorHAnsi" w:hAnsiTheme="majorHAnsi"/>
          <w:sz w:val="22"/>
          <w:szCs w:val="22"/>
        </w:rPr>
        <w:t xml:space="preserve"> and do</w:t>
      </w:r>
      <w:r w:rsidR="0034601C">
        <w:rPr>
          <w:rFonts w:asciiTheme="majorHAnsi" w:hAnsiTheme="majorHAnsi"/>
          <w:sz w:val="22"/>
          <w:szCs w:val="22"/>
        </w:rPr>
        <w:t xml:space="preserve"> in the classroom</w:t>
      </w:r>
      <w:r w:rsidR="00BC6B8E">
        <w:rPr>
          <w:rFonts w:asciiTheme="majorHAnsi" w:hAnsiTheme="majorHAnsi"/>
          <w:sz w:val="22"/>
          <w:szCs w:val="22"/>
        </w:rPr>
        <w:t xml:space="preserve"> to three broad topics: (1) a</w:t>
      </w:r>
      <w:r w:rsidR="00613387">
        <w:rPr>
          <w:rFonts w:asciiTheme="majorHAnsi" w:hAnsiTheme="majorHAnsi"/>
          <w:sz w:val="22"/>
          <w:szCs w:val="22"/>
        </w:rPr>
        <w:t>pproach</w:t>
      </w:r>
      <w:r w:rsidR="00BC6B8E">
        <w:rPr>
          <w:rFonts w:asciiTheme="majorHAnsi" w:hAnsiTheme="majorHAnsi"/>
          <w:sz w:val="22"/>
          <w:szCs w:val="22"/>
        </w:rPr>
        <w:t>e</w:t>
      </w:r>
      <w:r w:rsidR="00613387">
        <w:rPr>
          <w:rFonts w:asciiTheme="majorHAnsi" w:hAnsiTheme="majorHAnsi"/>
          <w:sz w:val="22"/>
          <w:szCs w:val="22"/>
        </w:rPr>
        <w:t xml:space="preserve">s to teaching literacy, </w:t>
      </w:r>
      <w:r w:rsidR="00BC6B8E">
        <w:rPr>
          <w:rFonts w:asciiTheme="majorHAnsi" w:hAnsiTheme="majorHAnsi"/>
          <w:sz w:val="22"/>
          <w:szCs w:val="22"/>
        </w:rPr>
        <w:t>(2</w:t>
      </w:r>
      <w:r w:rsidR="00831332">
        <w:rPr>
          <w:rFonts w:asciiTheme="majorHAnsi" w:hAnsiTheme="majorHAnsi"/>
          <w:sz w:val="22"/>
          <w:szCs w:val="22"/>
        </w:rPr>
        <w:t>) assessment</w:t>
      </w:r>
      <w:r w:rsidR="00BC6B8E">
        <w:rPr>
          <w:rFonts w:asciiTheme="majorHAnsi" w:hAnsiTheme="majorHAnsi"/>
          <w:sz w:val="22"/>
          <w:szCs w:val="22"/>
        </w:rPr>
        <w:t xml:space="preserve"> and early identification of children at risk for reading difficulties, and (3) phonics and word recognition. </w:t>
      </w:r>
    </w:p>
    <w:p w:rsidR="0058746E" w:rsidRPr="003D2B0A" w:rsidRDefault="00BC6B8E" w:rsidP="003D2B0A">
      <w:pPr>
        <w:autoSpaceDE w:val="0"/>
        <w:autoSpaceDN w:val="0"/>
        <w:adjustRightInd w:val="0"/>
        <w:spacing w:after="0" w:line="240" w:lineRule="auto"/>
        <w:rPr>
          <w:rFonts w:asciiTheme="minorHAnsi" w:hAnsiTheme="minorHAnsi" w:cstheme="minorHAnsi"/>
          <w:sz w:val="22"/>
          <w:szCs w:val="22"/>
        </w:rPr>
      </w:pPr>
      <w:r w:rsidRPr="00BC6B8E">
        <w:rPr>
          <w:rFonts w:asciiTheme="majorHAnsi" w:hAnsiTheme="majorHAnsi"/>
          <w:b/>
          <w:sz w:val="22"/>
          <w:szCs w:val="22"/>
        </w:rPr>
        <w:t>Online</w:t>
      </w:r>
      <w:r>
        <w:rPr>
          <w:rFonts w:asciiTheme="majorHAnsi" w:hAnsiTheme="majorHAnsi"/>
          <w:sz w:val="22"/>
          <w:szCs w:val="22"/>
        </w:rPr>
        <w:t xml:space="preserve"> </w:t>
      </w:r>
      <w:proofErr w:type="gramStart"/>
      <w:r>
        <w:rPr>
          <w:rFonts w:asciiTheme="majorHAnsi" w:hAnsiTheme="majorHAnsi"/>
          <w:sz w:val="22"/>
          <w:szCs w:val="22"/>
        </w:rPr>
        <w:t xml:space="preserve">-  </w:t>
      </w:r>
      <w:r w:rsidR="00BA598B" w:rsidRPr="00684DBA">
        <w:rPr>
          <w:rFonts w:asciiTheme="majorHAnsi" w:hAnsiTheme="majorHAnsi"/>
          <w:sz w:val="22"/>
          <w:szCs w:val="22"/>
        </w:rPr>
        <w:t>Because</w:t>
      </w:r>
      <w:proofErr w:type="gramEnd"/>
      <w:r w:rsidR="00BA598B" w:rsidRPr="00684DBA">
        <w:rPr>
          <w:rFonts w:asciiTheme="majorHAnsi" w:hAnsiTheme="majorHAnsi"/>
          <w:sz w:val="22"/>
          <w:szCs w:val="22"/>
        </w:rPr>
        <w:t xml:space="preserve"> </w:t>
      </w:r>
      <w:proofErr w:type="spellStart"/>
      <w:r w:rsidR="00BA598B" w:rsidRPr="00684DBA">
        <w:rPr>
          <w:rFonts w:asciiTheme="majorHAnsi" w:hAnsiTheme="majorHAnsi"/>
          <w:sz w:val="22"/>
          <w:szCs w:val="22"/>
        </w:rPr>
        <w:t>eCollege</w:t>
      </w:r>
      <w:proofErr w:type="spellEnd"/>
      <w:r w:rsidR="00BA598B" w:rsidRPr="00684DBA">
        <w:rPr>
          <w:rFonts w:asciiTheme="majorHAnsi" w:hAnsiTheme="majorHAnsi"/>
          <w:sz w:val="22"/>
          <w:szCs w:val="22"/>
        </w:rPr>
        <w:t xml:space="preserve"> will be used frequently for reminders and updates on assignments,</w:t>
      </w:r>
      <w:r w:rsidR="00417631" w:rsidRPr="00684DBA">
        <w:rPr>
          <w:rFonts w:asciiTheme="majorHAnsi" w:hAnsiTheme="majorHAnsi"/>
          <w:sz w:val="22"/>
          <w:szCs w:val="22"/>
        </w:rPr>
        <w:t xml:space="preserve"> as well as for your work in </w:t>
      </w:r>
      <w:proofErr w:type="spellStart"/>
      <w:r w:rsidR="00417631" w:rsidRPr="00684DBA">
        <w:rPr>
          <w:rFonts w:asciiTheme="majorHAnsi" w:hAnsiTheme="majorHAnsi"/>
          <w:sz w:val="22"/>
          <w:szCs w:val="22"/>
        </w:rPr>
        <w:t>MyEducationLab</w:t>
      </w:r>
      <w:proofErr w:type="spellEnd"/>
      <w:r w:rsidR="00417631" w:rsidRPr="00684DBA">
        <w:rPr>
          <w:rFonts w:asciiTheme="majorHAnsi" w:hAnsiTheme="majorHAnsi"/>
          <w:sz w:val="22"/>
          <w:szCs w:val="22"/>
        </w:rPr>
        <w:t>,</w:t>
      </w:r>
      <w:r w:rsidR="00BA598B" w:rsidRPr="00684DBA">
        <w:rPr>
          <w:rFonts w:asciiTheme="majorHAnsi" w:hAnsiTheme="majorHAnsi"/>
          <w:sz w:val="22"/>
          <w:szCs w:val="22"/>
        </w:rPr>
        <w:t xml:space="preserve"> it is important that you </w:t>
      </w:r>
      <w:r w:rsidR="003D2B0A">
        <w:rPr>
          <w:rFonts w:asciiTheme="majorHAnsi" w:hAnsiTheme="majorHAnsi"/>
          <w:sz w:val="22"/>
          <w:szCs w:val="22"/>
        </w:rPr>
        <w:t xml:space="preserve">begin now and </w:t>
      </w:r>
      <w:r w:rsidR="00BA598B" w:rsidRPr="00684DBA">
        <w:rPr>
          <w:rFonts w:asciiTheme="majorHAnsi" w:hAnsiTheme="majorHAnsi"/>
          <w:sz w:val="22"/>
          <w:szCs w:val="22"/>
        </w:rPr>
        <w:t>check there regularly, especially weekends.</w:t>
      </w:r>
      <w:r w:rsidR="00417631" w:rsidRPr="00684DBA">
        <w:rPr>
          <w:rFonts w:asciiTheme="majorHAnsi" w:hAnsiTheme="majorHAnsi"/>
          <w:sz w:val="22"/>
          <w:szCs w:val="22"/>
        </w:rPr>
        <w:t xml:space="preserve"> Your first assignment is to respond to an email regarding your understanding and acceptance of this syllabus</w:t>
      </w:r>
      <w:r w:rsidR="00417631" w:rsidRPr="0034601C">
        <w:rPr>
          <w:rFonts w:asciiTheme="minorHAnsi" w:hAnsiTheme="minorHAnsi" w:cstheme="minorHAnsi"/>
          <w:sz w:val="22"/>
          <w:szCs w:val="22"/>
        </w:rPr>
        <w:t>.</w:t>
      </w:r>
      <w:r w:rsidR="005F35DD" w:rsidRPr="0034601C">
        <w:rPr>
          <w:rFonts w:asciiTheme="minorHAnsi" w:hAnsiTheme="minorHAnsi" w:cstheme="minorHAnsi"/>
          <w:sz w:val="22"/>
          <w:szCs w:val="22"/>
        </w:rPr>
        <w:t xml:space="preserve"> </w:t>
      </w:r>
      <w:r w:rsidR="003D2B0A" w:rsidRPr="003D2B0A">
        <w:rPr>
          <w:rFonts w:asciiTheme="minorHAnsi" w:hAnsiTheme="minorHAnsi" w:cstheme="minorHAnsi"/>
          <w:sz w:val="22"/>
          <w:szCs w:val="22"/>
        </w:rPr>
        <w:t>Go to chaminade.ecollege.com and select this course from your list.</w:t>
      </w:r>
      <w:r w:rsidR="005F35DD" w:rsidRPr="003D2B0A">
        <w:rPr>
          <w:rFonts w:asciiTheme="minorHAnsi" w:hAnsiTheme="minorHAnsi" w:cstheme="minorHAnsi"/>
          <w:sz w:val="22"/>
          <w:szCs w:val="22"/>
        </w:rPr>
        <w:t xml:space="preserve">  </w:t>
      </w:r>
      <w:r w:rsidR="003D2B0A">
        <w:rPr>
          <w:rFonts w:asciiTheme="minorHAnsi" w:hAnsiTheme="minorHAnsi" w:cstheme="minorHAnsi"/>
          <w:sz w:val="22"/>
          <w:szCs w:val="22"/>
        </w:rPr>
        <w:t xml:space="preserve">  </w:t>
      </w:r>
      <w:r w:rsidR="003D2B0A" w:rsidRPr="003D2B0A">
        <w:rPr>
          <w:rFonts w:asciiTheme="minorHAnsi" w:hAnsiTheme="minorHAnsi" w:cstheme="minorHAnsi"/>
          <w:sz w:val="22"/>
          <w:szCs w:val="22"/>
        </w:rPr>
        <w:t xml:space="preserve">Also due in first week: Begin </w:t>
      </w:r>
      <w:proofErr w:type="spellStart"/>
      <w:r w:rsidR="003D2B0A" w:rsidRPr="003D2B0A">
        <w:rPr>
          <w:rFonts w:asciiTheme="minorHAnsi" w:hAnsiTheme="minorHAnsi" w:cstheme="minorHAnsi"/>
          <w:sz w:val="22"/>
          <w:szCs w:val="22"/>
        </w:rPr>
        <w:t>MyEducationLab</w:t>
      </w:r>
      <w:proofErr w:type="spellEnd"/>
      <w:r w:rsidR="003D2B0A" w:rsidRPr="003D2B0A">
        <w:rPr>
          <w:rFonts w:asciiTheme="minorHAnsi" w:hAnsiTheme="minorHAnsi" w:cstheme="minorHAnsi"/>
          <w:sz w:val="22"/>
          <w:szCs w:val="22"/>
        </w:rPr>
        <w:t xml:space="preserve">.  Go to </w:t>
      </w:r>
      <w:r w:rsidR="005F35DD" w:rsidRPr="003D2B0A">
        <w:rPr>
          <w:rFonts w:asciiTheme="minorHAnsi" w:eastAsiaTheme="minorHAnsi" w:hAnsiTheme="minorHAnsi" w:cstheme="minorHAnsi"/>
          <w:color w:val="000081"/>
          <w:sz w:val="22"/>
          <w:szCs w:val="22"/>
        </w:rPr>
        <w:t>pearsonmylabandmastering.com</w:t>
      </w:r>
      <w:r w:rsidR="005F35DD" w:rsidRPr="003D2B0A">
        <w:rPr>
          <w:rFonts w:asciiTheme="minorHAnsi" w:eastAsiaTheme="minorHAnsi" w:hAnsiTheme="minorHAnsi" w:cstheme="minorHAnsi"/>
          <w:color w:val="000000"/>
          <w:sz w:val="22"/>
          <w:szCs w:val="22"/>
        </w:rPr>
        <w:t xml:space="preserve">. Under </w:t>
      </w:r>
      <w:r w:rsidR="003D2B0A">
        <w:rPr>
          <w:rFonts w:asciiTheme="minorHAnsi" w:eastAsiaTheme="minorHAnsi" w:hAnsiTheme="minorHAnsi" w:cstheme="minorHAnsi"/>
          <w:color w:val="000000"/>
          <w:sz w:val="22"/>
          <w:szCs w:val="22"/>
        </w:rPr>
        <w:t>‘</w:t>
      </w:r>
      <w:r w:rsidR="005F35DD" w:rsidRPr="003D2B0A">
        <w:rPr>
          <w:rFonts w:asciiTheme="minorHAnsi" w:eastAsiaTheme="minorHAnsi" w:hAnsiTheme="minorHAnsi" w:cstheme="minorHAnsi"/>
          <w:color w:val="000000"/>
          <w:sz w:val="22"/>
          <w:szCs w:val="22"/>
        </w:rPr>
        <w:t>Register</w:t>
      </w:r>
      <w:r w:rsidR="003D2B0A">
        <w:rPr>
          <w:rFonts w:asciiTheme="minorHAnsi" w:eastAsiaTheme="minorHAnsi" w:hAnsiTheme="minorHAnsi" w:cstheme="minorHAnsi"/>
          <w:color w:val="000000"/>
          <w:sz w:val="22"/>
          <w:szCs w:val="22"/>
        </w:rPr>
        <w:t>’</w:t>
      </w:r>
      <w:r w:rsidR="005F35DD" w:rsidRPr="003D2B0A">
        <w:rPr>
          <w:rFonts w:asciiTheme="minorHAnsi" w:eastAsiaTheme="minorHAnsi" w:hAnsiTheme="minorHAnsi" w:cstheme="minorHAnsi"/>
          <w:color w:val="000000"/>
          <w:sz w:val="22"/>
          <w:szCs w:val="22"/>
        </w:rPr>
        <w:t xml:space="preserve">, click </w:t>
      </w:r>
      <w:r w:rsidR="005F35DD" w:rsidRPr="003D2B0A">
        <w:rPr>
          <w:rFonts w:asciiTheme="minorHAnsi" w:eastAsiaTheme="minorHAnsi" w:hAnsiTheme="minorHAnsi" w:cstheme="minorHAnsi"/>
          <w:b/>
          <w:bCs/>
          <w:color w:val="000000"/>
          <w:sz w:val="22"/>
          <w:szCs w:val="22"/>
        </w:rPr>
        <w:t>Student</w:t>
      </w:r>
      <w:r w:rsidR="005F35DD" w:rsidRPr="003D2B0A">
        <w:rPr>
          <w:rFonts w:asciiTheme="minorHAnsi" w:eastAsiaTheme="minorHAnsi" w:hAnsiTheme="minorHAnsi" w:cstheme="minorHAnsi"/>
          <w:color w:val="000000"/>
          <w:sz w:val="22"/>
          <w:szCs w:val="22"/>
        </w:rPr>
        <w:t>.</w:t>
      </w:r>
      <w:r w:rsidR="003D2B0A" w:rsidRPr="003D2B0A">
        <w:rPr>
          <w:rFonts w:asciiTheme="minorHAnsi" w:eastAsiaTheme="minorHAnsi" w:hAnsiTheme="minorHAnsi" w:cstheme="minorHAnsi"/>
          <w:color w:val="000000"/>
          <w:sz w:val="22"/>
          <w:szCs w:val="22"/>
        </w:rPr>
        <w:t xml:space="preserve"> </w:t>
      </w:r>
      <w:r w:rsidR="005F35DD" w:rsidRPr="003D2B0A">
        <w:rPr>
          <w:rFonts w:asciiTheme="minorHAnsi" w:eastAsiaTheme="minorHAnsi" w:hAnsiTheme="minorHAnsi" w:cstheme="minorHAnsi"/>
          <w:color w:val="000000"/>
          <w:sz w:val="22"/>
          <w:szCs w:val="22"/>
        </w:rPr>
        <w:t xml:space="preserve">Enter your instructor’s course ID: </w:t>
      </w:r>
      <w:r w:rsidR="005F35DD" w:rsidRPr="003D2B0A">
        <w:rPr>
          <w:rFonts w:asciiTheme="minorHAnsi" w:eastAsiaTheme="minorHAnsi" w:hAnsiTheme="minorHAnsi" w:cstheme="minorHAnsi"/>
          <w:color w:val="0081AB"/>
          <w:sz w:val="22"/>
          <w:szCs w:val="22"/>
        </w:rPr>
        <w:t>mize54962</w:t>
      </w:r>
    </w:p>
    <w:p w:rsidR="003D2B0A" w:rsidRPr="003D2B0A" w:rsidRDefault="003D2B0A" w:rsidP="003D2B0A">
      <w:pPr>
        <w:autoSpaceDE w:val="0"/>
        <w:autoSpaceDN w:val="0"/>
        <w:adjustRightInd w:val="0"/>
        <w:spacing w:after="0" w:line="240" w:lineRule="auto"/>
        <w:rPr>
          <w:rFonts w:asciiTheme="minorHAnsi" w:eastAsiaTheme="minorHAnsi" w:hAnsiTheme="minorHAnsi" w:cstheme="minorHAnsi"/>
          <w:color w:val="0081AB"/>
          <w:sz w:val="22"/>
          <w:szCs w:val="22"/>
        </w:rPr>
      </w:pPr>
    </w:p>
    <w:p w:rsidR="003D2B0A" w:rsidRPr="003D2B0A" w:rsidRDefault="003D2B0A" w:rsidP="003D2B0A">
      <w:pPr>
        <w:autoSpaceDE w:val="0"/>
        <w:autoSpaceDN w:val="0"/>
        <w:adjustRightInd w:val="0"/>
        <w:spacing w:after="0" w:line="240" w:lineRule="auto"/>
        <w:rPr>
          <w:rFonts w:asciiTheme="minorHAnsi" w:eastAsiaTheme="minorHAnsi" w:hAnsiTheme="minorHAnsi" w:cstheme="minorHAnsi"/>
          <w:color w:val="000000"/>
          <w:sz w:val="22"/>
          <w:szCs w:val="22"/>
        </w:rPr>
      </w:pPr>
    </w:p>
    <w:p w:rsidR="00417631" w:rsidRDefault="00BA598B" w:rsidP="0058746E">
      <w:pPr>
        <w:overflowPunct w:val="0"/>
        <w:autoSpaceDE w:val="0"/>
        <w:autoSpaceDN w:val="0"/>
        <w:rPr>
          <w:rFonts w:asciiTheme="majorHAnsi" w:hAnsiTheme="majorHAnsi"/>
          <w:sz w:val="22"/>
          <w:szCs w:val="22"/>
        </w:rPr>
      </w:pPr>
      <w:r w:rsidRPr="00684DBA">
        <w:rPr>
          <w:rFonts w:asciiTheme="majorHAnsi" w:hAnsiTheme="majorHAnsi"/>
          <w:b/>
          <w:sz w:val="22"/>
          <w:szCs w:val="22"/>
        </w:rPr>
        <w:t>Weekly Schedule</w:t>
      </w:r>
      <w:r w:rsidRPr="00684DBA">
        <w:rPr>
          <w:rFonts w:asciiTheme="majorHAnsi" w:hAnsiTheme="majorHAnsi"/>
          <w:sz w:val="22"/>
          <w:szCs w:val="22"/>
        </w:rPr>
        <w:t xml:space="preserve"> – subject to change throughout the semester to meet the needs of the class</w:t>
      </w:r>
    </w:p>
    <w:p w:rsidR="00C77CC5" w:rsidRDefault="00C77CC5" w:rsidP="0058746E">
      <w:pPr>
        <w:overflowPunct w:val="0"/>
        <w:autoSpaceDE w:val="0"/>
        <w:autoSpaceDN w:val="0"/>
        <w:rPr>
          <w:rFonts w:asciiTheme="majorHAnsi" w:hAnsiTheme="majorHAnsi"/>
          <w:sz w:val="22"/>
          <w:szCs w:val="22"/>
        </w:rPr>
      </w:pPr>
    </w:p>
    <w:p w:rsidR="00C77CC5" w:rsidRPr="0058746E" w:rsidRDefault="00C77CC5" w:rsidP="0058746E">
      <w:pPr>
        <w:overflowPunct w:val="0"/>
        <w:autoSpaceDE w:val="0"/>
        <w:autoSpaceDN w:val="0"/>
        <w:rPr>
          <w:rFonts w:asciiTheme="majorHAnsi" w:hAnsiTheme="majorHAnsi"/>
          <w:b/>
          <w:sz w:val="22"/>
          <w:szCs w:val="22"/>
        </w:rPr>
      </w:pPr>
    </w:p>
    <w:tbl>
      <w:tblPr>
        <w:tblStyle w:val="TableGrid"/>
        <w:tblW w:w="0" w:type="auto"/>
        <w:tblLook w:val="04A0" w:firstRow="1" w:lastRow="0" w:firstColumn="1" w:lastColumn="0" w:noHBand="0" w:noVBand="1"/>
      </w:tblPr>
      <w:tblGrid>
        <w:gridCol w:w="1542"/>
        <w:gridCol w:w="4545"/>
        <w:gridCol w:w="1104"/>
        <w:gridCol w:w="2385"/>
      </w:tblGrid>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lastRenderedPageBreak/>
              <w:t>Week</w:t>
            </w:r>
          </w:p>
        </w:tc>
        <w:tc>
          <w:tcPr>
            <w:tcW w:w="458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r w:rsidRPr="00684DBA">
              <w:rPr>
                <w:rFonts w:asciiTheme="majorHAnsi" w:hAnsiTheme="majorHAnsi"/>
                <w:sz w:val="22"/>
                <w:szCs w:val="22"/>
              </w:rPr>
              <w:t>Topic</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 xml:space="preserve">Textbook </w:t>
            </w:r>
          </w:p>
        </w:tc>
        <w:tc>
          <w:tcPr>
            <w:tcW w:w="239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r w:rsidRPr="00684DBA">
              <w:rPr>
                <w:rFonts w:asciiTheme="majorHAnsi" w:hAnsiTheme="majorHAnsi"/>
                <w:sz w:val="22"/>
                <w:szCs w:val="22"/>
              </w:rPr>
              <w:t>Other</w:t>
            </w:r>
          </w:p>
          <w:p w:rsidR="00417631" w:rsidRPr="00684DBA" w:rsidRDefault="00417631">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1    8/28,30</w:t>
            </w:r>
          </w:p>
        </w:tc>
        <w:tc>
          <w:tcPr>
            <w:tcW w:w="458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r w:rsidRPr="00684DBA">
              <w:rPr>
                <w:rFonts w:asciiTheme="majorHAnsi" w:hAnsiTheme="majorHAnsi"/>
                <w:sz w:val="22"/>
                <w:szCs w:val="22"/>
              </w:rPr>
              <w:t>Overview of course, including Common Core State Standards and Children’s Literature</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417631" w:rsidRDefault="00417631">
            <w:pPr>
              <w:rPr>
                <w:rFonts w:asciiTheme="majorHAnsi" w:hAnsiTheme="majorHAnsi"/>
                <w:sz w:val="22"/>
                <w:szCs w:val="22"/>
              </w:rPr>
            </w:pPr>
            <w:r w:rsidRPr="00684DBA">
              <w:rPr>
                <w:rFonts w:asciiTheme="majorHAnsi" w:hAnsiTheme="majorHAnsi"/>
                <w:sz w:val="22"/>
                <w:szCs w:val="22"/>
              </w:rPr>
              <w:t xml:space="preserve">Begin </w:t>
            </w:r>
            <w:proofErr w:type="spellStart"/>
            <w:r w:rsidRPr="00684DBA">
              <w:rPr>
                <w:rFonts w:asciiTheme="majorHAnsi" w:hAnsiTheme="majorHAnsi"/>
                <w:sz w:val="22"/>
                <w:szCs w:val="22"/>
              </w:rPr>
              <w:t>eCollege</w:t>
            </w:r>
            <w:proofErr w:type="spellEnd"/>
            <w:r w:rsidRPr="00684DBA">
              <w:rPr>
                <w:rFonts w:asciiTheme="majorHAnsi" w:hAnsiTheme="majorHAnsi"/>
                <w:sz w:val="22"/>
                <w:szCs w:val="22"/>
              </w:rPr>
              <w:t xml:space="preserve"> and </w:t>
            </w:r>
            <w:proofErr w:type="spellStart"/>
            <w:r w:rsidRPr="00684DBA">
              <w:rPr>
                <w:rFonts w:asciiTheme="majorHAnsi" w:hAnsiTheme="majorHAnsi"/>
                <w:sz w:val="22"/>
                <w:szCs w:val="22"/>
              </w:rPr>
              <w:t>MyEdcationLab</w:t>
            </w:r>
            <w:proofErr w:type="spellEnd"/>
          </w:p>
          <w:p w:rsidR="00613387" w:rsidRPr="00684DBA" w:rsidRDefault="00613387">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2    9/4,6</w:t>
            </w:r>
          </w:p>
        </w:tc>
        <w:tc>
          <w:tcPr>
            <w:tcW w:w="458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r w:rsidRPr="00684DBA">
              <w:rPr>
                <w:rFonts w:asciiTheme="majorHAnsi" w:hAnsiTheme="majorHAnsi"/>
                <w:sz w:val="22"/>
                <w:szCs w:val="22"/>
              </w:rPr>
              <w:t>The science of reading as foundation to creating literacy instruction for all students</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proofErr w:type="spellStart"/>
            <w:r w:rsidRPr="00684DBA">
              <w:rPr>
                <w:rFonts w:asciiTheme="majorHAnsi" w:hAnsiTheme="majorHAnsi"/>
                <w:sz w:val="22"/>
                <w:szCs w:val="22"/>
              </w:rPr>
              <w:t>Ch</w:t>
            </w:r>
            <w:proofErr w:type="spellEnd"/>
            <w:r w:rsidRPr="00684DBA">
              <w:rPr>
                <w:rFonts w:asciiTheme="majorHAnsi" w:hAnsiTheme="majorHAnsi"/>
                <w:sz w:val="22"/>
                <w:szCs w:val="22"/>
              </w:rPr>
              <w:t xml:space="preserve"> 1</w:t>
            </w:r>
          </w:p>
        </w:tc>
        <w:tc>
          <w:tcPr>
            <w:tcW w:w="2394" w:type="dxa"/>
            <w:tcBorders>
              <w:top w:val="single" w:sz="4" w:space="0" w:color="auto"/>
              <w:left w:val="single" w:sz="4" w:space="0" w:color="auto"/>
              <w:bottom w:val="single" w:sz="4" w:space="0" w:color="auto"/>
              <w:right w:val="single" w:sz="4" w:space="0" w:color="auto"/>
            </w:tcBorders>
            <w:hideMark/>
          </w:tcPr>
          <w:p w:rsidR="00613387" w:rsidRDefault="00C77CC5">
            <w:pPr>
              <w:rPr>
                <w:rFonts w:asciiTheme="majorHAnsi" w:hAnsiTheme="majorHAnsi"/>
                <w:sz w:val="22"/>
                <w:szCs w:val="22"/>
              </w:rPr>
            </w:pPr>
            <w:r>
              <w:rPr>
                <w:rFonts w:asciiTheme="majorHAnsi" w:hAnsiTheme="majorHAnsi"/>
                <w:sz w:val="22"/>
                <w:szCs w:val="22"/>
              </w:rPr>
              <w:t>“</w:t>
            </w:r>
            <w:proofErr w:type="spellStart"/>
            <w:r>
              <w:rPr>
                <w:rFonts w:asciiTheme="majorHAnsi" w:hAnsiTheme="majorHAnsi"/>
                <w:sz w:val="22"/>
                <w:szCs w:val="22"/>
              </w:rPr>
              <w:t>Rdg</w:t>
            </w:r>
            <w:proofErr w:type="spellEnd"/>
            <w:r>
              <w:rPr>
                <w:rFonts w:asciiTheme="majorHAnsi" w:hAnsiTheme="majorHAnsi"/>
                <w:sz w:val="22"/>
                <w:szCs w:val="22"/>
              </w:rPr>
              <w:t xml:space="preserve">. </w:t>
            </w:r>
            <w:proofErr w:type="spellStart"/>
            <w:r>
              <w:rPr>
                <w:rFonts w:asciiTheme="majorHAnsi" w:hAnsiTheme="majorHAnsi"/>
                <w:sz w:val="22"/>
                <w:szCs w:val="22"/>
              </w:rPr>
              <w:t>Autobio</w:t>
            </w:r>
            <w:proofErr w:type="spellEnd"/>
            <w:r>
              <w:rPr>
                <w:rFonts w:asciiTheme="majorHAnsi" w:hAnsiTheme="majorHAnsi"/>
                <w:sz w:val="22"/>
                <w:szCs w:val="22"/>
              </w:rPr>
              <w:t>”, Sullivan Library - T</w:t>
            </w:r>
          </w:p>
          <w:p w:rsidR="00417631" w:rsidRPr="00684DBA" w:rsidRDefault="00417631">
            <w:pPr>
              <w:rPr>
                <w:rFonts w:asciiTheme="majorHAnsi" w:hAnsiTheme="majorHAnsi"/>
                <w:sz w:val="22"/>
                <w:szCs w:val="22"/>
              </w:rPr>
            </w:pPr>
            <w:r w:rsidRPr="00684DBA">
              <w:rPr>
                <w:rFonts w:asciiTheme="majorHAnsi" w:hAnsiTheme="majorHAnsi"/>
                <w:sz w:val="22"/>
                <w:szCs w:val="22"/>
              </w:rPr>
              <w:t>Open book test</w:t>
            </w:r>
            <w:r w:rsidR="00C77CC5">
              <w:rPr>
                <w:rFonts w:asciiTheme="majorHAnsi" w:hAnsiTheme="majorHAnsi"/>
                <w:sz w:val="22"/>
                <w:szCs w:val="22"/>
              </w:rPr>
              <w:t xml:space="preserve"> - </w:t>
            </w:r>
            <w:proofErr w:type="spellStart"/>
            <w:r w:rsidR="00B53EBF">
              <w:rPr>
                <w:rFonts w:asciiTheme="majorHAnsi" w:hAnsiTheme="majorHAnsi"/>
                <w:sz w:val="22"/>
                <w:szCs w:val="22"/>
              </w:rPr>
              <w:t>c</w:t>
            </w:r>
            <w:bookmarkStart w:id="0" w:name="_GoBack"/>
            <w:bookmarkEnd w:id="0"/>
            <w:r w:rsidR="00C77CC5">
              <w:rPr>
                <w:rFonts w:asciiTheme="majorHAnsi" w:hAnsiTheme="majorHAnsi"/>
                <w:sz w:val="22"/>
                <w:szCs w:val="22"/>
              </w:rPr>
              <w:t>Th</w:t>
            </w:r>
            <w:proofErr w:type="spellEnd"/>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3    9/11,13</w:t>
            </w:r>
          </w:p>
        </w:tc>
        <w:tc>
          <w:tcPr>
            <w:tcW w:w="4584" w:type="dxa"/>
            <w:tcBorders>
              <w:top w:val="single" w:sz="4" w:space="0" w:color="auto"/>
              <w:left w:val="single" w:sz="4" w:space="0" w:color="auto"/>
              <w:bottom w:val="single" w:sz="4" w:space="0" w:color="auto"/>
              <w:right w:val="single" w:sz="4" w:space="0" w:color="auto"/>
            </w:tcBorders>
          </w:tcPr>
          <w:p w:rsidR="00417631" w:rsidRDefault="00372955">
            <w:pPr>
              <w:rPr>
                <w:rFonts w:asciiTheme="majorHAnsi" w:hAnsiTheme="majorHAnsi"/>
                <w:sz w:val="22"/>
                <w:szCs w:val="22"/>
              </w:rPr>
            </w:pPr>
            <w:r>
              <w:rPr>
                <w:rFonts w:asciiTheme="majorHAnsi" w:hAnsiTheme="majorHAnsi"/>
                <w:sz w:val="22"/>
                <w:szCs w:val="22"/>
              </w:rPr>
              <w:t>Ways literacy is taught in today’s elementary classrooms</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proofErr w:type="spellStart"/>
            <w:r w:rsidRPr="00684DBA">
              <w:rPr>
                <w:rFonts w:asciiTheme="majorHAnsi" w:hAnsiTheme="majorHAnsi"/>
                <w:sz w:val="22"/>
                <w:szCs w:val="22"/>
              </w:rPr>
              <w:t>Ch</w:t>
            </w:r>
            <w:proofErr w:type="spellEnd"/>
            <w:r w:rsidRPr="00684DBA">
              <w:rPr>
                <w:rFonts w:asciiTheme="majorHAnsi" w:hAnsiTheme="majorHAnsi"/>
                <w:sz w:val="22"/>
                <w:szCs w:val="22"/>
              </w:rPr>
              <w:t xml:space="preserve"> 11</w:t>
            </w:r>
          </w:p>
        </w:tc>
        <w:tc>
          <w:tcPr>
            <w:tcW w:w="2394" w:type="dxa"/>
            <w:tcBorders>
              <w:top w:val="single" w:sz="4" w:space="0" w:color="auto"/>
              <w:left w:val="single" w:sz="4" w:space="0" w:color="auto"/>
              <w:bottom w:val="single" w:sz="4" w:space="0" w:color="auto"/>
              <w:right w:val="single" w:sz="4" w:space="0" w:color="auto"/>
            </w:tcBorders>
            <w:hideMark/>
          </w:tcPr>
          <w:p w:rsidR="00417631" w:rsidRDefault="00417631">
            <w:pPr>
              <w:rPr>
                <w:rFonts w:asciiTheme="majorHAnsi" w:hAnsiTheme="majorHAnsi"/>
                <w:sz w:val="22"/>
                <w:szCs w:val="22"/>
              </w:rPr>
            </w:pPr>
            <w:r w:rsidRPr="00684DBA">
              <w:rPr>
                <w:rFonts w:asciiTheme="majorHAnsi" w:hAnsiTheme="majorHAnsi"/>
                <w:sz w:val="22"/>
                <w:szCs w:val="22"/>
              </w:rPr>
              <w:t>Begin O&amp;P</w:t>
            </w:r>
          </w:p>
          <w:p w:rsidR="00372955" w:rsidRPr="00684DBA" w:rsidRDefault="00372955">
            <w:pPr>
              <w:rPr>
                <w:rFonts w:asciiTheme="majorHAnsi" w:hAnsiTheme="majorHAnsi"/>
                <w:sz w:val="22"/>
                <w:szCs w:val="22"/>
              </w:rPr>
            </w:pPr>
            <w:r>
              <w:rPr>
                <w:rFonts w:asciiTheme="majorHAnsi" w:hAnsiTheme="majorHAnsi"/>
                <w:sz w:val="22"/>
                <w:szCs w:val="22"/>
              </w:rPr>
              <w:t>Library assignment</w:t>
            </w: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4    9/18, 20</w:t>
            </w:r>
          </w:p>
        </w:tc>
        <w:tc>
          <w:tcPr>
            <w:tcW w:w="4584" w:type="dxa"/>
            <w:tcBorders>
              <w:top w:val="single" w:sz="4" w:space="0" w:color="auto"/>
              <w:left w:val="single" w:sz="4" w:space="0" w:color="auto"/>
              <w:bottom w:val="single" w:sz="4" w:space="0" w:color="auto"/>
              <w:right w:val="single" w:sz="4" w:space="0" w:color="auto"/>
            </w:tcBorders>
            <w:hideMark/>
          </w:tcPr>
          <w:p w:rsidR="00417631" w:rsidRDefault="00417631">
            <w:pPr>
              <w:rPr>
                <w:rFonts w:asciiTheme="majorHAnsi" w:hAnsiTheme="majorHAnsi"/>
                <w:sz w:val="22"/>
                <w:szCs w:val="22"/>
              </w:rPr>
            </w:pPr>
            <w:r w:rsidRPr="00684DBA">
              <w:rPr>
                <w:rFonts w:asciiTheme="majorHAnsi" w:hAnsiTheme="majorHAnsi"/>
                <w:sz w:val="22"/>
                <w:szCs w:val="22"/>
              </w:rPr>
              <w:t xml:space="preserve">Early identification of at-risk readers </w:t>
            </w:r>
          </w:p>
          <w:p w:rsidR="00974B9F" w:rsidRDefault="00974B9F">
            <w:pPr>
              <w:rPr>
                <w:rFonts w:asciiTheme="majorHAnsi" w:hAnsiTheme="majorHAnsi"/>
                <w:sz w:val="22"/>
                <w:szCs w:val="22"/>
              </w:rPr>
            </w:pPr>
          </w:p>
          <w:p w:rsidR="00974B9F" w:rsidRPr="00684DBA" w:rsidRDefault="00372955">
            <w:pPr>
              <w:rPr>
                <w:rFonts w:asciiTheme="majorHAnsi" w:hAnsiTheme="majorHAnsi"/>
                <w:sz w:val="22"/>
                <w:szCs w:val="22"/>
              </w:rPr>
            </w:pPr>
            <w:r>
              <w:rPr>
                <w:rFonts w:asciiTheme="majorHAnsi" w:hAnsiTheme="majorHAnsi"/>
                <w:sz w:val="22"/>
                <w:szCs w:val="22"/>
              </w:rPr>
              <w:t>(</w:t>
            </w:r>
            <w:r w:rsidR="00974B9F">
              <w:rPr>
                <w:rFonts w:asciiTheme="majorHAnsi" w:hAnsiTheme="majorHAnsi"/>
                <w:sz w:val="22"/>
                <w:szCs w:val="22"/>
              </w:rPr>
              <w:t>Guest: Kathleen Evans</w:t>
            </w:r>
            <w:r>
              <w:rPr>
                <w:rFonts w:asciiTheme="majorHAnsi" w:hAnsiTheme="majorHAnsi"/>
                <w:sz w:val="22"/>
                <w:szCs w:val="22"/>
              </w:rPr>
              <w:t>)</w:t>
            </w:r>
          </w:p>
        </w:tc>
        <w:tc>
          <w:tcPr>
            <w:tcW w:w="1050"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roofErr w:type="spellStart"/>
            <w:r w:rsidRPr="00684DBA">
              <w:rPr>
                <w:rFonts w:asciiTheme="majorHAnsi" w:hAnsiTheme="majorHAnsi"/>
                <w:sz w:val="22"/>
                <w:szCs w:val="22"/>
              </w:rPr>
              <w:t>Ch</w:t>
            </w:r>
            <w:proofErr w:type="spellEnd"/>
            <w:r w:rsidRPr="00684DBA">
              <w:rPr>
                <w:rFonts w:asciiTheme="majorHAnsi" w:hAnsiTheme="majorHAnsi"/>
                <w:sz w:val="22"/>
                <w:szCs w:val="22"/>
              </w:rPr>
              <w:t xml:space="preserve"> 2</w:t>
            </w:r>
          </w:p>
          <w:p w:rsidR="00417631" w:rsidRPr="00684DBA" w:rsidRDefault="00417631">
            <w:pPr>
              <w:rPr>
                <w:rFonts w:asciiTheme="majorHAnsi" w:hAnsiTheme="majorHAnsi"/>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Begin O&amp;P at lab school</w:t>
            </w: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5    9/25,27</w:t>
            </w:r>
          </w:p>
        </w:tc>
        <w:tc>
          <w:tcPr>
            <w:tcW w:w="4584" w:type="dxa"/>
            <w:tcBorders>
              <w:top w:val="single" w:sz="4" w:space="0" w:color="auto"/>
              <w:left w:val="single" w:sz="4" w:space="0" w:color="auto"/>
              <w:bottom w:val="single" w:sz="4" w:space="0" w:color="auto"/>
              <w:right w:val="single" w:sz="4" w:space="0" w:color="auto"/>
            </w:tcBorders>
          </w:tcPr>
          <w:p w:rsidR="00417631" w:rsidRPr="00684DBA" w:rsidRDefault="00613387">
            <w:pPr>
              <w:rPr>
                <w:rFonts w:asciiTheme="majorHAnsi" w:hAnsiTheme="majorHAnsi"/>
                <w:sz w:val="22"/>
                <w:szCs w:val="22"/>
              </w:rPr>
            </w:pPr>
            <w:r>
              <w:rPr>
                <w:rFonts w:asciiTheme="majorHAnsi" w:hAnsiTheme="majorHAnsi"/>
                <w:sz w:val="22"/>
                <w:szCs w:val="22"/>
              </w:rPr>
              <w:t>-continue</w:t>
            </w:r>
            <w:r w:rsidR="00372955">
              <w:rPr>
                <w:rFonts w:asciiTheme="majorHAnsi" w:hAnsiTheme="majorHAnsi"/>
                <w:sz w:val="22"/>
                <w:szCs w:val="22"/>
              </w:rPr>
              <w:t xml:space="preserve"> </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613387">
            <w:pPr>
              <w:rPr>
                <w:rFonts w:asciiTheme="majorHAnsi" w:hAnsiTheme="majorHAnsi"/>
                <w:sz w:val="22"/>
                <w:szCs w:val="22"/>
              </w:rPr>
            </w:pPr>
            <w:proofErr w:type="spellStart"/>
            <w:r>
              <w:rPr>
                <w:rFonts w:asciiTheme="majorHAnsi" w:hAnsiTheme="majorHAnsi"/>
                <w:sz w:val="22"/>
                <w:szCs w:val="22"/>
              </w:rPr>
              <w:t>Ch</w:t>
            </w:r>
            <w:proofErr w:type="spellEnd"/>
            <w:r>
              <w:rPr>
                <w:rFonts w:asciiTheme="majorHAnsi" w:hAnsiTheme="majorHAnsi"/>
                <w:sz w:val="22"/>
                <w:szCs w:val="22"/>
              </w:rPr>
              <w:t xml:space="preserve"> 2</w:t>
            </w:r>
          </w:p>
        </w:tc>
        <w:tc>
          <w:tcPr>
            <w:tcW w:w="2394" w:type="dxa"/>
            <w:tcBorders>
              <w:top w:val="single" w:sz="4" w:space="0" w:color="auto"/>
              <w:left w:val="single" w:sz="4" w:space="0" w:color="auto"/>
              <w:bottom w:val="single" w:sz="4" w:space="0" w:color="auto"/>
              <w:right w:val="single" w:sz="4" w:space="0" w:color="auto"/>
            </w:tcBorders>
            <w:hideMark/>
          </w:tcPr>
          <w:p w:rsidR="00417631" w:rsidRDefault="00417631">
            <w:pPr>
              <w:rPr>
                <w:rFonts w:asciiTheme="majorHAnsi" w:hAnsiTheme="majorHAnsi"/>
                <w:sz w:val="22"/>
                <w:szCs w:val="22"/>
              </w:rPr>
            </w:pPr>
            <w:r w:rsidRPr="00684DBA">
              <w:rPr>
                <w:rFonts w:asciiTheme="majorHAnsi" w:hAnsiTheme="majorHAnsi"/>
                <w:sz w:val="22"/>
                <w:szCs w:val="22"/>
              </w:rPr>
              <w:t>1</w:t>
            </w:r>
            <w:r w:rsidRPr="00684DBA">
              <w:rPr>
                <w:rFonts w:asciiTheme="majorHAnsi" w:hAnsiTheme="majorHAnsi"/>
                <w:sz w:val="22"/>
                <w:szCs w:val="22"/>
                <w:vertAlign w:val="superscript"/>
              </w:rPr>
              <w:t>st</w:t>
            </w:r>
            <w:r w:rsidRPr="00684DBA">
              <w:rPr>
                <w:rFonts w:asciiTheme="majorHAnsi" w:hAnsiTheme="majorHAnsi"/>
                <w:sz w:val="22"/>
                <w:szCs w:val="22"/>
              </w:rPr>
              <w:t xml:space="preserve"> O&amp;P assignment due</w:t>
            </w:r>
            <w:r w:rsidR="00974B9F">
              <w:rPr>
                <w:rFonts w:asciiTheme="majorHAnsi" w:hAnsiTheme="majorHAnsi"/>
                <w:sz w:val="22"/>
                <w:szCs w:val="22"/>
              </w:rPr>
              <w:t xml:space="preserve"> Tuesday</w:t>
            </w:r>
          </w:p>
          <w:p w:rsidR="00974B9F" w:rsidRPr="00684DBA" w:rsidRDefault="00974B9F">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6    10/2,4</w:t>
            </w:r>
          </w:p>
        </w:tc>
        <w:tc>
          <w:tcPr>
            <w:tcW w:w="4584" w:type="dxa"/>
            <w:tcBorders>
              <w:top w:val="single" w:sz="4" w:space="0" w:color="auto"/>
              <w:left w:val="single" w:sz="4" w:space="0" w:color="auto"/>
              <w:bottom w:val="single" w:sz="4" w:space="0" w:color="auto"/>
              <w:right w:val="single" w:sz="4" w:space="0" w:color="auto"/>
            </w:tcBorders>
          </w:tcPr>
          <w:p w:rsidR="00613387" w:rsidRDefault="00613387" w:rsidP="00613387">
            <w:pPr>
              <w:rPr>
                <w:rFonts w:asciiTheme="majorHAnsi" w:hAnsiTheme="majorHAnsi"/>
                <w:sz w:val="22"/>
                <w:szCs w:val="22"/>
              </w:rPr>
            </w:pPr>
            <w:r>
              <w:rPr>
                <w:rFonts w:asciiTheme="majorHAnsi" w:hAnsiTheme="majorHAnsi"/>
                <w:sz w:val="22"/>
                <w:szCs w:val="22"/>
              </w:rPr>
              <w:t xml:space="preserve"> </w:t>
            </w:r>
            <w:r w:rsidRPr="00684DBA">
              <w:rPr>
                <w:rFonts w:asciiTheme="majorHAnsi" w:hAnsiTheme="majorHAnsi"/>
                <w:sz w:val="22"/>
                <w:szCs w:val="22"/>
              </w:rPr>
              <w:t>Assessment for early identification</w:t>
            </w:r>
          </w:p>
          <w:p w:rsidR="00974B9F" w:rsidRPr="00684DBA" w:rsidRDefault="00974B9F" w:rsidP="00613387">
            <w:pPr>
              <w:rPr>
                <w:rFonts w:asciiTheme="majorHAnsi" w:hAnsiTheme="majorHAnsi"/>
                <w:sz w:val="22"/>
                <w:szCs w:val="22"/>
              </w:rPr>
            </w:pP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proofErr w:type="spellStart"/>
            <w:r w:rsidRPr="00684DBA">
              <w:rPr>
                <w:rFonts w:asciiTheme="majorHAnsi" w:hAnsiTheme="majorHAnsi"/>
                <w:sz w:val="22"/>
                <w:szCs w:val="22"/>
              </w:rPr>
              <w:t>Ch</w:t>
            </w:r>
            <w:proofErr w:type="spellEnd"/>
            <w:r w:rsidRPr="00684DBA">
              <w:rPr>
                <w:rFonts w:asciiTheme="majorHAnsi" w:hAnsiTheme="majorHAnsi"/>
                <w:sz w:val="22"/>
                <w:szCs w:val="22"/>
              </w:rPr>
              <w:t xml:space="preserve"> 3</w:t>
            </w:r>
          </w:p>
        </w:tc>
        <w:tc>
          <w:tcPr>
            <w:tcW w:w="2394"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Mid-term exam</w:t>
            </w: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7    10/9,11</w:t>
            </w:r>
          </w:p>
        </w:tc>
        <w:tc>
          <w:tcPr>
            <w:tcW w:w="4584" w:type="dxa"/>
            <w:tcBorders>
              <w:top w:val="single" w:sz="4" w:space="0" w:color="auto"/>
              <w:left w:val="single" w:sz="4" w:space="0" w:color="auto"/>
              <w:bottom w:val="single" w:sz="4" w:space="0" w:color="auto"/>
              <w:right w:val="single" w:sz="4" w:space="0" w:color="auto"/>
            </w:tcBorders>
          </w:tcPr>
          <w:p w:rsidR="00417631" w:rsidRDefault="00417631">
            <w:pPr>
              <w:rPr>
                <w:rFonts w:asciiTheme="majorHAnsi" w:hAnsiTheme="majorHAnsi"/>
                <w:sz w:val="22"/>
                <w:szCs w:val="22"/>
              </w:rPr>
            </w:pPr>
            <w:r w:rsidRPr="00684DBA">
              <w:rPr>
                <w:rFonts w:asciiTheme="majorHAnsi" w:hAnsiTheme="majorHAnsi"/>
                <w:sz w:val="22"/>
                <w:szCs w:val="22"/>
              </w:rPr>
              <w:t>Foundational skills: Print concepts</w:t>
            </w:r>
          </w:p>
          <w:p w:rsidR="00974B9F" w:rsidRPr="00684DBA" w:rsidRDefault="00974B9F">
            <w:pPr>
              <w:rPr>
                <w:rFonts w:asciiTheme="majorHAnsi" w:hAnsiTheme="majorHAnsi"/>
                <w:sz w:val="22"/>
                <w:szCs w:val="22"/>
              </w:rPr>
            </w:pP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proofErr w:type="spellStart"/>
            <w:r w:rsidRPr="00684DBA">
              <w:rPr>
                <w:rFonts w:asciiTheme="majorHAnsi" w:hAnsiTheme="majorHAnsi"/>
                <w:sz w:val="22"/>
                <w:szCs w:val="22"/>
              </w:rPr>
              <w:t>Ch</w:t>
            </w:r>
            <w:proofErr w:type="spellEnd"/>
            <w:r w:rsidRPr="00684DBA">
              <w:rPr>
                <w:rFonts w:asciiTheme="majorHAnsi" w:hAnsiTheme="majorHAnsi"/>
                <w:sz w:val="22"/>
                <w:szCs w:val="22"/>
              </w:rPr>
              <w:t xml:space="preserve"> 4</w:t>
            </w:r>
          </w:p>
        </w:tc>
        <w:tc>
          <w:tcPr>
            <w:tcW w:w="239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8    10/16,18</w:t>
            </w:r>
          </w:p>
        </w:tc>
        <w:tc>
          <w:tcPr>
            <w:tcW w:w="4584" w:type="dxa"/>
            <w:tcBorders>
              <w:top w:val="single" w:sz="4" w:space="0" w:color="auto"/>
              <w:left w:val="single" w:sz="4" w:space="0" w:color="auto"/>
              <w:bottom w:val="single" w:sz="4" w:space="0" w:color="auto"/>
              <w:right w:val="single" w:sz="4" w:space="0" w:color="auto"/>
            </w:tcBorders>
          </w:tcPr>
          <w:p w:rsidR="00417631" w:rsidRDefault="00417631">
            <w:pPr>
              <w:rPr>
                <w:rFonts w:asciiTheme="majorHAnsi" w:hAnsiTheme="majorHAnsi"/>
                <w:sz w:val="22"/>
                <w:szCs w:val="22"/>
              </w:rPr>
            </w:pPr>
            <w:r w:rsidRPr="00684DBA">
              <w:rPr>
                <w:rFonts w:asciiTheme="majorHAnsi" w:hAnsiTheme="majorHAnsi"/>
                <w:sz w:val="22"/>
                <w:szCs w:val="22"/>
              </w:rPr>
              <w:t>Phonological awareness</w:t>
            </w:r>
          </w:p>
          <w:p w:rsidR="00974B9F" w:rsidRPr="00684DBA" w:rsidRDefault="00974B9F">
            <w:pPr>
              <w:rPr>
                <w:rFonts w:asciiTheme="majorHAnsi" w:hAnsiTheme="majorHAnsi"/>
                <w:sz w:val="22"/>
                <w:szCs w:val="22"/>
              </w:rPr>
            </w:pP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proofErr w:type="spellStart"/>
            <w:r w:rsidRPr="00684DBA">
              <w:rPr>
                <w:rFonts w:asciiTheme="majorHAnsi" w:hAnsiTheme="majorHAnsi"/>
                <w:sz w:val="22"/>
                <w:szCs w:val="22"/>
              </w:rPr>
              <w:t>Ch</w:t>
            </w:r>
            <w:proofErr w:type="spellEnd"/>
            <w:r w:rsidRPr="00684DBA">
              <w:rPr>
                <w:rFonts w:asciiTheme="majorHAnsi" w:hAnsiTheme="majorHAnsi"/>
                <w:sz w:val="22"/>
                <w:szCs w:val="22"/>
              </w:rPr>
              <w:t xml:space="preserve"> 4, 5</w:t>
            </w:r>
          </w:p>
        </w:tc>
        <w:tc>
          <w:tcPr>
            <w:tcW w:w="2394"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2</w:t>
            </w:r>
            <w:r w:rsidRPr="00684DBA">
              <w:rPr>
                <w:rFonts w:asciiTheme="majorHAnsi" w:hAnsiTheme="majorHAnsi"/>
                <w:sz w:val="22"/>
                <w:szCs w:val="22"/>
                <w:vertAlign w:val="superscript"/>
              </w:rPr>
              <w:t>nd</w:t>
            </w:r>
            <w:r w:rsidRPr="00684DBA">
              <w:rPr>
                <w:rFonts w:asciiTheme="majorHAnsi" w:hAnsiTheme="majorHAnsi"/>
                <w:sz w:val="22"/>
                <w:szCs w:val="22"/>
              </w:rPr>
              <w:t xml:space="preserve"> OP assignment due</w:t>
            </w: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9    10/23,25</w:t>
            </w:r>
          </w:p>
        </w:tc>
        <w:tc>
          <w:tcPr>
            <w:tcW w:w="458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r w:rsidRPr="00684DBA">
              <w:rPr>
                <w:rFonts w:asciiTheme="majorHAnsi" w:hAnsiTheme="majorHAnsi"/>
                <w:sz w:val="22"/>
                <w:szCs w:val="22"/>
              </w:rPr>
              <w:t>Phonics and word recognition</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proofErr w:type="spellStart"/>
            <w:r w:rsidRPr="00684DBA">
              <w:rPr>
                <w:rFonts w:asciiTheme="majorHAnsi" w:hAnsiTheme="majorHAnsi"/>
                <w:sz w:val="22"/>
                <w:szCs w:val="22"/>
              </w:rPr>
              <w:t>Ch</w:t>
            </w:r>
            <w:proofErr w:type="spellEnd"/>
            <w:r w:rsidRPr="00684DBA">
              <w:rPr>
                <w:rFonts w:asciiTheme="majorHAnsi" w:hAnsiTheme="majorHAnsi"/>
                <w:sz w:val="22"/>
                <w:szCs w:val="22"/>
              </w:rPr>
              <w:t xml:space="preserve"> 4,5</w:t>
            </w:r>
          </w:p>
        </w:tc>
        <w:tc>
          <w:tcPr>
            <w:tcW w:w="239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 xml:space="preserve">10   10/30, 1   </w:t>
            </w:r>
          </w:p>
        </w:tc>
        <w:tc>
          <w:tcPr>
            <w:tcW w:w="458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r w:rsidRPr="00684DBA">
              <w:rPr>
                <w:rFonts w:asciiTheme="majorHAnsi" w:hAnsiTheme="majorHAnsi"/>
                <w:sz w:val="22"/>
                <w:szCs w:val="22"/>
              </w:rPr>
              <w:t xml:space="preserve">    - continue</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c>
          <w:tcPr>
            <w:tcW w:w="239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11   11/6,8</w:t>
            </w:r>
          </w:p>
        </w:tc>
        <w:tc>
          <w:tcPr>
            <w:tcW w:w="458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r w:rsidRPr="00684DBA">
              <w:rPr>
                <w:rFonts w:asciiTheme="majorHAnsi" w:hAnsiTheme="majorHAnsi"/>
                <w:sz w:val="22"/>
                <w:szCs w:val="22"/>
              </w:rPr>
              <w:t>Fluency</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proofErr w:type="spellStart"/>
            <w:r w:rsidRPr="00684DBA">
              <w:rPr>
                <w:rFonts w:asciiTheme="majorHAnsi" w:hAnsiTheme="majorHAnsi"/>
                <w:sz w:val="22"/>
                <w:szCs w:val="22"/>
              </w:rPr>
              <w:t>Ch</w:t>
            </w:r>
            <w:proofErr w:type="spellEnd"/>
            <w:r w:rsidRPr="00684DBA">
              <w:rPr>
                <w:rFonts w:asciiTheme="majorHAnsi" w:hAnsiTheme="majorHAnsi"/>
                <w:sz w:val="22"/>
                <w:szCs w:val="22"/>
              </w:rPr>
              <w:t xml:space="preserve"> 5</w:t>
            </w:r>
          </w:p>
        </w:tc>
        <w:tc>
          <w:tcPr>
            <w:tcW w:w="239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12   11/13,15</w:t>
            </w:r>
          </w:p>
        </w:tc>
        <w:tc>
          <w:tcPr>
            <w:tcW w:w="4584"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Key assignment</w:t>
            </w:r>
            <w:r w:rsidR="00372955">
              <w:rPr>
                <w:rFonts w:asciiTheme="majorHAnsi" w:hAnsiTheme="majorHAnsi"/>
                <w:sz w:val="22"/>
                <w:szCs w:val="22"/>
              </w:rPr>
              <w:t>: Develop and teach lesson plan</w:t>
            </w:r>
            <w:r w:rsidRPr="00684DBA">
              <w:rPr>
                <w:rFonts w:asciiTheme="majorHAnsi" w:hAnsiTheme="majorHAnsi"/>
                <w:sz w:val="22"/>
                <w:szCs w:val="22"/>
              </w:rPr>
              <w:t xml:space="preserve"> for</w:t>
            </w:r>
            <w:r w:rsidR="00372955">
              <w:rPr>
                <w:rFonts w:asciiTheme="majorHAnsi" w:hAnsiTheme="majorHAnsi"/>
                <w:sz w:val="22"/>
                <w:szCs w:val="22"/>
              </w:rPr>
              <w:t xml:space="preserve"> CCSS</w:t>
            </w:r>
            <w:r w:rsidRPr="00684DBA">
              <w:rPr>
                <w:rFonts w:asciiTheme="majorHAnsi" w:hAnsiTheme="majorHAnsi"/>
                <w:sz w:val="22"/>
                <w:szCs w:val="22"/>
              </w:rPr>
              <w:t xml:space="preserve"> foundational</w:t>
            </w:r>
            <w:r w:rsidR="00831332">
              <w:rPr>
                <w:rFonts w:asciiTheme="majorHAnsi" w:hAnsiTheme="majorHAnsi"/>
                <w:sz w:val="22"/>
                <w:szCs w:val="22"/>
              </w:rPr>
              <w:t xml:space="preserve"> reading</w:t>
            </w:r>
            <w:r w:rsidRPr="00684DBA">
              <w:rPr>
                <w:rFonts w:asciiTheme="majorHAnsi" w:hAnsiTheme="majorHAnsi"/>
                <w:sz w:val="22"/>
                <w:szCs w:val="22"/>
              </w:rPr>
              <w:t xml:space="preserve"> skills </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3</w:t>
            </w:r>
            <w:r w:rsidRPr="00684DBA">
              <w:rPr>
                <w:rFonts w:asciiTheme="majorHAnsi" w:hAnsiTheme="majorHAnsi"/>
                <w:sz w:val="22"/>
                <w:szCs w:val="22"/>
                <w:vertAlign w:val="superscript"/>
              </w:rPr>
              <w:t>rd</w:t>
            </w:r>
            <w:r w:rsidRPr="00684DBA">
              <w:rPr>
                <w:rFonts w:asciiTheme="majorHAnsi" w:hAnsiTheme="majorHAnsi"/>
                <w:sz w:val="22"/>
                <w:szCs w:val="22"/>
              </w:rPr>
              <w:t xml:space="preserve"> O&amp;P assignment due</w:t>
            </w: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13   11/20 __</w:t>
            </w:r>
          </w:p>
        </w:tc>
        <w:tc>
          <w:tcPr>
            <w:tcW w:w="4584" w:type="dxa"/>
            <w:tcBorders>
              <w:top w:val="single" w:sz="4" w:space="0" w:color="auto"/>
              <w:left w:val="single" w:sz="4" w:space="0" w:color="auto"/>
              <w:bottom w:val="single" w:sz="4" w:space="0" w:color="auto"/>
              <w:right w:val="single" w:sz="4" w:space="0" w:color="auto"/>
            </w:tcBorders>
          </w:tcPr>
          <w:p w:rsidR="00417631" w:rsidRDefault="00831332">
            <w:pPr>
              <w:rPr>
                <w:rFonts w:asciiTheme="majorHAnsi" w:hAnsiTheme="majorHAnsi"/>
                <w:sz w:val="22"/>
                <w:szCs w:val="22"/>
              </w:rPr>
            </w:pPr>
            <w:r>
              <w:rPr>
                <w:rFonts w:asciiTheme="majorHAnsi" w:hAnsiTheme="majorHAnsi"/>
                <w:sz w:val="22"/>
                <w:szCs w:val="22"/>
              </w:rPr>
              <w:t xml:space="preserve">    -class presentations of key assignment</w:t>
            </w:r>
          </w:p>
          <w:p w:rsidR="00974B9F" w:rsidRPr="00684DBA" w:rsidRDefault="00974B9F">
            <w:pPr>
              <w:rPr>
                <w:rFonts w:asciiTheme="majorHAnsi" w:hAnsiTheme="majorHAnsi"/>
                <w:sz w:val="22"/>
                <w:szCs w:val="22"/>
              </w:rPr>
            </w:pP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c>
          <w:tcPr>
            <w:tcW w:w="239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14   11/27,29</w:t>
            </w:r>
          </w:p>
        </w:tc>
        <w:tc>
          <w:tcPr>
            <w:tcW w:w="4584" w:type="dxa"/>
            <w:tcBorders>
              <w:top w:val="single" w:sz="4" w:space="0" w:color="auto"/>
              <w:left w:val="single" w:sz="4" w:space="0" w:color="auto"/>
              <w:bottom w:val="single" w:sz="4" w:space="0" w:color="auto"/>
              <w:right w:val="single" w:sz="4" w:space="0" w:color="auto"/>
            </w:tcBorders>
          </w:tcPr>
          <w:p w:rsidR="00417631" w:rsidRDefault="00417631">
            <w:pPr>
              <w:rPr>
                <w:rFonts w:asciiTheme="majorHAnsi" w:hAnsiTheme="majorHAnsi"/>
                <w:sz w:val="22"/>
                <w:szCs w:val="22"/>
              </w:rPr>
            </w:pPr>
            <w:r w:rsidRPr="00684DBA">
              <w:rPr>
                <w:rFonts w:asciiTheme="majorHAnsi" w:hAnsiTheme="majorHAnsi"/>
                <w:sz w:val="22"/>
                <w:szCs w:val="22"/>
              </w:rPr>
              <w:t xml:space="preserve">    -continue</w:t>
            </w:r>
            <w:r w:rsidR="00831332">
              <w:rPr>
                <w:rFonts w:asciiTheme="majorHAnsi" w:hAnsiTheme="majorHAnsi"/>
                <w:sz w:val="22"/>
                <w:szCs w:val="22"/>
              </w:rPr>
              <w:t xml:space="preserve"> presentations</w:t>
            </w:r>
          </w:p>
          <w:p w:rsidR="00974B9F" w:rsidRPr="00684DBA" w:rsidRDefault="00974B9F">
            <w:pPr>
              <w:rPr>
                <w:rFonts w:asciiTheme="majorHAnsi" w:hAnsiTheme="majorHAnsi"/>
                <w:sz w:val="22"/>
                <w:szCs w:val="22"/>
              </w:rPr>
            </w:pP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c>
          <w:tcPr>
            <w:tcW w:w="239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r>
      <w:tr w:rsidR="00417631" w:rsidRPr="00684DBA" w:rsidTr="00417631">
        <w:tc>
          <w:tcPr>
            <w:tcW w:w="1548"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15   12/4, 6</w:t>
            </w:r>
          </w:p>
        </w:tc>
        <w:tc>
          <w:tcPr>
            <w:tcW w:w="4584"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r w:rsidRPr="00684DBA">
              <w:rPr>
                <w:rFonts w:asciiTheme="majorHAnsi" w:hAnsiTheme="majorHAnsi"/>
                <w:sz w:val="22"/>
                <w:szCs w:val="22"/>
              </w:rPr>
              <w:t xml:space="preserve">Key assignment: </w:t>
            </w:r>
            <w:proofErr w:type="spellStart"/>
            <w:r w:rsidRPr="00684DBA">
              <w:rPr>
                <w:rFonts w:asciiTheme="majorHAnsi" w:hAnsiTheme="majorHAnsi"/>
                <w:sz w:val="22"/>
                <w:szCs w:val="22"/>
              </w:rPr>
              <w:t>Bookfile</w:t>
            </w:r>
            <w:proofErr w:type="spellEnd"/>
            <w:r w:rsidRPr="00684DBA">
              <w:rPr>
                <w:rFonts w:asciiTheme="majorHAnsi" w:hAnsiTheme="majorHAnsi"/>
                <w:sz w:val="22"/>
                <w:szCs w:val="22"/>
              </w:rPr>
              <w:t xml:space="preserve"> of K-2 trade books</w:t>
            </w:r>
          </w:p>
          <w:p w:rsidR="00417631" w:rsidRPr="00684DBA" w:rsidRDefault="00417631">
            <w:pPr>
              <w:rPr>
                <w:rFonts w:asciiTheme="majorHAnsi" w:hAnsiTheme="majorHAnsi"/>
                <w:sz w:val="22"/>
                <w:szCs w:val="22"/>
              </w:rPr>
            </w:pPr>
            <w:r w:rsidRPr="00684DBA">
              <w:rPr>
                <w:rFonts w:asciiTheme="majorHAnsi" w:hAnsiTheme="majorHAnsi"/>
                <w:sz w:val="22"/>
                <w:szCs w:val="22"/>
              </w:rPr>
              <w:t>Overview of next course, El. Lang. Arts II</w:t>
            </w:r>
          </w:p>
          <w:p w:rsidR="00417631" w:rsidRPr="00684DBA" w:rsidRDefault="00417631">
            <w:pPr>
              <w:rPr>
                <w:rFonts w:asciiTheme="majorHAnsi" w:hAnsiTheme="majorHAnsi"/>
                <w:sz w:val="22"/>
                <w:szCs w:val="22"/>
              </w:rPr>
            </w:pPr>
          </w:p>
        </w:tc>
        <w:tc>
          <w:tcPr>
            <w:tcW w:w="1050" w:type="dxa"/>
            <w:tcBorders>
              <w:top w:val="single" w:sz="4" w:space="0" w:color="auto"/>
              <w:left w:val="single" w:sz="4" w:space="0" w:color="auto"/>
              <w:bottom w:val="single" w:sz="4" w:space="0" w:color="auto"/>
              <w:right w:val="single" w:sz="4" w:space="0" w:color="auto"/>
            </w:tcBorders>
          </w:tcPr>
          <w:p w:rsidR="00417631" w:rsidRPr="00684DBA" w:rsidRDefault="00417631">
            <w:pPr>
              <w:rPr>
                <w:rFonts w:asciiTheme="majorHAnsi" w:hAnsiTheme="majorHAnsi"/>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417631" w:rsidRPr="00684DBA" w:rsidRDefault="00417631">
            <w:pPr>
              <w:rPr>
                <w:rFonts w:asciiTheme="majorHAnsi" w:hAnsiTheme="majorHAnsi"/>
                <w:sz w:val="22"/>
                <w:szCs w:val="22"/>
              </w:rPr>
            </w:pPr>
            <w:r w:rsidRPr="00684DBA">
              <w:rPr>
                <w:rFonts w:asciiTheme="majorHAnsi" w:hAnsiTheme="majorHAnsi"/>
                <w:sz w:val="22"/>
                <w:szCs w:val="22"/>
              </w:rPr>
              <w:t xml:space="preserve">Lesson plan due on </w:t>
            </w:r>
            <w:proofErr w:type="spellStart"/>
            <w:r w:rsidRPr="00684DBA">
              <w:rPr>
                <w:rFonts w:asciiTheme="majorHAnsi" w:hAnsiTheme="majorHAnsi"/>
                <w:sz w:val="22"/>
                <w:szCs w:val="22"/>
              </w:rPr>
              <w:t>LiveText</w:t>
            </w:r>
            <w:proofErr w:type="spellEnd"/>
          </w:p>
          <w:p w:rsidR="00417631" w:rsidRDefault="00417631">
            <w:pPr>
              <w:rPr>
                <w:rFonts w:asciiTheme="majorHAnsi" w:hAnsiTheme="majorHAnsi"/>
                <w:sz w:val="22"/>
                <w:szCs w:val="22"/>
              </w:rPr>
            </w:pPr>
            <w:r w:rsidRPr="00684DBA">
              <w:rPr>
                <w:rFonts w:asciiTheme="majorHAnsi" w:hAnsiTheme="majorHAnsi"/>
                <w:sz w:val="22"/>
                <w:szCs w:val="22"/>
              </w:rPr>
              <w:t>Final exam</w:t>
            </w:r>
          </w:p>
          <w:p w:rsidR="00831332" w:rsidRPr="00684DBA" w:rsidRDefault="00831332">
            <w:pPr>
              <w:rPr>
                <w:rFonts w:asciiTheme="majorHAnsi" w:hAnsiTheme="majorHAnsi"/>
                <w:sz w:val="22"/>
                <w:szCs w:val="22"/>
              </w:rPr>
            </w:pPr>
          </w:p>
        </w:tc>
      </w:tr>
    </w:tbl>
    <w:p w:rsidR="00417631" w:rsidRPr="00684DBA" w:rsidRDefault="00417631" w:rsidP="00417631">
      <w:pPr>
        <w:rPr>
          <w:rFonts w:asciiTheme="majorHAnsi" w:hAnsiTheme="majorHAnsi" w:cstheme="minorBidi"/>
          <w:sz w:val="22"/>
          <w:szCs w:val="22"/>
        </w:rPr>
      </w:pPr>
    </w:p>
    <w:p w:rsidR="00C33A3F" w:rsidRPr="00684DBA" w:rsidRDefault="00C33A3F">
      <w:pPr>
        <w:rPr>
          <w:rFonts w:asciiTheme="majorHAnsi" w:hAnsiTheme="majorHAnsi"/>
          <w:sz w:val="22"/>
          <w:szCs w:val="22"/>
        </w:rPr>
      </w:pPr>
    </w:p>
    <w:sectPr w:rsidR="00C33A3F" w:rsidRPr="00684DB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AD1" w:rsidRDefault="00175AD1" w:rsidP="0058746E">
      <w:pPr>
        <w:spacing w:after="0" w:line="240" w:lineRule="auto"/>
      </w:pPr>
      <w:r>
        <w:separator/>
      </w:r>
    </w:p>
  </w:endnote>
  <w:endnote w:type="continuationSeparator" w:id="0">
    <w:p w:rsidR="00175AD1" w:rsidRDefault="00175AD1"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58746E" w:rsidRDefault="0058746E">
        <w:pPr>
          <w:pStyle w:val="Footer"/>
          <w:jc w:val="right"/>
        </w:pPr>
        <w:r>
          <w:fldChar w:fldCharType="begin"/>
        </w:r>
        <w:r>
          <w:instrText xml:space="preserve"> PAGE   \* MERGEFORMAT </w:instrText>
        </w:r>
        <w:r>
          <w:fldChar w:fldCharType="separate"/>
        </w:r>
        <w:r w:rsidR="00B53EBF">
          <w:rPr>
            <w:noProof/>
          </w:rPr>
          <w:t>9</w:t>
        </w:r>
        <w:r>
          <w:rPr>
            <w:noProof/>
          </w:rPr>
          <w:fldChar w:fldCharType="end"/>
        </w:r>
      </w:p>
    </w:sdtContent>
  </w:sdt>
  <w:p w:rsidR="0058746E" w:rsidRDefault="005874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AD1" w:rsidRDefault="00175AD1" w:rsidP="0058746E">
      <w:pPr>
        <w:spacing w:after="0" w:line="240" w:lineRule="auto"/>
      </w:pPr>
      <w:r>
        <w:separator/>
      </w:r>
    </w:p>
  </w:footnote>
  <w:footnote w:type="continuationSeparator" w:id="0">
    <w:p w:rsidR="00175AD1" w:rsidRDefault="00175AD1"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98B"/>
    <w:rsid w:val="00175AD1"/>
    <w:rsid w:val="00241B30"/>
    <w:rsid w:val="00286E0F"/>
    <w:rsid w:val="0034601C"/>
    <w:rsid w:val="00346713"/>
    <w:rsid w:val="00372955"/>
    <w:rsid w:val="003A1E39"/>
    <w:rsid w:val="003C52DA"/>
    <w:rsid w:val="003D2B0A"/>
    <w:rsid w:val="00417631"/>
    <w:rsid w:val="005246D0"/>
    <w:rsid w:val="0058746E"/>
    <w:rsid w:val="005F35DD"/>
    <w:rsid w:val="00613387"/>
    <w:rsid w:val="00684DBA"/>
    <w:rsid w:val="007C5FCC"/>
    <w:rsid w:val="00831332"/>
    <w:rsid w:val="008E3B7E"/>
    <w:rsid w:val="008F1B51"/>
    <w:rsid w:val="00974B9F"/>
    <w:rsid w:val="009827B9"/>
    <w:rsid w:val="00A306B3"/>
    <w:rsid w:val="00AF4EA7"/>
    <w:rsid w:val="00B53EBF"/>
    <w:rsid w:val="00BA38EC"/>
    <w:rsid w:val="00BA598B"/>
    <w:rsid w:val="00BC6B8E"/>
    <w:rsid w:val="00C33A3F"/>
    <w:rsid w:val="00C77CC5"/>
    <w:rsid w:val="00D37217"/>
    <w:rsid w:val="00D63508"/>
    <w:rsid w:val="00D75247"/>
    <w:rsid w:val="00F2445C"/>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vetext.com/overview/student-overvie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haminade.ecolleg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1</Pages>
  <Words>3604</Words>
  <Characters>20547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16</cp:revision>
  <cp:lastPrinted>2012-08-23T20:30:00Z</cp:lastPrinted>
  <dcterms:created xsi:type="dcterms:W3CDTF">2012-08-01T21:02:00Z</dcterms:created>
  <dcterms:modified xsi:type="dcterms:W3CDTF">2012-08-23T20:50:00Z</dcterms:modified>
</cp:coreProperties>
</file>