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F9A" w:rsidRPr="006F500F" w:rsidRDefault="00044F9A" w:rsidP="00044F9A">
      <w:pPr>
        <w:jc w:val="center"/>
        <w:rPr>
          <w:rFonts w:ascii="Garamond" w:hAnsi="Garamond"/>
          <w:b/>
          <w:sz w:val="22"/>
        </w:rPr>
      </w:pPr>
      <w:r w:rsidRPr="003D19A6">
        <w:rPr>
          <w:rFonts w:ascii="Garamond" w:hAnsi="Garamond"/>
          <w:sz w:val="22"/>
          <w:szCs w:val="22"/>
        </w:rPr>
        <w:t>GE 204: G</w:t>
      </w:r>
      <w:r>
        <w:rPr>
          <w:rFonts w:ascii="Garamond" w:hAnsi="Garamond"/>
          <w:sz w:val="22"/>
          <w:szCs w:val="22"/>
        </w:rPr>
        <w:t>EOGRAPHY OF HAWAI`I</w:t>
      </w:r>
      <w:r w:rsidRPr="003D19A6">
        <w:rPr>
          <w:rFonts w:ascii="Garamond" w:hAnsi="Garamond"/>
          <w:sz w:val="22"/>
          <w:szCs w:val="22"/>
        </w:rPr>
        <w:tab/>
      </w:r>
      <w:r w:rsidRPr="003D19A6">
        <w:rPr>
          <w:rFonts w:ascii="Garamond" w:hAnsi="Garamond"/>
          <w:sz w:val="22"/>
          <w:szCs w:val="22"/>
        </w:rPr>
        <w:tab/>
      </w:r>
      <w:r w:rsidRPr="003D19A6">
        <w:rPr>
          <w:rFonts w:ascii="Garamond" w:hAnsi="Garamond"/>
          <w:sz w:val="22"/>
          <w:szCs w:val="22"/>
        </w:rPr>
        <w:tab/>
      </w:r>
      <w:r>
        <w:rPr>
          <w:rFonts w:ascii="Garamond" w:hAnsi="Garamond"/>
          <w:sz w:val="22"/>
          <w:szCs w:val="22"/>
        </w:rPr>
        <w:t xml:space="preserve">FALL </w:t>
      </w:r>
      <w:r w:rsidR="00FB02E0">
        <w:rPr>
          <w:rFonts w:ascii="Garamond" w:hAnsi="Garamond"/>
          <w:sz w:val="22"/>
          <w:szCs w:val="22"/>
        </w:rPr>
        <w:t>201</w:t>
      </w:r>
      <w:r w:rsidR="00CA3515">
        <w:rPr>
          <w:rFonts w:ascii="Garamond" w:hAnsi="Garamond"/>
          <w:sz w:val="22"/>
          <w:szCs w:val="22"/>
        </w:rPr>
        <w:t>2</w:t>
      </w:r>
    </w:p>
    <w:p w:rsidR="00044F9A" w:rsidRDefault="00044F9A" w:rsidP="00044F9A">
      <w:pPr>
        <w:rPr>
          <w:rFonts w:ascii="Garamond" w:hAnsi="Garamond"/>
          <w:sz w:val="22"/>
        </w:rPr>
      </w:pPr>
    </w:p>
    <w:p w:rsidR="00044F9A" w:rsidRDefault="00044F9A" w:rsidP="00044F9A">
      <w:pPr>
        <w:rPr>
          <w:rFonts w:ascii="Garamond" w:hAnsi="Garamond"/>
          <w:sz w:val="22"/>
        </w:rPr>
      </w:pPr>
      <w:r>
        <w:rPr>
          <w:rFonts w:ascii="Garamond" w:hAnsi="Garamond"/>
          <w:sz w:val="22"/>
        </w:rPr>
        <w:t>Inst: Richard Bordner</w:t>
      </w:r>
    </w:p>
    <w:p w:rsidR="00044F9A" w:rsidRDefault="00044F9A" w:rsidP="00044F9A">
      <w:pPr>
        <w:rPr>
          <w:rFonts w:ascii="Garamond" w:hAnsi="Garamond"/>
          <w:sz w:val="22"/>
        </w:rPr>
      </w:pPr>
      <w:r>
        <w:rPr>
          <w:rFonts w:ascii="Garamond" w:hAnsi="Garamond"/>
          <w:sz w:val="22"/>
        </w:rPr>
        <w:t>Off. Hours: Upper (</w:t>
      </w:r>
      <w:proofErr w:type="spellStart"/>
      <w:r w:rsidRPr="003D19A6">
        <w:rPr>
          <w:rFonts w:ascii="Garamond" w:hAnsi="Garamond"/>
          <w:i/>
          <w:sz w:val="22"/>
        </w:rPr>
        <w:t>mauka</w:t>
      </w:r>
      <w:proofErr w:type="spellEnd"/>
      <w:r>
        <w:rPr>
          <w:rFonts w:ascii="Garamond" w:hAnsi="Garamond"/>
          <w:sz w:val="22"/>
        </w:rPr>
        <w:t xml:space="preserve">) Portables, #114, MWF 11-2, T/R 11-12:20 or by </w:t>
      </w:r>
      <w:proofErr w:type="spellStart"/>
      <w:r>
        <w:rPr>
          <w:rFonts w:ascii="Garamond" w:hAnsi="Garamond"/>
          <w:sz w:val="22"/>
        </w:rPr>
        <w:t>app’t</w:t>
      </w:r>
      <w:proofErr w:type="spellEnd"/>
      <w:r>
        <w:rPr>
          <w:rFonts w:ascii="Garamond" w:hAnsi="Garamond"/>
          <w:sz w:val="22"/>
        </w:rPr>
        <w:t xml:space="preserve">. </w:t>
      </w:r>
    </w:p>
    <w:p w:rsidR="00044F9A" w:rsidRDefault="00044F9A" w:rsidP="00044F9A">
      <w:pPr>
        <w:rPr>
          <w:rFonts w:ascii="Garamond" w:hAnsi="Garamond"/>
          <w:b/>
          <w:bCs/>
          <w:sz w:val="22"/>
        </w:rPr>
      </w:pPr>
      <w:r>
        <w:rPr>
          <w:rFonts w:ascii="Garamond" w:hAnsi="Garamond"/>
          <w:sz w:val="22"/>
        </w:rPr>
        <w:t xml:space="preserve">Phone: 739-4644 (off.), e-mail= </w:t>
      </w:r>
      <w:hyperlink r:id="rId6" w:history="1">
        <w:r>
          <w:rPr>
            <w:rStyle w:val="Hyperlink"/>
            <w:rFonts w:ascii="Garamond" w:hAnsi="Garamond"/>
            <w:b/>
            <w:bCs/>
            <w:sz w:val="22"/>
          </w:rPr>
          <w:t>rbordner@chaminade.edu</w:t>
        </w:r>
      </w:hyperlink>
      <w:r>
        <w:rPr>
          <w:rFonts w:ascii="Garamond" w:hAnsi="Garamond"/>
          <w:sz w:val="22"/>
        </w:rPr>
        <w:t xml:space="preserve"> or </w:t>
      </w:r>
      <w:hyperlink r:id="rId7" w:history="1">
        <w:r>
          <w:rPr>
            <w:rStyle w:val="Hyperlink"/>
            <w:rFonts w:ascii="Garamond" w:hAnsi="Garamond"/>
            <w:b/>
            <w:bCs/>
            <w:sz w:val="22"/>
          </w:rPr>
          <w:t>bordnerr001@hawaii.rr.com</w:t>
        </w:r>
      </w:hyperlink>
    </w:p>
    <w:p w:rsidR="00044F9A" w:rsidRDefault="00200B51" w:rsidP="00044F9A">
      <w:pPr>
        <w:rPr>
          <w:rFonts w:ascii="Garamond" w:hAnsi="Garamond"/>
          <w:sz w:val="22"/>
        </w:rPr>
      </w:pPr>
      <w:r>
        <w:rPr>
          <w:rFonts w:ascii="Garamond" w:hAnsi="Garamond"/>
          <w:sz w:val="22"/>
        </w:rPr>
        <w:t xml:space="preserve">Website: </w:t>
      </w:r>
      <w:hyperlink r:id="rId8" w:history="1">
        <w:r w:rsidRPr="00A85626">
          <w:rPr>
            <w:rStyle w:val="Hyperlink"/>
            <w:rFonts w:ascii="Garamond" w:hAnsi="Garamond"/>
            <w:sz w:val="22"/>
          </w:rPr>
          <w:t>www.socialresearchsystems.com</w:t>
        </w:r>
      </w:hyperlink>
      <w:r>
        <w:rPr>
          <w:rFonts w:ascii="Garamond" w:hAnsi="Garamond"/>
          <w:sz w:val="22"/>
        </w:rPr>
        <w:t>.  Note that syllabi, required/</w:t>
      </w:r>
      <w:proofErr w:type="spellStart"/>
      <w:r>
        <w:rPr>
          <w:rFonts w:ascii="Garamond" w:hAnsi="Garamond"/>
          <w:sz w:val="22"/>
        </w:rPr>
        <w:t>recc</w:t>
      </w:r>
      <w:proofErr w:type="spellEnd"/>
      <w:r>
        <w:rPr>
          <w:rFonts w:ascii="Garamond" w:hAnsi="Garamond"/>
          <w:sz w:val="22"/>
        </w:rPr>
        <w:t xml:space="preserve"> readings are at this site.</w:t>
      </w:r>
    </w:p>
    <w:p w:rsidR="00044F9A" w:rsidRDefault="00044F9A" w:rsidP="00044F9A">
      <w:pPr>
        <w:rPr>
          <w:rFonts w:ascii="Garamond" w:hAnsi="Garamond"/>
          <w:sz w:val="22"/>
        </w:rPr>
      </w:pPr>
    </w:p>
    <w:p w:rsidR="00044F9A" w:rsidRPr="008150E2" w:rsidRDefault="00044F9A" w:rsidP="00044F9A">
      <w:pPr>
        <w:rPr>
          <w:rFonts w:ascii="Garamond" w:hAnsi="Garamond"/>
          <w:b/>
          <w:sz w:val="22"/>
        </w:rPr>
      </w:pPr>
      <w:r>
        <w:rPr>
          <w:rFonts w:ascii="Garamond" w:hAnsi="Garamond"/>
          <w:b/>
          <w:sz w:val="22"/>
          <w:u w:val="single"/>
        </w:rPr>
        <w:t>Texts:</w:t>
      </w:r>
    </w:p>
    <w:p w:rsidR="00044F9A" w:rsidRDefault="00044F9A" w:rsidP="00044F9A">
      <w:pPr>
        <w:ind w:left="1080" w:hanging="360"/>
        <w:rPr>
          <w:rFonts w:ascii="Garamond" w:hAnsi="Garamond"/>
          <w:sz w:val="22"/>
        </w:rPr>
      </w:pPr>
      <w:r>
        <w:rPr>
          <w:rFonts w:ascii="Garamond" w:hAnsi="Garamond"/>
          <w:sz w:val="22"/>
        </w:rPr>
        <w:t xml:space="preserve">MacDonald, G. &amp; W. </w:t>
      </w:r>
      <w:proofErr w:type="spellStart"/>
      <w:r>
        <w:rPr>
          <w:rFonts w:ascii="Garamond" w:hAnsi="Garamond"/>
          <w:sz w:val="22"/>
        </w:rPr>
        <w:t>Kyselka</w:t>
      </w:r>
      <w:proofErr w:type="spellEnd"/>
      <w:r>
        <w:rPr>
          <w:rFonts w:ascii="Garamond" w:hAnsi="Garamond"/>
          <w:sz w:val="22"/>
        </w:rPr>
        <w:t xml:space="preserve">.  1967.  </w:t>
      </w:r>
      <w:r>
        <w:rPr>
          <w:rFonts w:ascii="Garamond" w:hAnsi="Garamond"/>
          <w:sz w:val="22"/>
          <w:u w:val="single"/>
        </w:rPr>
        <w:t xml:space="preserve">Anatomy of an </w:t>
      </w:r>
      <w:smartTag w:uri="urn:schemas-microsoft-com:office:smarttags" w:element="place">
        <w:r>
          <w:rPr>
            <w:rFonts w:ascii="Garamond" w:hAnsi="Garamond"/>
            <w:sz w:val="22"/>
            <w:u w:val="single"/>
          </w:rPr>
          <w:t>Island</w:t>
        </w:r>
      </w:smartTag>
      <w:r>
        <w:rPr>
          <w:rFonts w:ascii="Garamond" w:hAnsi="Garamond"/>
          <w:sz w:val="22"/>
          <w:u w:val="single"/>
        </w:rPr>
        <w:t xml:space="preserve">: B.P.B.M. Special Pub. </w:t>
      </w:r>
      <w:proofErr w:type="gramStart"/>
      <w:r>
        <w:rPr>
          <w:rFonts w:ascii="Garamond" w:hAnsi="Garamond"/>
          <w:sz w:val="22"/>
          <w:u w:val="single"/>
        </w:rPr>
        <w:t>#55.</w:t>
      </w:r>
      <w:proofErr w:type="gramEnd"/>
      <w:r>
        <w:rPr>
          <w:rFonts w:ascii="Garamond" w:hAnsi="Garamond"/>
          <w:sz w:val="22"/>
        </w:rPr>
        <w:t xml:space="preserve">  </w:t>
      </w:r>
      <w:smartTag w:uri="urn:schemas-microsoft-com:office:smarttags" w:element="place">
        <w:smartTag w:uri="urn:schemas-microsoft-com:office:smarttags" w:element="City">
          <w:r>
            <w:rPr>
              <w:rFonts w:ascii="Garamond" w:hAnsi="Garamond"/>
              <w:sz w:val="22"/>
            </w:rPr>
            <w:t>Honolulu</w:t>
          </w:r>
        </w:smartTag>
      </w:smartTag>
      <w:r>
        <w:rPr>
          <w:rFonts w:ascii="Garamond" w:hAnsi="Garamond"/>
          <w:sz w:val="22"/>
        </w:rPr>
        <w:t xml:space="preserve">: </w:t>
      </w:r>
      <w:smartTag w:uri="urn:schemas-microsoft-com:office:smarttags" w:element="PlaceName">
        <w:r>
          <w:rPr>
            <w:rFonts w:ascii="Garamond" w:hAnsi="Garamond"/>
            <w:sz w:val="22"/>
          </w:rPr>
          <w:t>Bishop</w:t>
        </w:r>
      </w:smartTag>
      <w:r>
        <w:rPr>
          <w:rFonts w:ascii="Garamond" w:hAnsi="Garamond"/>
          <w:sz w:val="22"/>
        </w:rPr>
        <w:t xml:space="preserve"> </w:t>
      </w:r>
      <w:smartTag w:uri="urn:schemas-microsoft-com:office:smarttags" w:element="PlaceType">
        <w:r>
          <w:rPr>
            <w:rFonts w:ascii="Garamond" w:hAnsi="Garamond"/>
            <w:sz w:val="22"/>
          </w:rPr>
          <w:t>Museum</w:t>
        </w:r>
      </w:smartTag>
      <w:r>
        <w:rPr>
          <w:rFonts w:ascii="Garamond" w:hAnsi="Garamond"/>
          <w:sz w:val="22"/>
        </w:rPr>
        <w:t xml:space="preserve"> Press</w:t>
      </w:r>
      <w:proofErr w:type="gramStart"/>
      <w:r>
        <w:rPr>
          <w:rFonts w:ascii="Garamond" w:hAnsi="Garamond"/>
          <w:sz w:val="22"/>
        </w:rPr>
        <w:t>.(</w:t>
      </w:r>
      <w:proofErr w:type="spellStart"/>
      <w:proofErr w:type="gramEnd"/>
      <w:r w:rsidR="00200B51">
        <w:rPr>
          <w:rFonts w:ascii="Garamond" w:hAnsi="Garamond"/>
          <w:sz w:val="22"/>
        </w:rPr>
        <w:t>pdf</w:t>
      </w:r>
      <w:proofErr w:type="spellEnd"/>
      <w:r>
        <w:rPr>
          <w:rFonts w:ascii="Garamond" w:hAnsi="Garamond"/>
          <w:sz w:val="22"/>
        </w:rPr>
        <w:t>)</w:t>
      </w:r>
    </w:p>
    <w:p w:rsidR="00044F9A" w:rsidRPr="00AD05D4" w:rsidRDefault="00044F9A" w:rsidP="00044F9A">
      <w:pPr>
        <w:ind w:left="1080" w:hanging="360"/>
      </w:pPr>
      <w:r>
        <w:t>Thrum, George T. (R. Bordner, comp.).  1878-1934</w:t>
      </w:r>
      <w:proofErr w:type="gramStart"/>
      <w:r w:rsidRPr="00AD05D4">
        <w:t xml:space="preserve">.  </w:t>
      </w:r>
      <w:r w:rsidRPr="00AD05D4">
        <w:rPr>
          <w:u w:val="single"/>
        </w:rPr>
        <w:t>George</w:t>
      </w:r>
      <w:proofErr w:type="gramEnd"/>
      <w:r w:rsidRPr="00AD05D4">
        <w:rPr>
          <w:u w:val="single"/>
        </w:rPr>
        <w:t xml:space="preserve"> T. Thrum’s Almanacs and Annuals: Being a Compilation of the Articles from the Hawaiian Annual from 1878 to 1933</w:t>
      </w:r>
      <w:r>
        <w:rPr>
          <w:u w:val="single"/>
        </w:rPr>
        <w:t>.</w:t>
      </w:r>
      <w:r>
        <w:t xml:space="preserve">  Ms. (purchase </w:t>
      </w:r>
      <w:r w:rsidR="00200B51">
        <w:t>at Amazon.</w:t>
      </w:r>
      <w:r w:rsidR="00C911A8">
        <w:t xml:space="preserve">com as </w:t>
      </w:r>
      <w:proofErr w:type="gramStart"/>
      <w:r w:rsidR="00C911A8">
        <w:t>a</w:t>
      </w:r>
      <w:proofErr w:type="gramEnd"/>
      <w:r w:rsidR="00C911A8">
        <w:t xml:space="preserve"> e-book</w:t>
      </w:r>
      <w:r>
        <w:t>).</w:t>
      </w:r>
      <w:r w:rsidR="00200B51">
        <w:t xml:space="preserve">  Remember there are 7 volumes you need to purchase.</w:t>
      </w:r>
    </w:p>
    <w:p w:rsidR="00280C1D" w:rsidRPr="00280C1D" w:rsidRDefault="00CA3515" w:rsidP="00044F9A">
      <w:pPr>
        <w:ind w:left="1440" w:hanging="720"/>
        <w:rPr>
          <w:rFonts w:ascii="Garamond" w:hAnsi="Garamond"/>
          <w:sz w:val="22"/>
        </w:rPr>
      </w:pPr>
      <w:r>
        <w:rPr>
          <w:rFonts w:ascii="Garamond" w:hAnsi="Garamond"/>
          <w:sz w:val="22"/>
        </w:rPr>
        <w:t xml:space="preserve">O’Reilly, </w:t>
      </w:r>
      <w:proofErr w:type="gramStart"/>
      <w:r>
        <w:rPr>
          <w:rFonts w:ascii="Garamond" w:hAnsi="Garamond"/>
          <w:sz w:val="22"/>
        </w:rPr>
        <w:t xml:space="preserve">Karen  </w:t>
      </w:r>
      <w:r w:rsidR="00200B51">
        <w:rPr>
          <w:rFonts w:ascii="Garamond" w:hAnsi="Garamond"/>
          <w:sz w:val="22"/>
        </w:rPr>
        <w:t>200</w:t>
      </w:r>
      <w:r>
        <w:rPr>
          <w:rFonts w:ascii="Garamond" w:hAnsi="Garamond"/>
          <w:sz w:val="22"/>
        </w:rPr>
        <w:t>0</w:t>
      </w:r>
      <w:proofErr w:type="gramEnd"/>
      <w:r w:rsidR="00280C1D">
        <w:rPr>
          <w:rFonts w:ascii="Garamond" w:hAnsi="Garamond"/>
          <w:sz w:val="22"/>
        </w:rPr>
        <w:t xml:space="preserve">.  </w:t>
      </w:r>
      <w:r>
        <w:rPr>
          <w:rFonts w:ascii="Garamond" w:hAnsi="Garamond"/>
          <w:sz w:val="22"/>
          <w:u w:val="single"/>
        </w:rPr>
        <w:t xml:space="preserve">The British on the Costa </w:t>
      </w:r>
      <w:proofErr w:type="gramStart"/>
      <w:r>
        <w:rPr>
          <w:rFonts w:ascii="Garamond" w:hAnsi="Garamond"/>
          <w:sz w:val="22"/>
          <w:u w:val="single"/>
        </w:rPr>
        <w:t>Del</w:t>
      </w:r>
      <w:proofErr w:type="gramEnd"/>
      <w:r>
        <w:rPr>
          <w:rFonts w:ascii="Garamond" w:hAnsi="Garamond"/>
          <w:sz w:val="22"/>
          <w:u w:val="single"/>
        </w:rPr>
        <w:t xml:space="preserve"> Sol</w:t>
      </w:r>
      <w:r w:rsidR="00280C1D">
        <w:rPr>
          <w:rFonts w:ascii="Garamond" w:hAnsi="Garamond"/>
          <w:sz w:val="22"/>
        </w:rPr>
        <w:t xml:space="preserve">.  </w:t>
      </w:r>
      <w:r>
        <w:rPr>
          <w:rFonts w:ascii="Garamond" w:hAnsi="Garamond"/>
          <w:sz w:val="22"/>
        </w:rPr>
        <w:t xml:space="preserve">NY: </w:t>
      </w:r>
      <w:proofErr w:type="spellStart"/>
      <w:r>
        <w:rPr>
          <w:rFonts w:ascii="Garamond" w:hAnsi="Garamond"/>
          <w:sz w:val="22"/>
        </w:rPr>
        <w:t>Routledge</w:t>
      </w:r>
      <w:proofErr w:type="spellEnd"/>
      <w:r w:rsidR="00280C1D">
        <w:rPr>
          <w:rFonts w:ascii="Garamond" w:hAnsi="Garamond"/>
          <w:sz w:val="22"/>
        </w:rPr>
        <w:t xml:space="preserve">.  </w:t>
      </w:r>
    </w:p>
    <w:p w:rsidR="00044F9A" w:rsidRDefault="00044F9A" w:rsidP="00044F9A">
      <w:pPr>
        <w:rPr>
          <w:rFonts w:ascii="Garamond" w:hAnsi="Garamond"/>
          <w:sz w:val="22"/>
        </w:rPr>
      </w:pPr>
    </w:p>
    <w:p w:rsidR="00044F9A" w:rsidRDefault="00044F9A" w:rsidP="00044F9A">
      <w:pPr>
        <w:rPr>
          <w:rFonts w:ascii="Garamond" w:hAnsi="Garamond"/>
          <w:sz w:val="22"/>
        </w:rPr>
      </w:pPr>
    </w:p>
    <w:p w:rsidR="00044F9A" w:rsidRDefault="00044F9A" w:rsidP="00044F9A">
      <w:pPr>
        <w:rPr>
          <w:rFonts w:ascii="Garamond" w:hAnsi="Garamond"/>
          <w:sz w:val="22"/>
        </w:rPr>
      </w:pPr>
      <w:r>
        <w:rPr>
          <w:rFonts w:ascii="Garamond" w:hAnsi="Garamond"/>
          <w:sz w:val="22"/>
          <w:u w:val="single"/>
        </w:rPr>
        <w:t>Course Description:</w:t>
      </w:r>
      <w:r>
        <w:rPr>
          <w:rFonts w:ascii="Garamond" w:hAnsi="Garamond"/>
          <w:sz w:val="22"/>
        </w:rPr>
        <w:t xml:space="preserve">  This course is designed to provide you with a basic introduction into the human and physical environments found in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 xml:space="preserve">.  We will examine both past, present and future landscapes in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 xml:space="preserve"> with a major emphasis on the interaction between the human and physical conditions.  A theme throughout the semester will be the unique nature of the ecosystems in </w:t>
      </w:r>
      <w:smartTag w:uri="urn:schemas-microsoft-com:office:smarttags" w:element="State">
        <w:r>
          <w:rPr>
            <w:rFonts w:ascii="Garamond" w:hAnsi="Garamond"/>
            <w:sz w:val="22"/>
          </w:rPr>
          <w:t>Hawai`i</w:t>
        </w:r>
      </w:smartTag>
      <w:r>
        <w:rPr>
          <w:rFonts w:ascii="Garamond" w:hAnsi="Garamond"/>
          <w:sz w:val="22"/>
        </w:rPr>
        <w:t xml:space="preserve">, their fragility and the implications for planning and social change here in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w:t>
      </w:r>
    </w:p>
    <w:p w:rsidR="00044F9A" w:rsidRDefault="00044F9A" w:rsidP="00044F9A">
      <w:pPr>
        <w:rPr>
          <w:rFonts w:ascii="Garamond" w:hAnsi="Garamond"/>
          <w:sz w:val="22"/>
        </w:rPr>
      </w:pPr>
      <w:r>
        <w:rPr>
          <w:rFonts w:ascii="Garamond" w:hAnsi="Garamond"/>
          <w:sz w:val="22"/>
        </w:rPr>
        <w:t xml:space="preserve"> </w:t>
      </w:r>
    </w:p>
    <w:p w:rsidR="002A4E6D" w:rsidRPr="008112BD" w:rsidRDefault="002A4E6D" w:rsidP="002A4E6D">
      <w:pPr>
        <w:jc w:val="center"/>
        <w:rPr>
          <w:rFonts w:ascii="Garamond" w:hAnsi="Garamond"/>
          <w:b/>
          <w:bCs/>
          <w:sz w:val="22"/>
          <w:szCs w:val="22"/>
        </w:rPr>
      </w:pPr>
      <w:r w:rsidRPr="008112BD">
        <w:rPr>
          <w:rFonts w:ascii="Garamond" w:hAnsi="Garamond"/>
          <w:b/>
          <w:bCs/>
          <w:sz w:val="22"/>
          <w:szCs w:val="22"/>
        </w:rPr>
        <w:t>BS-DIV Student Learning Outcomes</w:t>
      </w:r>
    </w:p>
    <w:p w:rsidR="002A4E6D" w:rsidRPr="008112BD" w:rsidRDefault="002A4E6D" w:rsidP="002A4E6D">
      <w:pPr>
        <w:rPr>
          <w:rFonts w:ascii="Garamond" w:hAnsi="Garamond"/>
          <w:b/>
          <w:bCs/>
          <w:sz w:val="22"/>
          <w:szCs w:val="22"/>
        </w:rPr>
      </w:pPr>
    </w:p>
    <w:p w:rsidR="002A4E6D" w:rsidRPr="008112BD" w:rsidRDefault="002A4E6D" w:rsidP="002A4E6D">
      <w:pPr>
        <w:rPr>
          <w:rFonts w:ascii="Garamond" w:hAnsi="Garamond"/>
          <w:b/>
          <w:bCs/>
          <w:sz w:val="22"/>
          <w:szCs w:val="22"/>
        </w:rPr>
      </w:pPr>
      <w:r w:rsidRPr="008112BD">
        <w:rPr>
          <w:rFonts w:ascii="Garamond" w:hAnsi="Garamond"/>
          <w:b/>
          <w:bCs/>
          <w:sz w:val="22"/>
          <w:szCs w:val="22"/>
        </w:rPr>
        <w:t>Behavioral Science</w:t>
      </w:r>
    </w:p>
    <w:p w:rsidR="002A4E6D" w:rsidRPr="008112BD" w:rsidRDefault="002A4E6D" w:rsidP="002A4E6D">
      <w:pPr>
        <w:rPr>
          <w:rFonts w:ascii="Garamond" w:hAnsi="Garamond"/>
          <w:sz w:val="22"/>
          <w:szCs w:val="22"/>
        </w:rPr>
      </w:pPr>
      <w:r w:rsidRPr="008112BD">
        <w:rPr>
          <w:rFonts w:ascii="Garamond" w:hAnsi="Garamond"/>
          <w:sz w:val="22"/>
          <w:szCs w:val="22"/>
        </w:rPr>
        <w:t xml:space="preserve">1. </w:t>
      </w:r>
      <w:r w:rsidRPr="008112BD">
        <w:rPr>
          <w:rFonts w:ascii="Garamond" w:hAnsi="Garamond"/>
          <w:sz w:val="22"/>
          <w:szCs w:val="22"/>
        </w:rPr>
        <w:tab/>
        <w:t xml:space="preserve">Ability to apply the scientific method to the study of human behavior in various </w:t>
      </w:r>
    </w:p>
    <w:p w:rsidR="002A4E6D" w:rsidRPr="008112BD" w:rsidRDefault="002A4E6D" w:rsidP="002A4E6D">
      <w:pPr>
        <w:rPr>
          <w:rFonts w:ascii="Garamond" w:hAnsi="Garamond"/>
          <w:sz w:val="22"/>
          <w:szCs w:val="22"/>
        </w:rPr>
      </w:pPr>
      <w:r w:rsidRPr="008112BD">
        <w:rPr>
          <w:rFonts w:ascii="Garamond" w:hAnsi="Garamond"/>
          <w:sz w:val="22"/>
          <w:szCs w:val="22"/>
        </w:rPr>
        <w:tab/>
      </w:r>
      <w:proofErr w:type="gramStart"/>
      <w:r w:rsidRPr="008112BD">
        <w:rPr>
          <w:rFonts w:ascii="Garamond" w:hAnsi="Garamond"/>
          <w:sz w:val="22"/>
          <w:szCs w:val="22"/>
        </w:rPr>
        <w:t>environmental</w:t>
      </w:r>
      <w:proofErr w:type="gramEnd"/>
      <w:r w:rsidRPr="008112BD">
        <w:rPr>
          <w:rFonts w:ascii="Garamond" w:hAnsi="Garamond"/>
          <w:sz w:val="22"/>
          <w:szCs w:val="22"/>
        </w:rPr>
        <w:t xml:space="preserve"> contexts</w:t>
      </w:r>
    </w:p>
    <w:p w:rsidR="002A4E6D" w:rsidRPr="008112BD" w:rsidRDefault="002A4E6D" w:rsidP="002A4E6D">
      <w:pPr>
        <w:rPr>
          <w:rFonts w:ascii="Garamond" w:hAnsi="Garamond"/>
          <w:sz w:val="22"/>
          <w:szCs w:val="22"/>
        </w:rPr>
      </w:pPr>
      <w:r w:rsidRPr="008112BD">
        <w:rPr>
          <w:rFonts w:ascii="Garamond" w:hAnsi="Garamond"/>
          <w:sz w:val="22"/>
          <w:szCs w:val="22"/>
        </w:rPr>
        <w:t xml:space="preserve">2. </w:t>
      </w:r>
      <w:r w:rsidRPr="008112BD">
        <w:rPr>
          <w:rFonts w:ascii="Garamond" w:hAnsi="Garamond"/>
          <w:sz w:val="22"/>
          <w:szCs w:val="22"/>
        </w:rPr>
        <w:tab/>
        <w:t>An understanding of human behavior relative to various environmental contexts</w:t>
      </w:r>
    </w:p>
    <w:p w:rsidR="002A4E6D" w:rsidRPr="008112BD" w:rsidRDefault="002A4E6D" w:rsidP="002A4E6D">
      <w:pPr>
        <w:rPr>
          <w:rFonts w:ascii="Garamond" w:hAnsi="Garamond"/>
          <w:sz w:val="22"/>
          <w:szCs w:val="22"/>
        </w:rPr>
      </w:pPr>
      <w:r w:rsidRPr="008112BD">
        <w:rPr>
          <w:rFonts w:ascii="Garamond" w:hAnsi="Garamond"/>
          <w:sz w:val="22"/>
          <w:szCs w:val="22"/>
        </w:rPr>
        <w:t xml:space="preserve">3. </w:t>
      </w:r>
      <w:r w:rsidRPr="008112BD">
        <w:rPr>
          <w:rFonts w:ascii="Garamond" w:hAnsi="Garamond"/>
          <w:sz w:val="22"/>
          <w:szCs w:val="22"/>
        </w:rPr>
        <w:tab/>
        <w:t xml:space="preserve">An understanding of human behavior relative to adapting to various changing </w:t>
      </w:r>
    </w:p>
    <w:p w:rsidR="002A4E6D" w:rsidRPr="008112BD" w:rsidRDefault="002A4E6D" w:rsidP="002A4E6D">
      <w:pPr>
        <w:rPr>
          <w:rFonts w:ascii="Garamond" w:hAnsi="Garamond"/>
          <w:sz w:val="22"/>
          <w:szCs w:val="22"/>
        </w:rPr>
      </w:pPr>
      <w:r w:rsidRPr="008112BD">
        <w:rPr>
          <w:rFonts w:ascii="Garamond" w:hAnsi="Garamond"/>
          <w:sz w:val="22"/>
          <w:szCs w:val="22"/>
        </w:rPr>
        <w:tab/>
      </w:r>
      <w:proofErr w:type="gramStart"/>
      <w:r w:rsidRPr="008112BD">
        <w:rPr>
          <w:rFonts w:ascii="Garamond" w:hAnsi="Garamond"/>
          <w:sz w:val="22"/>
          <w:szCs w:val="22"/>
        </w:rPr>
        <w:t>environmental</w:t>
      </w:r>
      <w:proofErr w:type="gramEnd"/>
      <w:r w:rsidRPr="008112BD">
        <w:rPr>
          <w:rFonts w:ascii="Garamond" w:hAnsi="Garamond"/>
          <w:sz w:val="22"/>
          <w:szCs w:val="22"/>
        </w:rPr>
        <w:t xml:space="preserve"> contexts</w:t>
      </w:r>
    </w:p>
    <w:p w:rsidR="002A4E6D" w:rsidRPr="008112BD" w:rsidRDefault="002A4E6D" w:rsidP="00044F9A">
      <w:pPr>
        <w:ind w:left="360" w:hanging="360"/>
        <w:rPr>
          <w:rFonts w:ascii="Garamond" w:hAnsi="Garamond"/>
          <w:b/>
          <w:bCs/>
          <w:sz w:val="22"/>
          <w:szCs w:val="22"/>
        </w:rPr>
      </w:pPr>
    </w:p>
    <w:p w:rsidR="008112BD" w:rsidRPr="008112BD" w:rsidRDefault="008112BD" w:rsidP="008112BD">
      <w:pPr>
        <w:pStyle w:val="BodyTextIndent2"/>
        <w:ind w:left="0" w:right="-720"/>
        <w:rPr>
          <w:rFonts w:ascii="Garamond" w:hAnsi="Garamond"/>
          <w:b/>
          <w:sz w:val="22"/>
          <w:szCs w:val="22"/>
        </w:rPr>
      </w:pPr>
      <w:r w:rsidRPr="008112BD">
        <w:rPr>
          <w:rFonts w:ascii="Garamond" w:hAnsi="Garamond"/>
          <w:b/>
          <w:sz w:val="22"/>
          <w:szCs w:val="22"/>
        </w:rPr>
        <w:t>Environmental Studies Program Student Learning Outcomes within this course:</w:t>
      </w:r>
    </w:p>
    <w:p w:rsidR="008112BD" w:rsidRPr="008112BD" w:rsidRDefault="008112BD" w:rsidP="008112BD">
      <w:pPr>
        <w:numPr>
          <w:ilvl w:val="0"/>
          <w:numId w:val="4"/>
        </w:numPr>
        <w:overflowPunct/>
        <w:autoSpaceDE/>
        <w:autoSpaceDN/>
        <w:adjustRightInd/>
        <w:ind w:right="-720"/>
        <w:textAlignment w:val="auto"/>
        <w:rPr>
          <w:rFonts w:ascii="Garamond" w:hAnsi="Garamond"/>
          <w:sz w:val="22"/>
          <w:szCs w:val="22"/>
        </w:rPr>
      </w:pPr>
      <w:r w:rsidRPr="008112BD">
        <w:rPr>
          <w:rFonts w:ascii="Garamond" w:hAnsi="Garamond"/>
          <w:sz w:val="22"/>
          <w:szCs w:val="22"/>
        </w:rPr>
        <w:t xml:space="preserve">The central importance of </w:t>
      </w:r>
      <w:r>
        <w:rPr>
          <w:rFonts w:ascii="Garamond" w:hAnsi="Garamond"/>
          <w:sz w:val="22"/>
          <w:szCs w:val="22"/>
        </w:rPr>
        <w:t>values</w:t>
      </w:r>
      <w:r w:rsidRPr="008112BD">
        <w:rPr>
          <w:rFonts w:ascii="Garamond" w:hAnsi="Garamond"/>
          <w:sz w:val="22"/>
          <w:szCs w:val="22"/>
        </w:rPr>
        <w:t xml:space="preserve">, </w:t>
      </w:r>
      <w:r>
        <w:rPr>
          <w:rFonts w:ascii="Garamond" w:hAnsi="Garamond"/>
          <w:sz w:val="22"/>
          <w:szCs w:val="22"/>
        </w:rPr>
        <w:t>spirituality</w:t>
      </w:r>
      <w:r w:rsidRPr="008112BD">
        <w:rPr>
          <w:rFonts w:ascii="Garamond" w:hAnsi="Garamond"/>
          <w:sz w:val="22"/>
          <w:szCs w:val="22"/>
        </w:rPr>
        <w:t xml:space="preserve"> and worldviews in the “environmental movement”</w:t>
      </w:r>
    </w:p>
    <w:p w:rsidR="008112BD" w:rsidRPr="008112BD" w:rsidRDefault="008112BD" w:rsidP="008112BD">
      <w:pPr>
        <w:numPr>
          <w:ilvl w:val="0"/>
          <w:numId w:val="4"/>
        </w:numPr>
        <w:overflowPunct/>
        <w:autoSpaceDE/>
        <w:autoSpaceDN/>
        <w:adjustRightInd/>
        <w:ind w:right="-720"/>
        <w:textAlignment w:val="auto"/>
        <w:rPr>
          <w:rFonts w:ascii="Garamond" w:hAnsi="Garamond"/>
          <w:sz w:val="22"/>
          <w:szCs w:val="22"/>
        </w:rPr>
      </w:pPr>
      <w:r w:rsidRPr="008112BD">
        <w:rPr>
          <w:rFonts w:ascii="Garamond" w:hAnsi="Garamond"/>
          <w:sz w:val="22"/>
          <w:szCs w:val="22"/>
        </w:rPr>
        <w:t>The major environmental issues and their potential solutions</w:t>
      </w:r>
    </w:p>
    <w:p w:rsidR="008112BD" w:rsidRPr="008112BD" w:rsidRDefault="008112BD" w:rsidP="008112BD">
      <w:pPr>
        <w:numPr>
          <w:ilvl w:val="0"/>
          <w:numId w:val="4"/>
        </w:numPr>
        <w:overflowPunct/>
        <w:autoSpaceDE/>
        <w:autoSpaceDN/>
        <w:adjustRightInd/>
        <w:ind w:right="-720"/>
        <w:textAlignment w:val="auto"/>
        <w:rPr>
          <w:rFonts w:ascii="Garamond" w:hAnsi="Garamond"/>
          <w:sz w:val="22"/>
          <w:szCs w:val="22"/>
        </w:rPr>
      </w:pPr>
      <w:r w:rsidRPr="008112BD">
        <w:rPr>
          <w:rFonts w:ascii="Garamond" w:hAnsi="Garamond"/>
          <w:sz w:val="22"/>
          <w:szCs w:val="22"/>
        </w:rPr>
        <w:t>Scientific reasoning and methodology</w:t>
      </w:r>
    </w:p>
    <w:p w:rsidR="008112BD" w:rsidRPr="008112BD" w:rsidRDefault="008112BD" w:rsidP="008112BD">
      <w:pPr>
        <w:numPr>
          <w:ilvl w:val="0"/>
          <w:numId w:val="4"/>
        </w:numPr>
        <w:overflowPunct/>
        <w:autoSpaceDE/>
        <w:autoSpaceDN/>
        <w:adjustRightInd/>
        <w:ind w:right="-720"/>
        <w:textAlignment w:val="auto"/>
        <w:rPr>
          <w:rFonts w:ascii="Garamond" w:hAnsi="Garamond"/>
          <w:sz w:val="22"/>
          <w:szCs w:val="22"/>
        </w:rPr>
      </w:pPr>
      <w:r w:rsidRPr="008112BD">
        <w:rPr>
          <w:rFonts w:ascii="Garamond" w:hAnsi="Garamond"/>
          <w:sz w:val="22"/>
          <w:szCs w:val="22"/>
        </w:rPr>
        <w:t>The roles and importance of laws, politics and economics in environmental issues</w:t>
      </w:r>
    </w:p>
    <w:p w:rsidR="008112BD" w:rsidRPr="008112BD" w:rsidRDefault="008112BD" w:rsidP="00044F9A">
      <w:pPr>
        <w:ind w:left="360" w:hanging="360"/>
        <w:rPr>
          <w:rFonts w:ascii="Garamond" w:hAnsi="Garamond"/>
          <w:b/>
          <w:bCs/>
          <w:sz w:val="22"/>
          <w:szCs w:val="22"/>
        </w:rPr>
      </w:pPr>
    </w:p>
    <w:p w:rsidR="00044F9A" w:rsidRPr="00C911A8" w:rsidRDefault="00044F9A" w:rsidP="00044F9A">
      <w:pPr>
        <w:ind w:left="360" w:hanging="360"/>
        <w:rPr>
          <w:rFonts w:ascii="Garamond" w:hAnsi="Garamond"/>
          <w:sz w:val="22"/>
          <w:szCs w:val="22"/>
        </w:rPr>
      </w:pPr>
      <w:r w:rsidRPr="00C911A8">
        <w:rPr>
          <w:rFonts w:ascii="Garamond" w:hAnsi="Garamond"/>
          <w:b/>
          <w:bCs/>
          <w:sz w:val="22"/>
          <w:szCs w:val="22"/>
        </w:rPr>
        <w:t>Course Objectives</w:t>
      </w:r>
      <w:r w:rsidRPr="00C911A8">
        <w:rPr>
          <w:rFonts w:ascii="Garamond" w:hAnsi="Garamond"/>
          <w:sz w:val="22"/>
          <w:szCs w:val="22"/>
        </w:rPr>
        <w:t xml:space="preserve">:  </w:t>
      </w:r>
    </w:p>
    <w:p w:rsidR="00044F9A" w:rsidRPr="00C911A8" w:rsidRDefault="00044F9A" w:rsidP="00044F9A">
      <w:pPr>
        <w:pStyle w:val="BodyTextIndent"/>
        <w:ind w:left="0" w:firstLine="0"/>
        <w:rPr>
          <w:szCs w:val="22"/>
        </w:rPr>
      </w:pPr>
      <w:r w:rsidRPr="00C911A8">
        <w:rPr>
          <w:szCs w:val="22"/>
        </w:rPr>
        <w:t>This course meets the following Behavioral Science program goals that we have for you (the student):</w:t>
      </w:r>
    </w:p>
    <w:p w:rsidR="00044F9A" w:rsidRPr="00C911A8" w:rsidRDefault="00044F9A" w:rsidP="00044F9A">
      <w:pPr>
        <w:pStyle w:val="BodyTextIndent"/>
        <w:numPr>
          <w:ilvl w:val="0"/>
          <w:numId w:val="3"/>
        </w:numPr>
        <w:rPr>
          <w:szCs w:val="22"/>
        </w:rPr>
      </w:pPr>
      <w:r w:rsidRPr="00C911A8">
        <w:rPr>
          <w:szCs w:val="22"/>
        </w:rPr>
        <w:t xml:space="preserve">growth in </w:t>
      </w:r>
      <w:r w:rsidR="00280C1D" w:rsidRPr="00C911A8">
        <w:rPr>
          <w:szCs w:val="22"/>
        </w:rPr>
        <w:t xml:space="preserve">your </w:t>
      </w:r>
      <w:r w:rsidRPr="00C911A8">
        <w:rPr>
          <w:szCs w:val="22"/>
        </w:rPr>
        <w:t xml:space="preserve">understanding </w:t>
      </w:r>
      <w:r w:rsidR="00280C1D" w:rsidRPr="00C911A8">
        <w:rPr>
          <w:szCs w:val="22"/>
        </w:rPr>
        <w:t xml:space="preserve">of </w:t>
      </w:r>
      <w:r w:rsidRPr="00C911A8">
        <w:rPr>
          <w:szCs w:val="22"/>
        </w:rPr>
        <w:t>the reciprocal relationships between the individual and the group (ethnic or society);</w:t>
      </w:r>
    </w:p>
    <w:p w:rsidR="00044F9A" w:rsidRPr="00C911A8" w:rsidRDefault="00044F9A" w:rsidP="00044F9A">
      <w:pPr>
        <w:pStyle w:val="BodyTextIndent"/>
        <w:rPr>
          <w:szCs w:val="22"/>
        </w:rPr>
      </w:pPr>
      <w:r w:rsidRPr="00C911A8">
        <w:rPr>
          <w:szCs w:val="22"/>
        </w:rPr>
        <w:t>This course has the following course goals:</w:t>
      </w:r>
    </w:p>
    <w:p w:rsidR="008112BD" w:rsidRPr="00C911A8" w:rsidRDefault="00044F9A"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To develop a greater awareness of the relevance of the geographical perspective;</w:t>
      </w:r>
    </w:p>
    <w:p w:rsidR="008112BD" w:rsidRPr="00C911A8" w:rsidRDefault="00044F9A"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To develop a greater sensitivity to the complex dynamics of human-environment interaction in the unique ecosystems of the Hawaiian islands;</w:t>
      </w:r>
    </w:p>
    <w:p w:rsidR="008112BD" w:rsidRPr="00C911A8" w:rsidRDefault="00044F9A"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To encourage a more sophisticated awareness of complex relationship between social and environmental needs in a small and isolated environment.</w:t>
      </w:r>
    </w:p>
    <w:p w:rsidR="008112BD" w:rsidRPr="00C911A8" w:rsidRDefault="00044F9A"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To directly address the Program goal of providing students with the tools they need to provide leadership roles and competency in a complex multicultural world, through understanding the perceptions and motivations of diverse ethnic groups and how they interact;</w:t>
      </w:r>
    </w:p>
    <w:p w:rsidR="008112BD" w:rsidRPr="00C911A8" w:rsidRDefault="00044F9A"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lastRenderedPageBreak/>
        <w:t xml:space="preserve">To directly address the </w:t>
      </w:r>
      <w:proofErr w:type="spellStart"/>
      <w:r w:rsidRPr="00C911A8">
        <w:rPr>
          <w:rFonts w:ascii="Garamond" w:hAnsi="Garamond"/>
          <w:sz w:val="22"/>
          <w:szCs w:val="22"/>
        </w:rPr>
        <w:t>Marianist</w:t>
      </w:r>
      <w:proofErr w:type="spellEnd"/>
      <w:r w:rsidRPr="00C911A8">
        <w:rPr>
          <w:rFonts w:ascii="Garamond" w:hAnsi="Garamond"/>
          <w:sz w:val="22"/>
          <w:szCs w:val="22"/>
        </w:rPr>
        <w:t xml:space="preserve"> goals of building collaborative learning communities and also integrating diverse viewpoints and values, through broadening your horizons as to the motivations and attitudes of individuals from cultural and ethnic backgrounds outside of your own experience.</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the potential positive role differing worldviews can play in understanding environmental issues</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the need for a strong conservation ethic</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knowledge of the process of environmental conflict and possible resolution</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Earth Systems Science</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some of the major causes of environmental degradation</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GIS mapping techniques</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the application of GIS mapping in environmental problem solving</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knowledge of some of the major threatened Hawaiian ecosystems</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some of  the most pressing environmental issues in Hawaii</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knowledge of possible solutions to some of the major environmental issues</w:t>
      </w:r>
    </w:p>
    <w:p w:rsidR="008112BD" w:rsidRPr="00C911A8" w:rsidRDefault="008112BD" w:rsidP="008112BD">
      <w:pPr>
        <w:numPr>
          <w:ilvl w:val="0"/>
          <w:numId w:val="5"/>
        </w:numPr>
        <w:overflowPunct/>
        <w:autoSpaceDE/>
        <w:autoSpaceDN/>
        <w:adjustRightInd/>
        <w:ind w:right="-720"/>
        <w:textAlignment w:val="auto"/>
        <w:rPr>
          <w:rFonts w:ascii="Garamond" w:hAnsi="Garamond"/>
          <w:sz w:val="22"/>
          <w:szCs w:val="22"/>
        </w:rPr>
      </w:pPr>
      <w:r w:rsidRPr="00C911A8">
        <w:rPr>
          <w:rFonts w:ascii="Garamond" w:hAnsi="Garamond"/>
          <w:sz w:val="22"/>
          <w:szCs w:val="22"/>
        </w:rPr>
        <w:t>Demonstrate an understanding of the role of architecture and planning to environmental issues</w:t>
      </w:r>
    </w:p>
    <w:p w:rsidR="008112BD" w:rsidRDefault="008112BD" w:rsidP="008112BD">
      <w:pPr>
        <w:ind w:left="720"/>
        <w:rPr>
          <w:rFonts w:ascii="Garamond" w:hAnsi="Garamond"/>
          <w:sz w:val="22"/>
        </w:rPr>
      </w:pPr>
    </w:p>
    <w:p w:rsidR="00044F9A" w:rsidRDefault="00044F9A" w:rsidP="00044F9A">
      <w:pPr>
        <w:rPr>
          <w:rFonts w:ascii="Garamond" w:hAnsi="Garamond"/>
          <w:sz w:val="22"/>
        </w:rPr>
      </w:pPr>
    </w:p>
    <w:p w:rsidR="00044F9A" w:rsidRPr="008150E2" w:rsidRDefault="00044F9A" w:rsidP="00044F9A">
      <w:pPr>
        <w:rPr>
          <w:rFonts w:ascii="Garamond" w:hAnsi="Garamond"/>
          <w:b/>
          <w:sz w:val="22"/>
        </w:rPr>
      </w:pPr>
      <w:r>
        <w:rPr>
          <w:rFonts w:ascii="Garamond" w:hAnsi="Garamond"/>
          <w:b/>
          <w:sz w:val="22"/>
          <w:u w:val="single"/>
        </w:rPr>
        <w:t>Grading</w:t>
      </w:r>
    </w:p>
    <w:p w:rsidR="00044F9A" w:rsidRDefault="00044F9A" w:rsidP="00044F9A">
      <w:pPr>
        <w:numPr>
          <w:ilvl w:val="0"/>
          <w:numId w:val="2"/>
        </w:numPr>
        <w:rPr>
          <w:rFonts w:ascii="Garamond" w:hAnsi="Garamond"/>
          <w:sz w:val="22"/>
        </w:rPr>
      </w:pPr>
      <w:r>
        <w:rPr>
          <w:rFonts w:ascii="Garamond" w:hAnsi="Garamond"/>
          <w:sz w:val="22"/>
        </w:rPr>
        <w:t>Exams: There will be 2 exams in this class, each worth 20% of the total course grade (50</w:t>
      </w:r>
      <w:proofErr w:type="gramStart"/>
      <w:r>
        <w:rPr>
          <w:rFonts w:ascii="Garamond" w:hAnsi="Garamond"/>
          <w:sz w:val="22"/>
        </w:rPr>
        <w:t>%  total</w:t>
      </w:r>
      <w:proofErr w:type="gramEnd"/>
      <w:r>
        <w:rPr>
          <w:rFonts w:ascii="Garamond" w:hAnsi="Garamond"/>
          <w:sz w:val="22"/>
        </w:rPr>
        <w:t>).  They will be essay in format and take-home.</w:t>
      </w:r>
    </w:p>
    <w:p w:rsidR="00044F9A" w:rsidRPr="00C624F2" w:rsidRDefault="00044F9A" w:rsidP="00044F9A">
      <w:pPr>
        <w:numPr>
          <w:ilvl w:val="0"/>
          <w:numId w:val="2"/>
        </w:numPr>
        <w:rPr>
          <w:rFonts w:ascii="Garamond" w:hAnsi="Garamond"/>
          <w:b/>
          <w:sz w:val="22"/>
        </w:rPr>
      </w:pPr>
      <w:r>
        <w:rPr>
          <w:rFonts w:ascii="Garamond" w:hAnsi="Garamond"/>
          <w:sz w:val="22"/>
        </w:rPr>
        <w:t>Research Paper: You will be required to do a 6-10 page (text, double-spaced 10 pt. Times format) research paper on a topic related to the course.  It must contain a minimum of 3 sources other than the text.  You must clear the topic with me or gamble on the consequences.  The paper will count for 25% of the course grade.  You can substitute a Service Learning Project for the research paper.  At present these include: (</w:t>
      </w:r>
      <w:r w:rsidR="00BF62AD">
        <w:rPr>
          <w:rFonts w:ascii="Garamond" w:hAnsi="Garamond"/>
          <w:sz w:val="22"/>
        </w:rPr>
        <w:t>a</w:t>
      </w:r>
      <w:r>
        <w:rPr>
          <w:rFonts w:ascii="Garamond" w:hAnsi="Garamond"/>
          <w:sz w:val="22"/>
        </w:rPr>
        <w:t>) Project Shine elderly immigrant tutoring</w:t>
      </w:r>
      <w:r w:rsidR="00BF62AD">
        <w:rPr>
          <w:rFonts w:ascii="Garamond" w:hAnsi="Garamond"/>
          <w:sz w:val="22"/>
        </w:rPr>
        <w:t xml:space="preserve"> or (b) </w:t>
      </w:r>
      <w:r w:rsidR="00F70550">
        <w:rPr>
          <w:rFonts w:ascii="Garamond" w:hAnsi="Garamond"/>
          <w:sz w:val="22"/>
        </w:rPr>
        <w:t xml:space="preserve">other options developed by the instructor (possibly working with Bishop Museum or State </w:t>
      </w:r>
      <w:r w:rsidR="00200B51">
        <w:rPr>
          <w:rFonts w:ascii="Garamond" w:hAnsi="Garamond"/>
          <w:sz w:val="22"/>
        </w:rPr>
        <w:t>Archives</w:t>
      </w:r>
      <w:r w:rsidR="00F70550">
        <w:rPr>
          <w:rFonts w:ascii="Garamond" w:hAnsi="Garamond"/>
          <w:sz w:val="22"/>
        </w:rPr>
        <w:t>)</w:t>
      </w:r>
      <w:r>
        <w:rPr>
          <w:rFonts w:ascii="Garamond" w:hAnsi="Garamond"/>
          <w:sz w:val="22"/>
        </w:rPr>
        <w:t>.  With the Service Learning option you must complete a daily journal of your experiences and a final summation of the experience, how it relates to the material you learned in this class and its impact on you.</w:t>
      </w:r>
    </w:p>
    <w:p w:rsidR="00044F9A" w:rsidRDefault="00044F9A" w:rsidP="00044F9A">
      <w:pPr>
        <w:numPr>
          <w:ilvl w:val="0"/>
          <w:numId w:val="2"/>
        </w:numPr>
        <w:rPr>
          <w:rFonts w:ascii="Garamond" w:hAnsi="Garamond"/>
          <w:sz w:val="22"/>
        </w:rPr>
      </w:pPr>
      <w:r>
        <w:rPr>
          <w:rFonts w:ascii="Garamond" w:hAnsi="Garamond"/>
          <w:sz w:val="22"/>
        </w:rPr>
        <w:t>Reaction Papers:  There will be a series of reaction papers given during the semester.  Each paper should be from 1-2 pages long.  The reaction papers will be worth 10% of the course grade.</w:t>
      </w:r>
    </w:p>
    <w:p w:rsidR="00044F9A" w:rsidRDefault="00044F9A" w:rsidP="00044F9A">
      <w:pPr>
        <w:numPr>
          <w:ilvl w:val="0"/>
          <w:numId w:val="2"/>
        </w:numPr>
        <w:rPr>
          <w:rFonts w:ascii="Garamond" w:hAnsi="Garamond"/>
          <w:sz w:val="22"/>
        </w:rPr>
      </w:pPr>
      <w:r>
        <w:rPr>
          <w:rFonts w:ascii="Garamond" w:hAnsi="Garamond"/>
          <w:sz w:val="22"/>
        </w:rPr>
        <w:t xml:space="preserve">Field Trip: </w:t>
      </w:r>
      <w:r w:rsidR="00200B51">
        <w:rPr>
          <w:rFonts w:ascii="Garamond" w:hAnsi="Garamond"/>
          <w:sz w:val="22"/>
        </w:rPr>
        <w:t xml:space="preserve">You must complete the Waikiki </w:t>
      </w:r>
      <w:r>
        <w:rPr>
          <w:rFonts w:ascii="Garamond" w:hAnsi="Garamond"/>
          <w:sz w:val="22"/>
        </w:rPr>
        <w:t>field</w:t>
      </w:r>
      <w:r w:rsidR="00200B51">
        <w:rPr>
          <w:rFonts w:ascii="Garamond" w:hAnsi="Garamond"/>
          <w:sz w:val="22"/>
        </w:rPr>
        <w:t xml:space="preserve"> </w:t>
      </w:r>
      <w:r>
        <w:rPr>
          <w:rFonts w:ascii="Garamond" w:hAnsi="Garamond"/>
          <w:sz w:val="22"/>
        </w:rPr>
        <w:t>trip.  This will count for 10% of the course grade.</w:t>
      </w:r>
    </w:p>
    <w:p w:rsidR="00044F9A" w:rsidRDefault="00044F9A" w:rsidP="00044F9A">
      <w:pPr>
        <w:numPr>
          <w:ilvl w:val="0"/>
          <w:numId w:val="2"/>
        </w:numPr>
        <w:rPr>
          <w:rFonts w:ascii="Garamond" w:hAnsi="Garamond"/>
          <w:sz w:val="22"/>
        </w:rPr>
      </w:pPr>
      <w:r>
        <w:rPr>
          <w:rFonts w:ascii="Garamond" w:hAnsi="Garamond"/>
          <w:sz w:val="22"/>
        </w:rPr>
        <w:t>Class Participation/attendance: Attendance is mandatory (university policy).  We are all living in the subject material for the class so I expect all of you to participate—remember that your opinion is as valid as anyone else, and that your observations may provide a new perspective that no one else has noticed.  If you don’t participate then I lecture more—a threat.  Participation and attendance counts for 10% of the course grade.</w:t>
      </w:r>
    </w:p>
    <w:p w:rsidR="00044F9A" w:rsidRDefault="00044F9A" w:rsidP="00044F9A">
      <w:pPr>
        <w:rPr>
          <w:rFonts w:ascii="Garamond" w:hAnsi="Garamond"/>
          <w:sz w:val="22"/>
        </w:rPr>
      </w:pPr>
      <w:r>
        <w:rPr>
          <w:rFonts w:ascii="Garamond" w:hAnsi="Garamond"/>
          <w:sz w:val="22"/>
        </w:rPr>
        <w:tab/>
        <w:t>Grading: Exams (2)………..50%</w:t>
      </w:r>
      <w:r>
        <w:rPr>
          <w:rFonts w:ascii="Garamond" w:hAnsi="Garamond"/>
          <w:sz w:val="22"/>
        </w:rPr>
        <w:tab/>
      </w:r>
      <w:r>
        <w:rPr>
          <w:rFonts w:ascii="Garamond" w:hAnsi="Garamond"/>
          <w:sz w:val="22"/>
        </w:rPr>
        <w:tab/>
      </w:r>
      <w:r>
        <w:rPr>
          <w:rFonts w:ascii="Garamond" w:hAnsi="Garamond"/>
          <w:sz w:val="22"/>
        </w:rPr>
        <w:tab/>
        <w:t>A= 90-100</w:t>
      </w:r>
      <w:r>
        <w:rPr>
          <w:rFonts w:ascii="Garamond" w:hAnsi="Garamond"/>
          <w:sz w:val="22"/>
        </w:rPr>
        <w:tab/>
      </w:r>
      <w:r>
        <w:rPr>
          <w:rFonts w:ascii="Garamond" w:hAnsi="Garamond"/>
          <w:sz w:val="22"/>
        </w:rPr>
        <w:tab/>
        <w:t>D= 60-69</w:t>
      </w:r>
    </w:p>
    <w:p w:rsidR="00044F9A" w:rsidRDefault="00044F9A" w:rsidP="00044F9A">
      <w:pPr>
        <w:rPr>
          <w:rFonts w:ascii="Garamond" w:hAnsi="Garamond"/>
          <w:sz w:val="22"/>
        </w:rPr>
      </w:pPr>
      <w:r>
        <w:rPr>
          <w:rFonts w:ascii="Garamond" w:hAnsi="Garamond"/>
          <w:sz w:val="22"/>
        </w:rPr>
        <w:tab/>
        <w:t>Res. Paper/Serv. Learning….. 20%</w:t>
      </w:r>
      <w:r>
        <w:rPr>
          <w:rFonts w:ascii="Garamond" w:hAnsi="Garamond"/>
          <w:sz w:val="22"/>
        </w:rPr>
        <w:tab/>
      </w:r>
      <w:r>
        <w:rPr>
          <w:rFonts w:ascii="Garamond" w:hAnsi="Garamond"/>
          <w:sz w:val="22"/>
        </w:rPr>
        <w:tab/>
        <w:t>B= 80-89</w:t>
      </w:r>
      <w:r>
        <w:rPr>
          <w:rFonts w:ascii="Garamond" w:hAnsi="Garamond"/>
          <w:sz w:val="22"/>
        </w:rPr>
        <w:tab/>
      </w:r>
      <w:r>
        <w:rPr>
          <w:rFonts w:ascii="Garamond" w:hAnsi="Garamond"/>
          <w:sz w:val="22"/>
        </w:rPr>
        <w:tab/>
        <w:t>F= -60</w:t>
      </w:r>
    </w:p>
    <w:p w:rsidR="00044F9A" w:rsidRDefault="00044F9A" w:rsidP="00044F9A">
      <w:pPr>
        <w:rPr>
          <w:rFonts w:ascii="Garamond" w:hAnsi="Garamond"/>
          <w:sz w:val="22"/>
        </w:rPr>
      </w:pPr>
      <w:r>
        <w:rPr>
          <w:rFonts w:ascii="Garamond" w:hAnsi="Garamond"/>
          <w:sz w:val="22"/>
        </w:rPr>
        <w:tab/>
        <w:t>Field Trip ……………….. 10%</w:t>
      </w:r>
      <w:r>
        <w:rPr>
          <w:rFonts w:ascii="Garamond" w:hAnsi="Garamond"/>
          <w:sz w:val="22"/>
        </w:rPr>
        <w:tab/>
      </w:r>
      <w:r>
        <w:rPr>
          <w:rFonts w:ascii="Garamond" w:hAnsi="Garamond"/>
          <w:sz w:val="22"/>
        </w:rPr>
        <w:tab/>
      </w:r>
      <w:r>
        <w:rPr>
          <w:rFonts w:ascii="Garamond" w:hAnsi="Garamond"/>
          <w:sz w:val="22"/>
        </w:rPr>
        <w:tab/>
        <w:t>C= 70-79</w:t>
      </w:r>
    </w:p>
    <w:p w:rsidR="00044F9A" w:rsidRDefault="00044F9A" w:rsidP="00044F9A">
      <w:pPr>
        <w:rPr>
          <w:rFonts w:ascii="Garamond" w:hAnsi="Garamond"/>
          <w:sz w:val="22"/>
        </w:rPr>
      </w:pPr>
      <w:r>
        <w:rPr>
          <w:rFonts w:ascii="Garamond" w:hAnsi="Garamond"/>
          <w:sz w:val="22"/>
        </w:rPr>
        <w:tab/>
        <w:t>Reaction Papers ………….. 10%</w:t>
      </w:r>
    </w:p>
    <w:p w:rsidR="00044F9A" w:rsidRDefault="00044F9A" w:rsidP="00044F9A">
      <w:pPr>
        <w:ind w:firstLine="720"/>
        <w:rPr>
          <w:rFonts w:ascii="Garamond" w:hAnsi="Garamond"/>
          <w:sz w:val="22"/>
        </w:rPr>
      </w:pPr>
      <w:r>
        <w:rPr>
          <w:rFonts w:ascii="Garamond" w:hAnsi="Garamond"/>
          <w:sz w:val="22"/>
        </w:rPr>
        <w:t>Part/Attend………………. 10%</w:t>
      </w:r>
    </w:p>
    <w:p w:rsidR="00044F9A" w:rsidRDefault="00044F9A" w:rsidP="00044F9A">
      <w:pPr>
        <w:rPr>
          <w:rFonts w:ascii="Garamond" w:hAnsi="Garamond"/>
          <w:sz w:val="22"/>
        </w:rPr>
      </w:pPr>
    </w:p>
    <w:p w:rsidR="00044F9A" w:rsidRDefault="00044F9A" w:rsidP="00044F9A">
      <w:pPr>
        <w:rPr>
          <w:rFonts w:ascii="Garamond" w:hAnsi="Garamond"/>
          <w:sz w:val="22"/>
        </w:rPr>
      </w:pPr>
      <w:r>
        <w:rPr>
          <w:rFonts w:ascii="Garamond" w:hAnsi="Garamond"/>
          <w:sz w:val="22"/>
        </w:rPr>
        <w:br w:type="page"/>
      </w:r>
      <w:r>
        <w:rPr>
          <w:rFonts w:ascii="Garamond" w:hAnsi="Garamond"/>
          <w:sz w:val="22"/>
        </w:rPr>
        <w:lastRenderedPageBreak/>
        <w:tab/>
      </w:r>
      <w:r>
        <w:rPr>
          <w:rFonts w:ascii="Garamond" w:hAnsi="Garamond"/>
          <w:sz w:val="22"/>
        </w:rPr>
        <w:tab/>
      </w:r>
      <w:r>
        <w:rPr>
          <w:rFonts w:ascii="Garamond" w:hAnsi="Garamond"/>
          <w:sz w:val="22"/>
        </w:rPr>
        <w:tab/>
      </w:r>
      <w:r>
        <w:rPr>
          <w:rFonts w:ascii="Garamond" w:hAnsi="Garamond"/>
          <w:sz w:val="22"/>
        </w:rPr>
        <w:tab/>
        <w:t>G</w:t>
      </w:r>
      <w:r w:rsidR="00280C1D">
        <w:rPr>
          <w:rFonts w:ascii="Garamond" w:hAnsi="Garamond"/>
          <w:sz w:val="22"/>
        </w:rPr>
        <w:t>E 204: Course Schedule</w:t>
      </w:r>
      <w:r w:rsidR="00280C1D">
        <w:rPr>
          <w:rFonts w:ascii="Garamond" w:hAnsi="Garamond"/>
          <w:sz w:val="22"/>
        </w:rPr>
        <w:tab/>
      </w:r>
      <w:r w:rsidR="00280C1D">
        <w:rPr>
          <w:rFonts w:ascii="Garamond" w:hAnsi="Garamond"/>
          <w:sz w:val="22"/>
        </w:rPr>
        <w:tab/>
      </w:r>
      <w:r w:rsidR="00280C1D">
        <w:rPr>
          <w:rFonts w:ascii="Garamond" w:hAnsi="Garamond"/>
          <w:sz w:val="22"/>
        </w:rPr>
        <w:tab/>
        <w:t xml:space="preserve">FALL </w:t>
      </w:r>
      <w:r w:rsidR="00FB02E0">
        <w:rPr>
          <w:rFonts w:ascii="Garamond" w:hAnsi="Garamond"/>
          <w:sz w:val="22"/>
        </w:rPr>
        <w:t>201</w:t>
      </w:r>
      <w:r w:rsidR="00CA3515">
        <w:rPr>
          <w:rFonts w:ascii="Garamond" w:hAnsi="Garamond"/>
          <w:sz w:val="22"/>
        </w:rPr>
        <w:t>2</w:t>
      </w:r>
    </w:p>
    <w:p w:rsidR="00044F9A" w:rsidRDefault="00044F9A" w:rsidP="00044F9A">
      <w:pPr>
        <w:rPr>
          <w:rFonts w:ascii="Garamond" w:hAnsi="Garamond"/>
          <w:sz w:val="22"/>
        </w:rPr>
      </w:pPr>
    </w:p>
    <w:p w:rsidR="00B32017" w:rsidRDefault="00044F9A" w:rsidP="00B32017">
      <w:pPr>
        <w:tabs>
          <w:tab w:val="left" w:pos="720"/>
          <w:tab w:val="left" w:pos="1440"/>
          <w:tab w:val="left" w:pos="2160"/>
          <w:tab w:val="left" w:pos="2880"/>
          <w:tab w:val="center" w:pos="4320"/>
        </w:tabs>
        <w:rPr>
          <w:rFonts w:ascii="Garamond" w:hAnsi="Garamond"/>
          <w:sz w:val="22"/>
        </w:rPr>
      </w:pPr>
      <w:r>
        <w:rPr>
          <w:rFonts w:ascii="Garamond" w:hAnsi="Garamond"/>
          <w:sz w:val="22"/>
        </w:rPr>
        <w:t>8</w:t>
      </w:r>
      <w:r w:rsidR="00CA3515">
        <w:rPr>
          <w:rFonts w:ascii="Garamond" w:hAnsi="Garamond"/>
          <w:sz w:val="22"/>
        </w:rPr>
        <w:t>.</w:t>
      </w:r>
      <w:r>
        <w:rPr>
          <w:rFonts w:ascii="Garamond" w:hAnsi="Garamond"/>
          <w:sz w:val="22"/>
        </w:rPr>
        <w:t>2</w:t>
      </w:r>
      <w:r w:rsidR="00CA3515">
        <w:rPr>
          <w:rFonts w:ascii="Garamond" w:hAnsi="Garamond"/>
          <w:sz w:val="22"/>
        </w:rPr>
        <w:t>7</w:t>
      </w:r>
      <w:r>
        <w:rPr>
          <w:rFonts w:ascii="Garamond" w:hAnsi="Garamond"/>
          <w:sz w:val="22"/>
        </w:rPr>
        <w:t>- 8</w:t>
      </w:r>
      <w:r w:rsidR="00CA3515">
        <w:rPr>
          <w:rFonts w:ascii="Garamond" w:hAnsi="Garamond"/>
          <w:sz w:val="22"/>
        </w:rPr>
        <w:t>.31</w:t>
      </w:r>
      <w:r>
        <w:rPr>
          <w:rFonts w:ascii="Garamond" w:hAnsi="Garamond"/>
          <w:sz w:val="22"/>
        </w:rPr>
        <w:t>: WEEK I: Introduction / Island formation—plate tectonics</w:t>
      </w:r>
    </w:p>
    <w:p w:rsidR="00B32017" w:rsidRPr="009A6094" w:rsidRDefault="00B32017" w:rsidP="00B32017">
      <w:pPr>
        <w:tabs>
          <w:tab w:val="left" w:pos="720"/>
          <w:tab w:val="left" w:pos="1440"/>
          <w:tab w:val="left" w:pos="2160"/>
          <w:tab w:val="left" w:pos="2880"/>
          <w:tab w:val="center" w:pos="4320"/>
        </w:tabs>
        <w:rPr>
          <w:rFonts w:ascii="Garamond" w:hAnsi="Garamond"/>
          <w:b/>
          <w:sz w:val="22"/>
        </w:rPr>
      </w:pPr>
      <w:r w:rsidRPr="009A6094">
        <w:rPr>
          <w:rFonts w:ascii="Garamond" w:hAnsi="Garamond"/>
          <w:b/>
          <w:sz w:val="22"/>
        </w:rPr>
        <w:tab/>
      </w:r>
      <w:r w:rsidRPr="009A6094">
        <w:rPr>
          <w:rFonts w:ascii="Garamond" w:hAnsi="Garamond"/>
          <w:b/>
          <w:sz w:val="22"/>
        </w:rPr>
        <w:tab/>
        <w:t>Ass: MacDonald all</w:t>
      </w:r>
    </w:p>
    <w:p w:rsidR="00E816CA" w:rsidRDefault="00E816CA" w:rsidP="00044F9A">
      <w:pPr>
        <w:ind w:left="720" w:hanging="720"/>
        <w:rPr>
          <w:rFonts w:ascii="Garamond" w:hAnsi="Garamond"/>
          <w:sz w:val="22"/>
        </w:rPr>
      </w:pPr>
    </w:p>
    <w:p w:rsidR="00044F9A" w:rsidRDefault="00C231AA" w:rsidP="00044F9A">
      <w:pPr>
        <w:ind w:left="720" w:hanging="720"/>
        <w:rPr>
          <w:rFonts w:ascii="Garamond" w:hAnsi="Garamond"/>
          <w:sz w:val="22"/>
        </w:rPr>
      </w:pPr>
      <w:r>
        <w:rPr>
          <w:rFonts w:ascii="Garamond" w:hAnsi="Garamond"/>
          <w:sz w:val="22"/>
        </w:rPr>
        <w:t>9</w:t>
      </w:r>
      <w:r w:rsidR="00CA3515">
        <w:rPr>
          <w:rFonts w:ascii="Garamond" w:hAnsi="Garamond"/>
          <w:sz w:val="22"/>
        </w:rPr>
        <w:t>.3</w:t>
      </w:r>
      <w:r w:rsidR="00044F9A">
        <w:rPr>
          <w:rFonts w:ascii="Garamond" w:hAnsi="Garamond"/>
          <w:sz w:val="22"/>
        </w:rPr>
        <w:t>- 9</w:t>
      </w:r>
      <w:r w:rsidR="00CA3515">
        <w:rPr>
          <w:rFonts w:ascii="Garamond" w:hAnsi="Garamond"/>
          <w:sz w:val="22"/>
        </w:rPr>
        <w:t>.7</w:t>
      </w:r>
      <w:r w:rsidR="00044F9A">
        <w:rPr>
          <w:rFonts w:ascii="Garamond" w:hAnsi="Garamond"/>
          <w:sz w:val="22"/>
        </w:rPr>
        <w:t xml:space="preserve">: </w:t>
      </w:r>
      <w:r w:rsidR="00CA3515">
        <w:rPr>
          <w:rFonts w:ascii="Garamond" w:hAnsi="Garamond"/>
          <w:sz w:val="22"/>
        </w:rPr>
        <w:t xml:space="preserve">[9.3 Holiday] </w:t>
      </w:r>
      <w:r w:rsidR="00044F9A">
        <w:rPr>
          <w:rFonts w:ascii="Garamond" w:hAnsi="Garamond"/>
          <w:sz w:val="22"/>
        </w:rPr>
        <w:t xml:space="preserve">WEEK II: </w:t>
      </w:r>
      <w:proofErr w:type="spellStart"/>
      <w:r w:rsidR="00044F9A">
        <w:rPr>
          <w:rFonts w:ascii="Garamond" w:hAnsi="Garamond"/>
          <w:sz w:val="22"/>
        </w:rPr>
        <w:t>Vulcanology</w:t>
      </w:r>
      <w:proofErr w:type="spellEnd"/>
      <w:r w:rsidR="00044F9A">
        <w:rPr>
          <w:rFonts w:ascii="Garamond" w:hAnsi="Garamond"/>
          <w:sz w:val="22"/>
        </w:rPr>
        <w:t xml:space="preserve"> and the geologic features of the Hawaiian Islands / Geological sequences of change in Hawai’</w:t>
      </w:r>
      <w:r w:rsidR="00FD5FD4">
        <w:rPr>
          <w:rFonts w:ascii="Garamond" w:hAnsi="Garamond"/>
          <w:sz w:val="22"/>
        </w:rPr>
        <w:t>i</w:t>
      </w:r>
      <w:r w:rsidR="00044F9A">
        <w:rPr>
          <w:rFonts w:ascii="Garamond" w:hAnsi="Garamond"/>
          <w:sz w:val="22"/>
        </w:rPr>
        <w:t xml:space="preserve"> / 9</w:t>
      </w:r>
      <w:r>
        <w:rPr>
          <w:rFonts w:ascii="Garamond" w:hAnsi="Garamond"/>
          <w:sz w:val="22"/>
        </w:rPr>
        <w:t>-</w:t>
      </w:r>
      <w:r w:rsidR="00044F9A">
        <w:rPr>
          <w:rFonts w:ascii="Garamond" w:hAnsi="Garamond"/>
          <w:sz w:val="22"/>
        </w:rPr>
        <w:t xml:space="preserve">1-Geology walk-wear comfortable clothes </w:t>
      </w:r>
      <w:r w:rsidR="00044F9A">
        <w:rPr>
          <w:rFonts w:ascii="Garamond" w:hAnsi="Garamond"/>
          <w:sz w:val="22"/>
        </w:rPr>
        <w:tab/>
      </w:r>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9</w:t>
      </w:r>
      <w:r w:rsidR="00CA3515">
        <w:rPr>
          <w:rFonts w:ascii="Garamond" w:hAnsi="Garamond"/>
          <w:sz w:val="22"/>
        </w:rPr>
        <w:t>.10</w:t>
      </w:r>
      <w:r>
        <w:rPr>
          <w:rFonts w:ascii="Garamond" w:hAnsi="Garamond"/>
          <w:sz w:val="22"/>
        </w:rPr>
        <w:t>- 9</w:t>
      </w:r>
      <w:r w:rsidR="00CA3515">
        <w:rPr>
          <w:rFonts w:ascii="Garamond" w:hAnsi="Garamond"/>
          <w:sz w:val="22"/>
        </w:rPr>
        <w:t>.14</w:t>
      </w:r>
      <w:r>
        <w:rPr>
          <w:rFonts w:ascii="Garamond" w:hAnsi="Garamond"/>
          <w:sz w:val="22"/>
        </w:rPr>
        <w:t xml:space="preserve">: WEEK III: Other geological forces in Hawai’i / Climate and ocean / </w:t>
      </w:r>
      <w:proofErr w:type="gramStart"/>
      <w:r>
        <w:rPr>
          <w:rFonts w:ascii="Garamond" w:hAnsi="Garamond"/>
          <w:sz w:val="22"/>
        </w:rPr>
        <w:t>Shaping</w:t>
      </w:r>
      <w:proofErr w:type="gramEnd"/>
      <w:r>
        <w:rPr>
          <w:rFonts w:ascii="Garamond" w:hAnsi="Garamond"/>
          <w:sz w:val="22"/>
        </w:rPr>
        <w:t xml:space="preserve"> the land with the elements</w:t>
      </w:r>
    </w:p>
    <w:p w:rsidR="00E816CA" w:rsidRDefault="00E816CA" w:rsidP="00044F9A">
      <w:pPr>
        <w:ind w:left="630" w:hanging="630"/>
        <w:rPr>
          <w:rFonts w:ascii="Garamond" w:hAnsi="Garamond"/>
          <w:sz w:val="22"/>
        </w:rPr>
      </w:pPr>
    </w:p>
    <w:p w:rsidR="00044F9A" w:rsidRPr="007F3894" w:rsidRDefault="00044F9A" w:rsidP="00044F9A">
      <w:pPr>
        <w:ind w:left="630" w:hanging="630"/>
        <w:rPr>
          <w:rFonts w:ascii="Garamond" w:hAnsi="Garamond"/>
          <w:sz w:val="22"/>
        </w:rPr>
      </w:pPr>
      <w:r w:rsidRPr="007F3894">
        <w:rPr>
          <w:rFonts w:ascii="Garamond" w:hAnsi="Garamond"/>
          <w:sz w:val="22"/>
        </w:rPr>
        <w:t>9</w:t>
      </w:r>
      <w:r w:rsidR="00CA3515">
        <w:rPr>
          <w:rFonts w:ascii="Garamond" w:hAnsi="Garamond"/>
          <w:sz w:val="22"/>
        </w:rPr>
        <w:t>.17</w:t>
      </w:r>
      <w:r w:rsidRPr="007F3894">
        <w:rPr>
          <w:rFonts w:ascii="Garamond" w:hAnsi="Garamond"/>
          <w:sz w:val="22"/>
        </w:rPr>
        <w:t>- 9</w:t>
      </w:r>
      <w:r w:rsidR="00CA3515">
        <w:rPr>
          <w:rFonts w:ascii="Garamond" w:hAnsi="Garamond"/>
          <w:sz w:val="22"/>
        </w:rPr>
        <w:t>.21</w:t>
      </w:r>
      <w:r w:rsidRPr="007F3894">
        <w:rPr>
          <w:rFonts w:ascii="Garamond" w:hAnsi="Garamond"/>
          <w:sz w:val="22"/>
        </w:rPr>
        <w:t>: WEEK IV: Dry &amp; Wet environments in Hawai’i / Microenvironments / Impacts of plant and animal introductions—fragility in microenvironments</w:t>
      </w:r>
    </w:p>
    <w:p w:rsidR="00B32017" w:rsidRPr="00B32017" w:rsidRDefault="00B32017" w:rsidP="00044F9A">
      <w:pPr>
        <w:ind w:left="630" w:hanging="630"/>
        <w:rPr>
          <w:rFonts w:ascii="Garamond" w:hAnsi="Garamond"/>
          <w:b/>
          <w:sz w:val="22"/>
        </w:rPr>
      </w:pPr>
      <w:r>
        <w:rPr>
          <w:rFonts w:ascii="Garamond" w:hAnsi="Garamond"/>
          <w:sz w:val="22"/>
        </w:rPr>
        <w:tab/>
      </w:r>
      <w:r>
        <w:rPr>
          <w:rFonts w:ascii="Garamond" w:hAnsi="Garamond"/>
          <w:sz w:val="22"/>
        </w:rPr>
        <w:tab/>
      </w:r>
      <w:r>
        <w:rPr>
          <w:rFonts w:ascii="Garamond" w:hAnsi="Garamond"/>
          <w:sz w:val="22"/>
        </w:rPr>
        <w:tab/>
      </w:r>
      <w:r>
        <w:rPr>
          <w:rFonts w:ascii="Garamond" w:hAnsi="Garamond"/>
          <w:b/>
          <w:sz w:val="22"/>
        </w:rPr>
        <w:t>Ass: Read Thrum module I (</w:t>
      </w:r>
      <w:r>
        <w:rPr>
          <w:rFonts w:ascii="Garamond" w:hAnsi="Garamond"/>
          <w:b/>
          <w:i/>
          <w:sz w:val="22"/>
        </w:rPr>
        <w:t xml:space="preserve">I </w:t>
      </w:r>
      <w:proofErr w:type="spellStart"/>
      <w:proofErr w:type="gramStart"/>
      <w:r>
        <w:rPr>
          <w:rFonts w:ascii="Garamond" w:hAnsi="Garamond"/>
          <w:b/>
          <w:i/>
          <w:sz w:val="22"/>
        </w:rPr>
        <w:t>hala</w:t>
      </w:r>
      <w:proofErr w:type="spellEnd"/>
      <w:r>
        <w:rPr>
          <w:rFonts w:ascii="Garamond" w:hAnsi="Garamond"/>
          <w:b/>
          <w:i/>
          <w:sz w:val="22"/>
        </w:rPr>
        <w:t xml:space="preserve"> </w:t>
      </w:r>
      <w:r>
        <w:rPr>
          <w:rFonts w:ascii="Garamond" w:hAnsi="Garamond"/>
          <w:b/>
          <w:sz w:val="22"/>
        </w:rPr>
        <w:t>)</w:t>
      </w:r>
      <w:proofErr w:type="gramEnd"/>
      <w:r>
        <w:rPr>
          <w:rFonts w:ascii="Garamond" w:hAnsi="Garamond"/>
          <w:b/>
          <w:sz w:val="22"/>
        </w:rPr>
        <w:t>, module II (folklore)</w:t>
      </w:r>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9</w:t>
      </w:r>
      <w:r w:rsidR="00CA3515">
        <w:rPr>
          <w:rFonts w:ascii="Garamond" w:hAnsi="Garamond"/>
          <w:sz w:val="22"/>
        </w:rPr>
        <w:t>.24</w:t>
      </w:r>
      <w:r>
        <w:rPr>
          <w:rFonts w:ascii="Garamond" w:hAnsi="Garamond"/>
          <w:sz w:val="22"/>
        </w:rPr>
        <w:t>- 9</w:t>
      </w:r>
      <w:r w:rsidR="00CA3515">
        <w:rPr>
          <w:rFonts w:ascii="Garamond" w:hAnsi="Garamond"/>
          <w:sz w:val="22"/>
        </w:rPr>
        <w:t>.28</w:t>
      </w:r>
      <w:r>
        <w:rPr>
          <w:rFonts w:ascii="Garamond" w:hAnsi="Garamond"/>
          <w:sz w:val="22"/>
        </w:rPr>
        <w:t xml:space="preserve">: WEEK V: Polynesian arrival, the development of Hawaiian society and the environmental impacts / </w:t>
      </w:r>
      <w:proofErr w:type="gramStart"/>
      <w:r>
        <w:rPr>
          <w:rFonts w:ascii="Garamond" w:hAnsi="Garamond"/>
          <w:sz w:val="22"/>
        </w:rPr>
        <w:t>The</w:t>
      </w:r>
      <w:proofErr w:type="gramEnd"/>
      <w:r>
        <w:rPr>
          <w:rFonts w:ascii="Garamond" w:hAnsi="Garamond"/>
          <w:sz w:val="22"/>
        </w:rPr>
        <w:t xml:space="preserve"> development of Hawaiian society / Population and social pressures in pre-contact Hawaii</w:t>
      </w:r>
    </w:p>
    <w:p w:rsidR="00044F9A" w:rsidRPr="00DE1557" w:rsidRDefault="00B32017" w:rsidP="00B32017">
      <w:pPr>
        <w:tabs>
          <w:tab w:val="center" w:pos="5040"/>
        </w:tabs>
        <w:ind w:left="720" w:firstLine="720"/>
        <w:rPr>
          <w:rFonts w:ascii="Garamond" w:hAnsi="Garamond"/>
          <w:b/>
          <w:sz w:val="22"/>
        </w:rPr>
      </w:pPr>
      <w:r>
        <w:rPr>
          <w:rFonts w:ascii="Garamond" w:hAnsi="Garamond"/>
          <w:b/>
          <w:sz w:val="22"/>
        </w:rPr>
        <w:t>Ass: Read Thrum module III-IV</w:t>
      </w:r>
    </w:p>
    <w:p w:rsidR="00E816CA" w:rsidRDefault="00E816CA" w:rsidP="00044F9A">
      <w:pPr>
        <w:ind w:left="720" w:hanging="720"/>
        <w:rPr>
          <w:rFonts w:ascii="Garamond" w:hAnsi="Garamond"/>
          <w:sz w:val="22"/>
        </w:rPr>
      </w:pPr>
    </w:p>
    <w:p w:rsidR="00044F9A" w:rsidRDefault="00CA3515" w:rsidP="00044F9A">
      <w:pPr>
        <w:ind w:left="720" w:hanging="720"/>
        <w:rPr>
          <w:rFonts w:ascii="Garamond" w:hAnsi="Garamond"/>
          <w:sz w:val="22"/>
        </w:rPr>
      </w:pPr>
      <w:r>
        <w:rPr>
          <w:rFonts w:ascii="Garamond" w:hAnsi="Garamond"/>
          <w:sz w:val="22"/>
        </w:rPr>
        <w:t>10.1</w:t>
      </w:r>
      <w:r w:rsidR="00044F9A">
        <w:rPr>
          <w:rFonts w:ascii="Garamond" w:hAnsi="Garamond"/>
          <w:sz w:val="22"/>
        </w:rPr>
        <w:t>-</w:t>
      </w:r>
      <w:r>
        <w:rPr>
          <w:rFonts w:ascii="Garamond" w:hAnsi="Garamond"/>
          <w:sz w:val="22"/>
        </w:rPr>
        <w:t xml:space="preserve"> 10.5</w:t>
      </w:r>
      <w:r w:rsidR="00044F9A">
        <w:rPr>
          <w:rFonts w:ascii="Garamond" w:hAnsi="Garamond"/>
          <w:sz w:val="22"/>
        </w:rPr>
        <w:t>: WEEK VI: Hawaiian society at the time of European contact / The arrival of the Europeans, environmental impacts and changing cultural landscapes / Dancing for power—1800-1860</w:t>
      </w:r>
    </w:p>
    <w:p w:rsidR="00044F9A" w:rsidRPr="00DE1557" w:rsidRDefault="00044F9A" w:rsidP="00044F9A">
      <w:pPr>
        <w:ind w:left="720" w:hanging="720"/>
        <w:rPr>
          <w:rFonts w:ascii="Garamond" w:hAnsi="Garamond"/>
          <w:b/>
          <w:sz w:val="22"/>
        </w:rPr>
      </w:pPr>
      <w:r>
        <w:rPr>
          <w:rFonts w:ascii="Garamond" w:hAnsi="Garamond"/>
          <w:sz w:val="22"/>
        </w:rPr>
        <w:tab/>
      </w:r>
      <w:r>
        <w:rPr>
          <w:rFonts w:ascii="Garamond" w:hAnsi="Garamond"/>
          <w:sz w:val="22"/>
        </w:rPr>
        <w:tab/>
      </w:r>
      <w:r w:rsidR="00B32017">
        <w:rPr>
          <w:rFonts w:ascii="Garamond" w:hAnsi="Garamond"/>
          <w:b/>
          <w:sz w:val="22"/>
        </w:rPr>
        <w:t>Ass: Read Thrum modul</w:t>
      </w:r>
      <w:r w:rsidR="00CA3515">
        <w:rPr>
          <w:rFonts w:ascii="Garamond" w:hAnsi="Garamond"/>
          <w:b/>
          <w:sz w:val="22"/>
        </w:rPr>
        <w:t>e V-VI</w:t>
      </w:r>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10</w:t>
      </w:r>
      <w:r w:rsidR="00CA3515">
        <w:rPr>
          <w:rFonts w:ascii="Garamond" w:hAnsi="Garamond"/>
          <w:sz w:val="22"/>
        </w:rPr>
        <w:t>.8</w:t>
      </w:r>
      <w:r w:rsidR="007F3894">
        <w:rPr>
          <w:rFonts w:ascii="Garamond" w:hAnsi="Garamond"/>
          <w:sz w:val="22"/>
        </w:rPr>
        <w:t xml:space="preserve"> </w:t>
      </w:r>
      <w:r w:rsidR="00CA3515">
        <w:rPr>
          <w:rFonts w:ascii="Garamond" w:hAnsi="Garamond"/>
          <w:sz w:val="22"/>
        </w:rPr>
        <w:t>–</w:t>
      </w:r>
      <w:r>
        <w:rPr>
          <w:rFonts w:ascii="Garamond" w:hAnsi="Garamond"/>
          <w:sz w:val="22"/>
        </w:rPr>
        <w:t xml:space="preserve"> 10</w:t>
      </w:r>
      <w:r w:rsidR="00CA3515">
        <w:rPr>
          <w:rFonts w:ascii="Garamond" w:hAnsi="Garamond"/>
          <w:sz w:val="22"/>
        </w:rPr>
        <w:t>.12</w:t>
      </w:r>
      <w:r>
        <w:rPr>
          <w:rFonts w:ascii="Garamond" w:hAnsi="Garamond"/>
          <w:sz w:val="22"/>
        </w:rPr>
        <w:t xml:space="preserve">: </w:t>
      </w:r>
      <w:r w:rsidR="00CA3515">
        <w:rPr>
          <w:rFonts w:ascii="Garamond" w:hAnsi="Garamond"/>
          <w:sz w:val="22"/>
        </w:rPr>
        <w:t xml:space="preserve">[10.8 Holiday] </w:t>
      </w:r>
      <w:r>
        <w:rPr>
          <w:rFonts w:ascii="Garamond" w:hAnsi="Garamond"/>
          <w:sz w:val="22"/>
        </w:rPr>
        <w:t>WEEK VII: Issues of perception, land control, ethnicity and the cash economy in Hawai’i / The changing pattern of political and economic control in the 19</w:t>
      </w:r>
      <w:r>
        <w:rPr>
          <w:rFonts w:ascii="Garamond" w:hAnsi="Garamond"/>
          <w:sz w:val="22"/>
          <w:vertAlign w:val="superscript"/>
        </w:rPr>
        <w:t>th</w:t>
      </w:r>
      <w:r>
        <w:rPr>
          <w:rFonts w:ascii="Garamond" w:hAnsi="Garamond"/>
          <w:sz w:val="22"/>
        </w:rPr>
        <w:t xml:space="preserve"> century landscape / The implications of the shift from the plantation to tourism</w:t>
      </w:r>
    </w:p>
    <w:p w:rsidR="007F3894" w:rsidRPr="00DE1557" w:rsidRDefault="007F3894" w:rsidP="007F3894">
      <w:pPr>
        <w:ind w:left="720" w:hanging="720"/>
        <w:rPr>
          <w:rFonts w:ascii="Garamond" w:hAnsi="Garamond"/>
          <w:b/>
          <w:sz w:val="22"/>
        </w:rPr>
      </w:pPr>
      <w:r>
        <w:rPr>
          <w:rFonts w:ascii="Garamond" w:hAnsi="Garamond"/>
          <w:sz w:val="22"/>
        </w:rPr>
        <w:tab/>
      </w:r>
      <w:r>
        <w:rPr>
          <w:rFonts w:ascii="Garamond" w:hAnsi="Garamond"/>
          <w:sz w:val="22"/>
        </w:rPr>
        <w:tab/>
      </w:r>
      <w:r>
        <w:rPr>
          <w:rFonts w:ascii="Garamond" w:hAnsi="Garamond"/>
          <w:b/>
          <w:sz w:val="22"/>
        </w:rPr>
        <w:t>Ass: Hand Out EXAM I</w:t>
      </w:r>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10</w:t>
      </w:r>
      <w:r w:rsidR="00CA3515">
        <w:rPr>
          <w:rFonts w:ascii="Garamond" w:hAnsi="Garamond"/>
          <w:sz w:val="22"/>
        </w:rPr>
        <w:t>.15</w:t>
      </w:r>
      <w:r>
        <w:rPr>
          <w:rFonts w:ascii="Garamond" w:hAnsi="Garamond"/>
          <w:sz w:val="22"/>
        </w:rPr>
        <w:t>- 10</w:t>
      </w:r>
      <w:r w:rsidR="00CA3515">
        <w:rPr>
          <w:rFonts w:ascii="Garamond" w:hAnsi="Garamond"/>
          <w:sz w:val="22"/>
        </w:rPr>
        <w:t>.19</w:t>
      </w:r>
      <w:r>
        <w:rPr>
          <w:rFonts w:ascii="Garamond" w:hAnsi="Garamond"/>
          <w:sz w:val="22"/>
        </w:rPr>
        <w:t>: WEEK VIII: Political &amp; economic change in the 20</w:t>
      </w:r>
      <w:r w:rsidRPr="002C0814">
        <w:rPr>
          <w:rFonts w:ascii="Garamond" w:hAnsi="Garamond"/>
          <w:sz w:val="22"/>
          <w:vertAlign w:val="superscript"/>
        </w:rPr>
        <w:t>th</w:t>
      </w:r>
      <w:r>
        <w:rPr>
          <w:rFonts w:ascii="Garamond" w:hAnsi="Garamond"/>
          <w:sz w:val="22"/>
        </w:rPr>
        <w:t xml:space="preserve"> century landscape/ Economic realities in the 21</w:t>
      </w:r>
      <w:r>
        <w:rPr>
          <w:rFonts w:ascii="Garamond" w:hAnsi="Garamond"/>
          <w:sz w:val="22"/>
          <w:vertAlign w:val="superscript"/>
        </w:rPr>
        <w:t>st</w:t>
      </w:r>
      <w:r>
        <w:rPr>
          <w:rFonts w:ascii="Garamond" w:hAnsi="Garamond"/>
          <w:sz w:val="22"/>
        </w:rPr>
        <w:t xml:space="preserve"> century in Hawai’i / Ethnic identity in contemporary Hawaii—what is local, what isn’t</w:t>
      </w:r>
    </w:p>
    <w:p w:rsidR="007F3894" w:rsidRPr="00DE1557" w:rsidRDefault="007F3894" w:rsidP="007F3894">
      <w:pPr>
        <w:rPr>
          <w:rFonts w:ascii="Garamond" w:hAnsi="Garamond"/>
          <w:b/>
          <w:sz w:val="22"/>
        </w:rPr>
      </w:pPr>
      <w:r w:rsidRPr="00DE1557">
        <w:rPr>
          <w:rFonts w:ascii="Garamond" w:hAnsi="Garamond"/>
          <w:b/>
          <w:sz w:val="22"/>
        </w:rPr>
        <w:tab/>
      </w:r>
      <w:r w:rsidRPr="00DE1557">
        <w:rPr>
          <w:rFonts w:ascii="Garamond" w:hAnsi="Garamond"/>
          <w:b/>
          <w:sz w:val="22"/>
        </w:rPr>
        <w:tab/>
        <w:t>Ass: EXAM I DUE</w:t>
      </w:r>
      <w:r w:rsidR="00CA3515">
        <w:rPr>
          <w:rFonts w:ascii="Garamond" w:hAnsi="Garamond"/>
          <w:b/>
          <w:sz w:val="22"/>
        </w:rPr>
        <w:t>; Read O’Reilly All</w:t>
      </w:r>
      <w:bookmarkStart w:id="0" w:name="_GoBack"/>
      <w:bookmarkEnd w:id="0"/>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10</w:t>
      </w:r>
      <w:r w:rsidR="00CA3515">
        <w:rPr>
          <w:rFonts w:ascii="Garamond" w:hAnsi="Garamond"/>
          <w:sz w:val="22"/>
        </w:rPr>
        <w:t>.22</w:t>
      </w:r>
      <w:r>
        <w:rPr>
          <w:rFonts w:ascii="Garamond" w:hAnsi="Garamond"/>
          <w:sz w:val="22"/>
        </w:rPr>
        <w:t>- 10</w:t>
      </w:r>
      <w:r w:rsidR="00CA3515">
        <w:rPr>
          <w:rFonts w:ascii="Garamond" w:hAnsi="Garamond"/>
          <w:sz w:val="22"/>
        </w:rPr>
        <w:t>.26</w:t>
      </w:r>
      <w:r>
        <w:rPr>
          <w:rFonts w:ascii="Garamond" w:hAnsi="Garamond"/>
          <w:sz w:val="22"/>
        </w:rPr>
        <w:t>: WEEK IX: Hawaiian identity, sovereignty discussions and it’s viability in the 21</w:t>
      </w:r>
      <w:r>
        <w:rPr>
          <w:rFonts w:ascii="Garamond" w:hAnsi="Garamond"/>
          <w:sz w:val="22"/>
          <w:vertAlign w:val="superscript"/>
        </w:rPr>
        <w:t>st</w:t>
      </w:r>
      <w:r>
        <w:rPr>
          <w:rFonts w:ascii="Garamond" w:hAnsi="Garamond"/>
          <w:sz w:val="22"/>
        </w:rPr>
        <w:t xml:space="preserve"> century / Social models of Hawaii’s future</w:t>
      </w:r>
    </w:p>
    <w:p w:rsidR="00E816CA" w:rsidRDefault="00E816CA" w:rsidP="00044F9A">
      <w:pPr>
        <w:rPr>
          <w:rFonts w:ascii="Garamond" w:hAnsi="Garamond"/>
          <w:sz w:val="22"/>
        </w:rPr>
      </w:pPr>
    </w:p>
    <w:p w:rsidR="00044F9A" w:rsidRDefault="00044F9A" w:rsidP="00044F9A">
      <w:pPr>
        <w:rPr>
          <w:rFonts w:ascii="Garamond" w:hAnsi="Garamond"/>
          <w:sz w:val="22"/>
        </w:rPr>
      </w:pPr>
      <w:r>
        <w:rPr>
          <w:rFonts w:ascii="Garamond" w:hAnsi="Garamond"/>
          <w:sz w:val="22"/>
        </w:rPr>
        <w:t>10</w:t>
      </w:r>
      <w:r w:rsidR="00CA3515">
        <w:rPr>
          <w:rFonts w:ascii="Garamond" w:hAnsi="Garamond"/>
          <w:sz w:val="22"/>
        </w:rPr>
        <w:t>.29</w:t>
      </w:r>
      <w:r w:rsidR="007F3894">
        <w:rPr>
          <w:rFonts w:ascii="Garamond" w:hAnsi="Garamond"/>
          <w:sz w:val="22"/>
        </w:rPr>
        <w:t xml:space="preserve"> </w:t>
      </w:r>
      <w:r w:rsidR="00CA3515">
        <w:rPr>
          <w:rFonts w:ascii="Garamond" w:hAnsi="Garamond"/>
          <w:sz w:val="22"/>
        </w:rPr>
        <w:t>–</w:t>
      </w:r>
      <w:r>
        <w:rPr>
          <w:rFonts w:ascii="Garamond" w:hAnsi="Garamond"/>
          <w:sz w:val="22"/>
        </w:rPr>
        <w:t xml:space="preserve"> 1</w:t>
      </w:r>
      <w:r w:rsidR="00CA3515">
        <w:rPr>
          <w:rFonts w:ascii="Garamond" w:hAnsi="Garamond"/>
          <w:sz w:val="22"/>
        </w:rPr>
        <w:t>1.2</w:t>
      </w:r>
      <w:r>
        <w:rPr>
          <w:rFonts w:ascii="Garamond" w:hAnsi="Garamond"/>
          <w:sz w:val="22"/>
        </w:rPr>
        <w:t>: WEEK X: Individual Islands: The Big Island</w:t>
      </w:r>
    </w:p>
    <w:p w:rsidR="00E816CA" w:rsidRDefault="00E816CA" w:rsidP="00044F9A">
      <w:pPr>
        <w:rPr>
          <w:rFonts w:ascii="Garamond" w:hAnsi="Garamond"/>
          <w:b/>
          <w:sz w:val="22"/>
        </w:rPr>
      </w:pPr>
    </w:p>
    <w:p w:rsidR="00044F9A" w:rsidRDefault="00044F9A" w:rsidP="00044F9A">
      <w:pPr>
        <w:rPr>
          <w:rFonts w:ascii="Garamond" w:hAnsi="Garamond"/>
          <w:sz w:val="22"/>
        </w:rPr>
      </w:pPr>
      <w:r>
        <w:rPr>
          <w:rFonts w:ascii="Garamond" w:hAnsi="Garamond"/>
          <w:sz w:val="22"/>
        </w:rPr>
        <w:t>1</w:t>
      </w:r>
      <w:r w:rsidR="007F3894">
        <w:rPr>
          <w:rFonts w:ascii="Garamond" w:hAnsi="Garamond"/>
          <w:sz w:val="22"/>
        </w:rPr>
        <w:t>1</w:t>
      </w:r>
      <w:r w:rsidR="00CA3515">
        <w:rPr>
          <w:rFonts w:ascii="Garamond" w:hAnsi="Garamond"/>
          <w:sz w:val="22"/>
        </w:rPr>
        <w:t>.5</w:t>
      </w:r>
      <w:r>
        <w:rPr>
          <w:rFonts w:ascii="Garamond" w:hAnsi="Garamond"/>
          <w:sz w:val="22"/>
        </w:rPr>
        <w:t>- 11</w:t>
      </w:r>
      <w:r w:rsidR="00CA3515">
        <w:rPr>
          <w:rFonts w:ascii="Garamond" w:hAnsi="Garamond"/>
          <w:sz w:val="22"/>
        </w:rPr>
        <w:t>.9</w:t>
      </w:r>
      <w:r>
        <w:rPr>
          <w:rFonts w:ascii="Garamond" w:hAnsi="Garamond"/>
          <w:sz w:val="22"/>
        </w:rPr>
        <w:t>: WEEK XI: Maui</w:t>
      </w:r>
    </w:p>
    <w:p w:rsidR="00E816CA" w:rsidRDefault="00E816CA" w:rsidP="00044F9A">
      <w:pPr>
        <w:rPr>
          <w:rFonts w:ascii="Garamond" w:hAnsi="Garamond"/>
          <w:sz w:val="22"/>
        </w:rPr>
      </w:pPr>
    </w:p>
    <w:p w:rsidR="00044F9A" w:rsidRDefault="00044F9A" w:rsidP="00044F9A">
      <w:pPr>
        <w:rPr>
          <w:rFonts w:ascii="Garamond" w:hAnsi="Garamond"/>
          <w:sz w:val="22"/>
        </w:rPr>
      </w:pPr>
      <w:r>
        <w:rPr>
          <w:rFonts w:ascii="Garamond" w:hAnsi="Garamond"/>
          <w:sz w:val="22"/>
        </w:rPr>
        <w:t>11</w:t>
      </w:r>
      <w:r w:rsidR="00CA3515">
        <w:rPr>
          <w:rFonts w:ascii="Garamond" w:hAnsi="Garamond"/>
          <w:sz w:val="22"/>
        </w:rPr>
        <w:t>.12</w:t>
      </w:r>
      <w:r w:rsidR="007F3894">
        <w:rPr>
          <w:rFonts w:ascii="Garamond" w:hAnsi="Garamond"/>
          <w:sz w:val="22"/>
        </w:rPr>
        <w:t xml:space="preserve"> </w:t>
      </w:r>
      <w:r w:rsidR="00CA3515">
        <w:rPr>
          <w:rFonts w:ascii="Garamond" w:hAnsi="Garamond"/>
          <w:sz w:val="22"/>
        </w:rPr>
        <w:t>–</w:t>
      </w:r>
      <w:r w:rsidR="007F3894">
        <w:rPr>
          <w:rFonts w:ascii="Garamond" w:hAnsi="Garamond"/>
          <w:sz w:val="22"/>
        </w:rPr>
        <w:t xml:space="preserve"> </w:t>
      </w:r>
      <w:r>
        <w:rPr>
          <w:rFonts w:ascii="Garamond" w:hAnsi="Garamond"/>
          <w:sz w:val="22"/>
        </w:rPr>
        <w:t>11</w:t>
      </w:r>
      <w:r w:rsidR="00CA3515">
        <w:rPr>
          <w:rFonts w:ascii="Garamond" w:hAnsi="Garamond"/>
          <w:sz w:val="22"/>
        </w:rPr>
        <w:t>.16</w:t>
      </w:r>
      <w:r>
        <w:rPr>
          <w:rFonts w:ascii="Garamond" w:hAnsi="Garamond"/>
          <w:sz w:val="22"/>
        </w:rPr>
        <w:t xml:space="preserve">: </w:t>
      </w:r>
      <w:r w:rsidR="00C911A8">
        <w:rPr>
          <w:rFonts w:ascii="Garamond" w:hAnsi="Garamond"/>
          <w:sz w:val="22"/>
        </w:rPr>
        <w:t>[11</w:t>
      </w:r>
      <w:r w:rsidR="00CA3515">
        <w:rPr>
          <w:rFonts w:ascii="Garamond" w:hAnsi="Garamond"/>
          <w:sz w:val="22"/>
        </w:rPr>
        <w:t>.12</w:t>
      </w:r>
      <w:r w:rsidR="00C911A8">
        <w:rPr>
          <w:rFonts w:ascii="Garamond" w:hAnsi="Garamond"/>
          <w:sz w:val="22"/>
        </w:rPr>
        <w:t xml:space="preserve"> Holiday] </w:t>
      </w:r>
      <w:r>
        <w:rPr>
          <w:rFonts w:ascii="Garamond" w:hAnsi="Garamond"/>
          <w:sz w:val="22"/>
        </w:rPr>
        <w:t xml:space="preserve">WEEK XII: </w:t>
      </w:r>
      <w:proofErr w:type="spellStart"/>
      <w:r>
        <w:rPr>
          <w:rFonts w:ascii="Garamond" w:hAnsi="Garamond"/>
          <w:sz w:val="22"/>
        </w:rPr>
        <w:t>O`ahu</w:t>
      </w:r>
      <w:proofErr w:type="spellEnd"/>
    </w:p>
    <w:p w:rsidR="00E816CA" w:rsidRDefault="00E816CA" w:rsidP="00044F9A">
      <w:pPr>
        <w:rPr>
          <w:rFonts w:ascii="Garamond" w:hAnsi="Garamond"/>
          <w:sz w:val="22"/>
        </w:rPr>
      </w:pPr>
    </w:p>
    <w:p w:rsidR="00044F9A" w:rsidRDefault="00044F9A" w:rsidP="00044F9A">
      <w:pPr>
        <w:rPr>
          <w:rFonts w:ascii="Garamond" w:hAnsi="Garamond"/>
          <w:sz w:val="22"/>
        </w:rPr>
      </w:pPr>
      <w:r>
        <w:rPr>
          <w:rFonts w:ascii="Garamond" w:hAnsi="Garamond"/>
          <w:sz w:val="22"/>
        </w:rPr>
        <w:t>11</w:t>
      </w:r>
      <w:r w:rsidR="00CA3515">
        <w:rPr>
          <w:rFonts w:ascii="Garamond" w:hAnsi="Garamond"/>
          <w:sz w:val="22"/>
        </w:rPr>
        <w:t>.19</w:t>
      </w:r>
      <w:r>
        <w:rPr>
          <w:rFonts w:ascii="Garamond" w:hAnsi="Garamond"/>
          <w:sz w:val="22"/>
        </w:rPr>
        <w:t>- 11</w:t>
      </w:r>
      <w:r w:rsidR="00CA3515">
        <w:rPr>
          <w:rFonts w:ascii="Garamond" w:hAnsi="Garamond"/>
          <w:sz w:val="22"/>
        </w:rPr>
        <w:t>.23</w:t>
      </w:r>
      <w:r>
        <w:rPr>
          <w:rFonts w:ascii="Garamond" w:hAnsi="Garamond"/>
          <w:sz w:val="22"/>
        </w:rPr>
        <w:t xml:space="preserve">: </w:t>
      </w:r>
      <w:r w:rsidR="00CA3515">
        <w:rPr>
          <w:rFonts w:ascii="Garamond" w:hAnsi="Garamond"/>
          <w:sz w:val="22"/>
        </w:rPr>
        <w:t xml:space="preserve">[11.22-23 Holiday] </w:t>
      </w:r>
      <w:r>
        <w:rPr>
          <w:rFonts w:ascii="Garamond" w:hAnsi="Garamond"/>
          <w:sz w:val="22"/>
        </w:rPr>
        <w:t xml:space="preserve">WEEK XIII: </w:t>
      </w:r>
      <w:proofErr w:type="spellStart"/>
      <w:r>
        <w:rPr>
          <w:rFonts w:ascii="Garamond" w:hAnsi="Garamond"/>
          <w:sz w:val="22"/>
        </w:rPr>
        <w:t>Kaua`i</w:t>
      </w:r>
      <w:proofErr w:type="spellEnd"/>
      <w:r>
        <w:rPr>
          <w:rFonts w:ascii="Garamond" w:hAnsi="Garamond"/>
          <w:sz w:val="22"/>
        </w:rPr>
        <w:t xml:space="preserve"> &amp; </w:t>
      </w:r>
      <w:proofErr w:type="spellStart"/>
      <w:r>
        <w:rPr>
          <w:rFonts w:ascii="Garamond" w:hAnsi="Garamond"/>
          <w:sz w:val="22"/>
        </w:rPr>
        <w:t>Ni`ihau</w:t>
      </w:r>
      <w:proofErr w:type="spellEnd"/>
    </w:p>
    <w:p w:rsidR="00E816CA" w:rsidRDefault="00E816CA" w:rsidP="00044F9A">
      <w:pPr>
        <w:rPr>
          <w:rFonts w:ascii="Garamond" w:hAnsi="Garamond"/>
          <w:sz w:val="22"/>
        </w:rPr>
      </w:pPr>
    </w:p>
    <w:p w:rsidR="00044F9A" w:rsidRDefault="00044F9A" w:rsidP="00044F9A">
      <w:pPr>
        <w:rPr>
          <w:rFonts w:ascii="Garamond" w:hAnsi="Garamond"/>
          <w:sz w:val="22"/>
        </w:rPr>
      </w:pPr>
      <w:r>
        <w:rPr>
          <w:rFonts w:ascii="Garamond" w:hAnsi="Garamond"/>
          <w:sz w:val="22"/>
        </w:rPr>
        <w:t>11</w:t>
      </w:r>
      <w:r w:rsidR="00CA3515">
        <w:rPr>
          <w:rFonts w:ascii="Garamond" w:hAnsi="Garamond"/>
          <w:sz w:val="22"/>
        </w:rPr>
        <w:t>.26</w:t>
      </w:r>
      <w:r>
        <w:rPr>
          <w:rFonts w:ascii="Garamond" w:hAnsi="Garamond"/>
          <w:sz w:val="22"/>
        </w:rPr>
        <w:t>- 11</w:t>
      </w:r>
      <w:r w:rsidR="00CA3515">
        <w:rPr>
          <w:rFonts w:ascii="Garamond" w:hAnsi="Garamond"/>
          <w:sz w:val="22"/>
        </w:rPr>
        <w:t>.30</w:t>
      </w:r>
      <w:r w:rsidR="00C911A8">
        <w:rPr>
          <w:rFonts w:ascii="Garamond" w:hAnsi="Garamond"/>
          <w:sz w:val="22"/>
        </w:rPr>
        <w:t>:</w:t>
      </w:r>
      <w:r>
        <w:rPr>
          <w:rFonts w:ascii="Garamond" w:hAnsi="Garamond"/>
          <w:sz w:val="22"/>
        </w:rPr>
        <w:t xml:space="preserve"> WEEK XIV: </w:t>
      </w:r>
      <w:proofErr w:type="spellStart"/>
      <w:r>
        <w:rPr>
          <w:rFonts w:ascii="Garamond" w:hAnsi="Garamond"/>
          <w:sz w:val="22"/>
        </w:rPr>
        <w:t>Moloka`i</w:t>
      </w:r>
      <w:proofErr w:type="spellEnd"/>
      <w:r>
        <w:rPr>
          <w:rFonts w:ascii="Garamond" w:hAnsi="Garamond"/>
          <w:sz w:val="22"/>
        </w:rPr>
        <w:t xml:space="preserve"> &amp; </w:t>
      </w:r>
      <w:proofErr w:type="spellStart"/>
      <w:r>
        <w:rPr>
          <w:rFonts w:ascii="Garamond" w:hAnsi="Garamond"/>
          <w:sz w:val="22"/>
        </w:rPr>
        <w:t>Lana`i</w:t>
      </w:r>
      <w:proofErr w:type="spellEnd"/>
    </w:p>
    <w:p w:rsidR="00E816CA" w:rsidRDefault="00E816CA" w:rsidP="00044F9A">
      <w:pPr>
        <w:ind w:left="720" w:hanging="720"/>
        <w:rPr>
          <w:rFonts w:ascii="Garamond" w:hAnsi="Garamond"/>
          <w:sz w:val="22"/>
        </w:rPr>
      </w:pPr>
    </w:p>
    <w:p w:rsidR="00044F9A" w:rsidRDefault="00044F9A" w:rsidP="00044F9A">
      <w:pPr>
        <w:ind w:left="720" w:hanging="720"/>
        <w:rPr>
          <w:rFonts w:ascii="Garamond" w:hAnsi="Garamond"/>
          <w:sz w:val="22"/>
        </w:rPr>
      </w:pPr>
      <w:r>
        <w:rPr>
          <w:rFonts w:ascii="Garamond" w:hAnsi="Garamond"/>
          <w:sz w:val="22"/>
        </w:rPr>
        <w:t>1</w:t>
      </w:r>
      <w:r w:rsidR="00CA3515">
        <w:rPr>
          <w:rFonts w:ascii="Garamond" w:hAnsi="Garamond"/>
          <w:sz w:val="22"/>
        </w:rPr>
        <w:t>2.3</w:t>
      </w:r>
      <w:r>
        <w:rPr>
          <w:rFonts w:ascii="Garamond" w:hAnsi="Garamond"/>
          <w:sz w:val="22"/>
        </w:rPr>
        <w:t>-12</w:t>
      </w:r>
      <w:r w:rsidR="00CA3515">
        <w:rPr>
          <w:rFonts w:ascii="Garamond" w:hAnsi="Garamond"/>
          <w:sz w:val="22"/>
        </w:rPr>
        <w:t>.7</w:t>
      </w:r>
      <w:r>
        <w:rPr>
          <w:rFonts w:ascii="Garamond" w:hAnsi="Garamond"/>
          <w:sz w:val="22"/>
        </w:rPr>
        <w:t>: WEEK XV: The Northwestern Islands / Hawai`i's Future Possibilities and Probabilities</w:t>
      </w:r>
    </w:p>
    <w:p w:rsidR="00FD5FD4" w:rsidRDefault="007F3894" w:rsidP="007F3894">
      <w:pPr>
        <w:tabs>
          <w:tab w:val="center" w:pos="5040"/>
        </w:tabs>
        <w:ind w:left="720" w:firstLine="720"/>
        <w:rPr>
          <w:rFonts w:ascii="Garamond" w:hAnsi="Garamond"/>
          <w:b/>
          <w:sz w:val="22"/>
        </w:rPr>
      </w:pPr>
      <w:r>
        <w:rPr>
          <w:rFonts w:ascii="Garamond" w:hAnsi="Garamond"/>
          <w:b/>
          <w:sz w:val="22"/>
        </w:rPr>
        <w:t xml:space="preserve">Ass: Hand </w:t>
      </w:r>
      <w:proofErr w:type="gramStart"/>
      <w:r>
        <w:rPr>
          <w:rFonts w:ascii="Garamond" w:hAnsi="Garamond"/>
          <w:b/>
          <w:sz w:val="22"/>
        </w:rPr>
        <w:t>Out</w:t>
      </w:r>
      <w:proofErr w:type="gramEnd"/>
      <w:r>
        <w:rPr>
          <w:rFonts w:ascii="Garamond" w:hAnsi="Garamond"/>
          <w:b/>
          <w:sz w:val="22"/>
        </w:rPr>
        <w:t xml:space="preserve"> EXAM II</w:t>
      </w:r>
    </w:p>
    <w:p w:rsidR="00044F9A" w:rsidRDefault="00FD5FD4" w:rsidP="00FD5FD4">
      <w:pPr>
        <w:rPr>
          <w:rFonts w:ascii="Garamond" w:hAnsi="Garamond"/>
          <w:sz w:val="22"/>
        </w:rPr>
      </w:pPr>
      <w:r>
        <w:rPr>
          <w:rFonts w:ascii="Garamond" w:hAnsi="Garamond"/>
          <w:b/>
          <w:sz w:val="22"/>
        </w:rPr>
        <w:t>12/</w:t>
      </w:r>
      <w:r w:rsidR="00CA3515">
        <w:rPr>
          <w:rFonts w:ascii="Garamond" w:hAnsi="Garamond"/>
          <w:b/>
          <w:sz w:val="22"/>
        </w:rPr>
        <w:t>7</w:t>
      </w:r>
      <w:r w:rsidR="007F3894">
        <w:rPr>
          <w:rFonts w:ascii="Garamond" w:hAnsi="Garamond"/>
          <w:b/>
          <w:sz w:val="22"/>
        </w:rPr>
        <w:t>:</w:t>
      </w:r>
      <w:r>
        <w:rPr>
          <w:rFonts w:ascii="Garamond" w:hAnsi="Garamond"/>
          <w:b/>
          <w:sz w:val="22"/>
        </w:rPr>
        <w:t xml:space="preserve"> </w:t>
      </w:r>
      <w:r w:rsidR="00044F9A" w:rsidRPr="006B0992">
        <w:rPr>
          <w:rFonts w:ascii="Garamond" w:hAnsi="Garamond"/>
          <w:b/>
          <w:sz w:val="22"/>
        </w:rPr>
        <w:t>RESEARCH PAPER DUE</w:t>
      </w:r>
    </w:p>
    <w:p w:rsidR="00F02E7E" w:rsidRDefault="00044F9A">
      <w:pPr>
        <w:rPr>
          <w:rFonts w:ascii="Garamond" w:hAnsi="Garamond"/>
          <w:b/>
          <w:sz w:val="22"/>
        </w:rPr>
      </w:pPr>
      <w:r w:rsidRPr="00FD5FD4">
        <w:rPr>
          <w:rFonts w:ascii="Garamond" w:hAnsi="Garamond"/>
          <w:b/>
          <w:sz w:val="22"/>
        </w:rPr>
        <w:t>12/</w:t>
      </w:r>
      <w:r w:rsidR="00CA3515">
        <w:rPr>
          <w:rFonts w:ascii="Garamond" w:hAnsi="Garamond"/>
          <w:b/>
          <w:sz w:val="22"/>
        </w:rPr>
        <w:t>12</w:t>
      </w:r>
      <w:r w:rsidRPr="00FD5FD4">
        <w:rPr>
          <w:rFonts w:ascii="Garamond" w:hAnsi="Garamond"/>
          <w:b/>
          <w:sz w:val="22"/>
        </w:rPr>
        <w:t>:</w:t>
      </w:r>
      <w:r>
        <w:rPr>
          <w:rFonts w:ascii="Garamond" w:hAnsi="Garamond"/>
          <w:sz w:val="22"/>
        </w:rPr>
        <w:t xml:space="preserve"> </w:t>
      </w:r>
      <w:r w:rsidRPr="006B0992">
        <w:rPr>
          <w:rFonts w:ascii="Garamond" w:hAnsi="Garamond"/>
          <w:b/>
          <w:sz w:val="22"/>
        </w:rPr>
        <w:t>EXAM II</w:t>
      </w:r>
      <w:r>
        <w:rPr>
          <w:rFonts w:ascii="Garamond" w:hAnsi="Garamond"/>
          <w:b/>
          <w:sz w:val="22"/>
        </w:rPr>
        <w:t xml:space="preserve"> DUE 3:00</w:t>
      </w:r>
    </w:p>
    <w:p w:rsidR="00FB02E0" w:rsidRDefault="002A4E6D" w:rsidP="00FB02E0">
      <w:pPr>
        <w:jc w:val="center"/>
        <w:rPr>
          <w:rFonts w:ascii="Garamond" w:hAnsi="Garamond"/>
          <w:sz w:val="22"/>
        </w:rPr>
      </w:pPr>
      <w:r>
        <w:rPr>
          <w:sz w:val="22"/>
          <w:szCs w:val="22"/>
        </w:rPr>
        <w:br w:type="page"/>
      </w:r>
      <w:r w:rsidR="00FB02E0">
        <w:rPr>
          <w:rFonts w:ascii="Garamond" w:hAnsi="Garamond"/>
          <w:sz w:val="22"/>
        </w:rPr>
        <w:lastRenderedPageBreak/>
        <w:t xml:space="preserve">GE 204: </w:t>
      </w:r>
      <w:r w:rsidR="00200B51">
        <w:rPr>
          <w:rFonts w:ascii="Garamond" w:hAnsi="Garamond"/>
          <w:sz w:val="22"/>
        </w:rPr>
        <w:t xml:space="preserve">WAIKIKI </w:t>
      </w:r>
      <w:r w:rsidR="00FB02E0">
        <w:rPr>
          <w:rFonts w:ascii="Garamond" w:hAnsi="Garamond"/>
          <w:sz w:val="22"/>
        </w:rPr>
        <w:t>FIELD TRIP</w:t>
      </w:r>
      <w:r w:rsidR="00FB02E0">
        <w:rPr>
          <w:rFonts w:ascii="Garamond" w:hAnsi="Garamond"/>
          <w:sz w:val="22"/>
        </w:rPr>
        <w:tab/>
      </w:r>
      <w:r w:rsidR="00FB02E0">
        <w:rPr>
          <w:rFonts w:ascii="Garamond" w:hAnsi="Garamond"/>
          <w:sz w:val="22"/>
        </w:rPr>
        <w:tab/>
      </w:r>
      <w:r w:rsidR="00FB02E0">
        <w:rPr>
          <w:rFonts w:ascii="Garamond" w:hAnsi="Garamond"/>
          <w:sz w:val="22"/>
        </w:rPr>
        <w:tab/>
        <w:t>201</w:t>
      </w:r>
      <w:r w:rsidR="00CA3515">
        <w:rPr>
          <w:rFonts w:ascii="Garamond" w:hAnsi="Garamond"/>
          <w:sz w:val="22"/>
        </w:rPr>
        <w:t>2</w:t>
      </w:r>
    </w:p>
    <w:p w:rsidR="00FB02E0" w:rsidRDefault="00FB02E0" w:rsidP="00FB02E0">
      <w:pPr>
        <w:rPr>
          <w:rFonts w:ascii="Garamond" w:hAnsi="Garamond"/>
          <w:sz w:val="22"/>
        </w:rPr>
      </w:pPr>
    </w:p>
    <w:p w:rsidR="00FB02E0" w:rsidRDefault="00FB02E0" w:rsidP="00FB02E0">
      <w:pPr>
        <w:rPr>
          <w:rFonts w:ascii="Garamond" w:hAnsi="Garamond"/>
          <w:sz w:val="22"/>
        </w:rPr>
      </w:pPr>
      <w:r>
        <w:rPr>
          <w:rFonts w:ascii="Garamond" w:hAnsi="Garamond"/>
          <w:b/>
          <w:sz w:val="22"/>
        </w:rPr>
        <w:t>Project:</w:t>
      </w:r>
      <w:r>
        <w:rPr>
          <w:rFonts w:ascii="Garamond" w:hAnsi="Garamond"/>
          <w:sz w:val="22"/>
        </w:rPr>
        <w:t xml:space="preserve">  FOLLOW THE DIRECTIONS (there is a reason I want you to walk in that pattern), wander around, </w:t>
      </w:r>
      <w:r w:rsidRPr="00CA3515">
        <w:rPr>
          <w:rFonts w:ascii="Garamond" w:hAnsi="Garamond"/>
          <w:b/>
          <w:sz w:val="22"/>
        </w:rPr>
        <w:t>USE YOUR EYES, EARS, NOSE,</w:t>
      </w:r>
      <w:r>
        <w:rPr>
          <w:rFonts w:ascii="Garamond" w:hAnsi="Garamond"/>
          <w:sz w:val="22"/>
        </w:rPr>
        <w:t xml:space="preserve"> then write a short (no less than 2, no more than 5 page) reaction paper responding to the questions posed for that trip.  The goal of the assignment is to get you to look around carefully with a critical eye, looking for clues of spatial patterns and social images.  Have fun and keep out of trouble.</w:t>
      </w:r>
    </w:p>
    <w:p w:rsidR="00FB02E0" w:rsidRDefault="00FB02E0" w:rsidP="00FB02E0">
      <w:pPr>
        <w:rPr>
          <w:rFonts w:ascii="Garamond" w:hAnsi="Garamond"/>
          <w:sz w:val="22"/>
        </w:rPr>
      </w:pPr>
    </w:p>
    <w:p w:rsidR="00FB02E0" w:rsidRDefault="00FB02E0" w:rsidP="00FB02E0">
      <w:pPr>
        <w:rPr>
          <w:rFonts w:ascii="Garamond" w:hAnsi="Garamond"/>
          <w:sz w:val="22"/>
        </w:rPr>
      </w:pPr>
      <w:r w:rsidRPr="00CA3515">
        <w:rPr>
          <w:rFonts w:ascii="Garamond" w:hAnsi="Garamond"/>
          <w:sz w:val="22"/>
          <w:u w:val="single"/>
        </w:rPr>
        <w:t>Waikiki and Tourism</w:t>
      </w:r>
      <w:r>
        <w:rPr>
          <w:rFonts w:ascii="Garamond" w:hAnsi="Garamond"/>
          <w:sz w:val="22"/>
        </w:rPr>
        <w:t xml:space="preserve">:  Please try and do this trip in the afternoon, any day of the week.  Doing it in the evening is OK but it will be harder to see some aspects at night—though the night traffic (especially illegal) is very fascinating—just don’t stare too much and be careful.  And if you get solicited you have to sort that out yourself.  Remember that you are doing a loop, so you should end up back at your start point at </w:t>
      </w:r>
      <w:proofErr w:type="spellStart"/>
      <w:r>
        <w:rPr>
          <w:rFonts w:ascii="Garamond" w:hAnsi="Garamond"/>
          <w:sz w:val="22"/>
        </w:rPr>
        <w:t>McCully</w:t>
      </w:r>
      <w:proofErr w:type="spellEnd"/>
      <w:r>
        <w:rPr>
          <w:rFonts w:ascii="Garamond" w:hAnsi="Garamond"/>
          <w:sz w:val="22"/>
        </w:rPr>
        <w:t xml:space="preserve"> Shopping Center.  BE CAREFUL OF THE CAR TRAFFIC—REMEMBER YOU ONLY WEIGH 3-6% OF A CAR, MUCH LESS A BUS, SO PAY ATTENTION, BECAUSE THEY AREN’T GOING TO.  IF YOU WANT TO GO AS A GROUP/TEAM, OK BUT DON’T DISCUSS WHAT YOU SEE WITH EACH OTHER, KEEP IT INDEPENDENT AND UNIQUE.</w:t>
      </w:r>
    </w:p>
    <w:p w:rsidR="00FB02E0" w:rsidRDefault="00FB02E0" w:rsidP="00FB02E0">
      <w:pPr>
        <w:rPr>
          <w:rFonts w:ascii="Garamond" w:hAnsi="Garamond"/>
          <w:sz w:val="22"/>
        </w:rPr>
      </w:pPr>
      <w:r>
        <w:rPr>
          <w:rFonts w:ascii="Garamond" w:hAnsi="Garamond"/>
          <w:sz w:val="22"/>
        </w:rPr>
        <w:tab/>
      </w:r>
    </w:p>
    <w:p w:rsidR="00FB02E0" w:rsidRDefault="00FB02E0" w:rsidP="00FB02E0">
      <w:pPr>
        <w:ind w:firstLine="720"/>
        <w:rPr>
          <w:rFonts w:ascii="Garamond" w:hAnsi="Garamond"/>
          <w:sz w:val="22"/>
        </w:rPr>
      </w:pPr>
      <w:r>
        <w:rPr>
          <w:rFonts w:ascii="Garamond" w:hAnsi="Garamond"/>
          <w:sz w:val="22"/>
          <w:u w:val="single"/>
        </w:rPr>
        <w:t>Directions:</w:t>
      </w:r>
      <w:r>
        <w:rPr>
          <w:rFonts w:ascii="Garamond" w:hAnsi="Garamond"/>
          <w:sz w:val="22"/>
        </w:rPr>
        <w:t xml:space="preserve">  Easy to do by bus but if doing by car, parking is tough— I suggest parking at the Waikiki Shell or Honolulu Zoo.  You MUST start at </w:t>
      </w:r>
      <w:proofErr w:type="spellStart"/>
      <w:r>
        <w:rPr>
          <w:rFonts w:ascii="Garamond" w:hAnsi="Garamond"/>
          <w:i/>
          <w:sz w:val="22"/>
        </w:rPr>
        <w:t>McCully</w:t>
      </w:r>
      <w:proofErr w:type="spellEnd"/>
      <w:r>
        <w:rPr>
          <w:rFonts w:ascii="Garamond" w:hAnsi="Garamond"/>
          <w:sz w:val="22"/>
        </w:rPr>
        <w:t xml:space="preserve"> St and </w:t>
      </w:r>
      <w:proofErr w:type="spellStart"/>
      <w:r>
        <w:rPr>
          <w:rFonts w:ascii="Garamond" w:hAnsi="Garamond"/>
          <w:i/>
          <w:sz w:val="22"/>
        </w:rPr>
        <w:t>Kapiolani</w:t>
      </w:r>
      <w:proofErr w:type="spellEnd"/>
      <w:r>
        <w:rPr>
          <w:rFonts w:ascii="Garamond" w:hAnsi="Garamond"/>
          <w:i/>
          <w:sz w:val="22"/>
        </w:rPr>
        <w:t xml:space="preserve"> St.</w:t>
      </w:r>
      <w:r>
        <w:rPr>
          <w:rFonts w:ascii="Garamond" w:hAnsi="Garamond"/>
          <w:sz w:val="22"/>
        </w:rPr>
        <w:t xml:space="preserve"> intersection, at the </w:t>
      </w:r>
      <w:proofErr w:type="spellStart"/>
      <w:r>
        <w:rPr>
          <w:rFonts w:ascii="Garamond" w:hAnsi="Garamond"/>
          <w:sz w:val="22"/>
        </w:rPr>
        <w:t>McCully</w:t>
      </w:r>
      <w:proofErr w:type="spellEnd"/>
      <w:r>
        <w:rPr>
          <w:rFonts w:ascii="Garamond" w:hAnsi="Garamond"/>
          <w:sz w:val="22"/>
        </w:rPr>
        <w:t xml:space="preserve"> Shopping Center (</w:t>
      </w:r>
      <w:proofErr w:type="spellStart"/>
      <w:r>
        <w:rPr>
          <w:rFonts w:ascii="Garamond" w:hAnsi="Garamond"/>
          <w:sz w:val="22"/>
        </w:rPr>
        <w:t>mauka</w:t>
      </w:r>
      <w:proofErr w:type="spellEnd"/>
      <w:r>
        <w:rPr>
          <w:rFonts w:ascii="Garamond" w:hAnsi="Garamond"/>
          <w:sz w:val="22"/>
        </w:rPr>
        <w:t xml:space="preserve"> side of </w:t>
      </w:r>
      <w:proofErr w:type="spellStart"/>
      <w:r>
        <w:rPr>
          <w:rFonts w:ascii="Garamond" w:hAnsi="Garamond"/>
          <w:sz w:val="22"/>
        </w:rPr>
        <w:t>Kapiolani</w:t>
      </w:r>
      <w:proofErr w:type="spellEnd"/>
      <w:r>
        <w:rPr>
          <w:rFonts w:ascii="Garamond" w:hAnsi="Garamond"/>
          <w:sz w:val="22"/>
        </w:rPr>
        <w:t xml:space="preserve">).  Look around there, especially the residential area around the shopping center.  Then walk down </w:t>
      </w:r>
      <w:proofErr w:type="spellStart"/>
      <w:r w:rsidRPr="00503986">
        <w:rPr>
          <w:rFonts w:ascii="Garamond" w:hAnsi="Garamond"/>
          <w:i/>
          <w:sz w:val="22"/>
        </w:rPr>
        <w:t>McCully</w:t>
      </w:r>
      <w:proofErr w:type="spellEnd"/>
      <w:r>
        <w:rPr>
          <w:rFonts w:ascii="Garamond" w:hAnsi="Garamond"/>
          <w:sz w:val="22"/>
        </w:rPr>
        <w:t xml:space="preserve"> across the bridge into Waikiki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Moana-Kalakaua</w:t>
      </w:r>
      <w:proofErr w:type="spellEnd"/>
      <w:r>
        <w:rPr>
          <w:rFonts w:ascii="Garamond" w:hAnsi="Garamond"/>
          <w:sz w:val="22"/>
        </w:rPr>
        <w:t xml:space="preserve">) then turn left and continue down </w:t>
      </w:r>
      <w:proofErr w:type="spellStart"/>
      <w:r>
        <w:rPr>
          <w:rFonts w:ascii="Garamond" w:hAnsi="Garamond"/>
          <w:i/>
          <w:sz w:val="22"/>
        </w:rPr>
        <w:t>Kalakaua</w:t>
      </w:r>
      <w:proofErr w:type="spellEnd"/>
      <w:r>
        <w:rPr>
          <w:rFonts w:ascii="Garamond" w:hAnsi="Garamond"/>
          <w:i/>
          <w:sz w:val="22"/>
        </w:rPr>
        <w:t xml:space="preserve"> Ave.</w:t>
      </w:r>
      <w:r>
        <w:rPr>
          <w:rFonts w:ascii="Garamond" w:hAnsi="Garamond"/>
          <w:sz w:val="22"/>
        </w:rPr>
        <w:t xml:space="preserve"> into Waikiki.  Pay special attention to the new </w:t>
      </w:r>
      <w:proofErr w:type="spellStart"/>
      <w:r>
        <w:rPr>
          <w:rFonts w:ascii="Garamond" w:hAnsi="Garamond"/>
          <w:sz w:val="22"/>
        </w:rPr>
        <w:t>Beachwalk</w:t>
      </w:r>
      <w:proofErr w:type="spellEnd"/>
      <w:r>
        <w:rPr>
          <w:rFonts w:ascii="Garamond" w:hAnsi="Garamond"/>
          <w:sz w:val="22"/>
        </w:rPr>
        <w:t xml:space="preserve"> redevelopment / Trump Tower area.  Be sure and look into the lobbies of the hotels/apartment complexes as you go through this area.  Go on down to </w:t>
      </w:r>
      <w:proofErr w:type="spellStart"/>
      <w:r>
        <w:rPr>
          <w:rFonts w:ascii="Garamond" w:hAnsi="Garamond"/>
          <w:i/>
          <w:sz w:val="22"/>
        </w:rPr>
        <w:t>Kanekapolei</w:t>
      </w:r>
      <w:proofErr w:type="spellEnd"/>
      <w:r>
        <w:rPr>
          <w:rFonts w:ascii="Garamond" w:hAnsi="Garamond"/>
          <w:sz w:val="22"/>
        </w:rPr>
        <w:t xml:space="preserve"> St., then go </w:t>
      </w:r>
      <w:proofErr w:type="spellStart"/>
      <w:r>
        <w:rPr>
          <w:rFonts w:ascii="Garamond" w:hAnsi="Garamond"/>
          <w:sz w:val="22"/>
        </w:rPr>
        <w:t>mauka</w:t>
      </w:r>
      <w:proofErr w:type="spellEnd"/>
      <w:r>
        <w:rPr>
          <w:rFonts w:ascii="Garamond" w:hAnsi="Garamond"/>
          <w:sz w:val="22"/>
        </w:rPr>
        <w:t xml:space="preserve"> up to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Wai</w:t>
      </w:r>
      <w:proofErr w:type="spellEnd"/>
      <w:r>
        <w:rPr>
          <w:rFonts w:ascii="Garamond" w:hAnsi="Garamond"/>
          <w:sz w:val="22"/>
        </w:rPr>
        <w:t xml:space="preserve"> Blvd.  Continue back down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Wai</w:t>
      </w:r>
      <w:proofErr w:type="spellEnd"/>
      <w:r>
        <w:rPr>
          <w:rFonts w:ascii="Garamond" w:hAnsi="Garamond"/>
          <w:i/>
          <w:sz w:val="22"/>
        </w:rPr>
        <w:t xml:space="preserve"> Blvd</w:t>
      </w:r>
      <w:r>
        <w:rPr>
          <w:rFonts w:ascii="Garamond" w:hAnsi="Garamond"/>
          <w:sz w:val="22"/>
        </w:rPr>
        <w:t xml:space="preserve">. paying attention to the buildings on your left and return back to </w:t>
      </w:r>
      <w:proofErr w:type="spellStart"/>
      <w:r>
        <w:rPr>
          <w:rFonts w:ascii="Garamond" w:hAnsi="Garamond"/>
          <w:i/>
          <w:sz w:val="22"/>
        </w:rPr>
        <w:t>McCully</w:t>
      </w:r>
      <w:proofErr w:type="spellEnd"/>
      <w:r>
        <w:rPr>
          <w:rFonts w:ascii="Garamond" w:hAnsi="Garamond"/>
          <w:sz w:val="22"/>
        </w:rPr>
        <w:t xml:space="preserve"> St.  </w:t>
      </w:r>
    </w:p>
    <w:p w:rsidR="00FB02E0" w:rsidRDefault="00FB02E0" w:rsidP="00FB02E0">
      <w:pPr>
        <w:rPr>
          <w:rFonts w:ascii="Garamond" w:hAnsi="Garamond"/>
          <w:sz w:val="22"/>
        </w:rPr>
      </w:pPr>
      <w:r>
        <w:rPr>
          <w:rFonts w:ascii="Garamond" w:hAnsi="Garamond"/>
          <w:sz w:val="22"/>
          <w:u w:val="single"/>
        </w:rPr>
        <w:t>What to look for:</w:t>
      </w:r>
      <w:r>
        <w:rPr>
          <w:rFonts w:ascii="Garamond" w:hAnsi="Garamond"/>
          <w:sz w:val="22"/>
        </w:rPr>
        <w:t xml:space="preserve">  A classic conflict in Hawaii is residence vs. tourism, and the ultimate place is Waikiki.  You are intentionally being started in </w:t>
      </w:r>
      <w:proofErr w:type="gramStart"/>
      <w:r>
        <w:rPr>
          <w:rFonts w:ascii="Garamond" w:hAnsi="Garamond"/>
          <w:sz w:val="22"/>
        </w:rPr>
        <w:t>a</w:t>
      </w:r>
      <w:proofErr w:type="gramEnd"/>
      <w:r>
        <w:rPr>
          <w:rFonts w:ascii="Garamond" w:hAnsi="Garamond"/>
          <w:sz w:val="22"/>
        </w:rPr>
        <w:t xml:space="preserve"> older (1920+) residential area OUTSIDE of Waikiki and across the </w:t>
      </w:r>
      <w:proofErr w:type="spellStart"/>
      <w:r>
        <w:rPr>
          <w:rFonts w:ascii="Garamond" w:hAnsi="Garamond"/>
          <w:sz w:val="22"/>
        </w:rPr>
        <w:t>Ala</w:t>
      </w:r>
      <w:proofErr w:type="spellEnd"/>
      <w:r>
        <w:rPr>
          <w:rFonts w:ascii="Garamond" w:hAnsi="Garamond"/>
          <w:sz w:val="22"/>
        </w:rPr>
        <w:t xml:space="preserve"> </w:t>
      </w:r>
      <w:proofErr w:type="spellStart"/>
      <w:r>
        <w:rPr>
          <w:rFonts w:ascii="Garamond" w:hAnsi="Garamond"/>
          <w:sz w:val="22"/>
        </w:rPr>
        <w:t>Wai</w:t>
      </w:r>
      <w:proofErr w:type="spellEnd"/>
      <w:r>
        <w:rPr>
          <w:rFonts w:ascii="Garamond" w:hAnsi="Garamond"/>
          <w:sz w:val="22"/>
        </w:rPr>
        <w:t xml:space="preserve"> canal from tourist heaven.  Look carefully around and down the side </w:t>
      </w:r>
      <w:proofErr w:type="gramStart"/>
      <w:r>
        <w:rPr>
          <w:rFonts w:ascii="Garamond" w:hAnsi="Garamond"/>
          <w:sz w:val="22"/>
        </w:rPr>
        <w:t>streets,</w:t>
      </w:r>
      <w:proofErr w:type="gramEnd"/>
      <w:r>
        <w:rPr>
          <w:rFonts w:ascii="Garamond" w:hAnsi="Garamond"/>
          <w:sz w:val="22"/>
        </w:rPr>
        <w:t xml:space="preserve"> notice the typical (for Oahu) small house/residence and low-rise apartment mix.  Then cross the canal.  What are the most visible differences?  What ones are not immediately visible—foot traffic, ethnic mix, clothing, smells, </w:t>
      </w:r>
      <w:proofErr w:type="gramStart"/>
      <w:r>
        <w:rPr>
          <w:rFonts w:ascii="Garamond" w:hAnsi="Garamond"/>
          <w:sz w:val="22"/>
        </w:rPr>
        <w:t>noise</w:t>
      </w:r>
      <w:proofErr w:type="gramEnd"/>
      <w:r>
        <w:rPr>
          <w:rFonts w:ascii="Garamond" w:hAnsi="Garamond"/>
          <w:sz w:val="22"/>
        </w:rPr>
        <w:t xml:space="preserve">?  What residence patterns do you see INSIDE Waikiki?  Is all of inside Waikiki for tourists?  Is it the same as outside?  Why is Waikiki so satisfying to tourists?  The </w:t>
      </w:r>
      <w:proofErr w:type="spellStart"/>
      <w:r>
        <w:rPr>
          <w:rFonts w:ascii="Garamond" w:hAnsi="Garamond"/>
          <w:sz w:val="22"/>
        </w:rPr>
        <w:t>Beachwalk</w:t>
      </w:r>
      <w:proofErr w:type="spellEnd"/>
      <w:r>
        <w:rPr>
          <w:rFonts w:ascii="Garamond" w:hAnsi="Garamond"/>
          <w:sz w:val="22"/>
        </w:rPr>
        <w:t xml:space="preserve"> is touted as the new ‘salvation’ of Waikiki tourism—what do you see when you are there?  What do you see people doing there?  What aspects of Waikiki are “Hawaiian” in the tourism </w:t>
      </w:r>
      <w:proofErr w:type="gramStart"/>
      <w:r>
        <w:rPr>
          <w:rFonts w:ascii="Garamond" w:hAnsi="Garamond"/>
          <w:sz w:val="22"/>
        </w:rPr>
        <w:t>sense</w:t>
      </w:r>
      <w:proofErr w:type="gramEnd"/>
      <w:r>
        <w:rPr>
          <w:rFonts w:ascii="Garamond" w:hAnsi="Garamond"/>
          <w:sz w:val="22"/>
        </w:rPr>
        <w:t xml:space="preserve"> of the word, especially in the new Boardwalk/Trump Tower section—what icons/symbols?</w:t>
      </w:r>
    </w:p>
    <w:p w:rsidR="00FB02E0" w:rsidRDefault="00FB02E0" w:rsidP="00FB02E0">
      <w:pPr>
        <w:rPr>
          <w:rFonts w:ascii="Garamond" w:hAnsi="Garamond"/>
          <w:sz w:val="22"/>
        </w:rPr>
      </w:pPr>
    </w:p>
    <w:p w:rsidR="007F3894" w:rsidRDefault="00FB02E0" w:rsidP="007F3894">
      <w:pPr>
        <w:widowControl w:val="0"/>
        <w:jc w:val="center"/>
        <w:rPr>
          <w:rFonts w:ascii="Garamond" w:hAnsi="Garamond" w:cs="Garamond"/>
          <w:b/>
          <w:sz w:val="22"/>
          <w:szCs w:val="22"/>
        </w:rPr>
      </w:pPr>
      <w:r>
        <w:rPr>
          <w:rFonts w:ascii="Garamond" w:hAnsi="Garamond"/>
          <w:sz w:val="22"/>
        </w:rPr>
        <w:br w:type="page"/>
      </w:r>
      <w:r w:rsidR="007F3894">
        <w:rPr>
          <w:rFonts w:ascii="Garamond" w:hAnsi="Garamond" w:cs="Garamond"/>
          <w:b/>
          <w:sz w:val="22"/>
          <w:szCs w:val="22"/>
        </w:rPr>
        <w:lastRenderedPageBreak/>
        <w:t>LANDSCAPES OF HAWAI`I (GE 204)</w:t>
      </w:r>
    </w:p>
    <w:p w:rsidR="007F3894" w:rsidRDefault="007F3894" w:rsidP="007F3894">
      <w:pPr>
        <w:widowControl w:val="0"/>
        <w:jc w:val="center"/>
        <w:rPr>
          <w:rFonts w:ascii="Garamond" w:hAnsi="Garamond" w:cs="Garamond"/>
          <w:b/>
          <w:sz w:val="22"/>
          <w:szCs w:val="22"/>
        </w:rPr>
      </w:pPr>
    </w:p>
    <w:p w:rsidR="007F3894" w:rsidRPr="0077630B" w:rsidRDefault="007F3894" w:rsidP="007F3894">
      <w:pPr>
        <w:widowControl w:val="0"/>
        <w:jc w:val="center"/>
        <w:rPr>
          <w:rFonts w:ascii="Garamond" w:hAnsi="Garamond" w:cs="Garamond"/>
          <w:b/>
          <w:sz w:val="22"/>
          <w:szCs w:val="22"/>
        </w:rPr>
      </w:pPr>
      <w:r>
        <w:rPr>
          <w:rFonts w:ascii="Garamond" w:hAnsi="Garamond" w:cs="Garamond"/>
          <w:b/>
          <w:sz w:val="22"/>
          <w:szCs w:val="22"/>
        </w:rPr>
        <w:t xml:space="preserve">T.G. Thrum’s ANNUALS </w:t>
      </w:r>
      <w:r w:rsidRPr="0077630B">
        <w:rPr>
          <w:rFonts w:ascii="Garamond" w:hAnsi="Garamond" w:cs="Garamond"/>
          <w:b/>
          <w:sz w:val="22"/>
          <w:szCs w:val="22"/>
        </w:rPr>
        <w:t>Reading Modules</w:t>
      </w:r>
    </w:p>
    <w:p w:rsidR="007F3894" w:rsidRPr="0077630B" w:rsidRDefault="007F3894" w:rsidP="007F3894">
      <w:pPr>
        <w:widowControl w:val="0"/>
        <w:jc w:val="center"/>
        <w:rPr>
          <w:rFonts w:ascii="Garamond" w:hAnsi="Garamond" w:cs="Garamond"/>
          <w:b/>
          <w:sz w:val="22"/>
          <w:szCs w:val="22"/>
        </w:rPr>
      </w:pPr>
      <w:r>
        <w:rPr>
          <w:rFonts w:ascii="Garamond" w:hAnsi="Garamond" w:cs="Garamond"/>
          <w:b/>
          <w:sz w:val="22"/>
          <w:szCs w:val="22"/>
        </w:rPr>
        <w:t>[*= must read]</w:t>
      </w:r>
    </w:p>
    <w:p w:rsidR="007F3894" w:rsidRDefault="007F3894" w:rsidP="007F3894">
      <w:pPr>
        <w:ind w:left="576" w:hanging="720"/>
        <w:jc w:val="center"/>
        <w:rPr>
          <w:rFonts w:ascii="Garamond" w:hAnsi="Garamond" w:cs="Garamond"/>
          <w:sz w:val="22"/>
          <w:szCs w:val="22"/>
        </w:rPr>
      </w:pPr>
    </w:p>
    <w:p w:rsidR="007F3894" w:rsidRDefault="007F3894" w:rsidP="007F3894">
      <w:pPr>
        <w:ind w:left="576" w:hanging="720"/>
        <w:jc w:val="center"/>
        <w:rPr>
          <w:rFonts w:ascii="Garamond" w:hAnsi="Garamond" w:cs="Garamond"/>
          <w:sz w:val="22"/>
          <w:szCs w:val="22"/>
        </w:rPr>
      </w:pPr>
    </w:p>
    <w:p w:rsidR="007F3894" w:rsidRPr="000B4A9D" w:rsidRDefault="007F3894" w:rsidP="007F3894">
      <w:pPr>
        <w:widowControl w:val="0"/>
        <w:rPr>
          <w:rFonts w:ascii="Garamond" w:hAnsi="Garamond" w:cs="Garamond"/>
          <w:sz w:val="22"/>
          <w:szCs w:val="22"/>
          <w:u w:val="single"/>
        </w:rPr>
      </w:pPr>
      <w:r w:rsidRPr="000B4A9D">
        <w:rPr>
          <w:rFonts w:ascii="Garamond" w:hAnsi="Garamond" w:cs="Garamond"/>
          <w:sz w:val="22"/>
          <w:szCs w:val="22"/>
          <w:u w:val="single"/>
        </w:rPr>
        <w:t>Module I: Read from Vol. 2: I HALA AND ARCHAEOLOGY</w:t>
      </w:r>
    </w:p>
    <w:p w:rsidR="007F3894" w:rsidRDefault="007F3894" w:rsidP="007F3894">
      <w:pPr>
        <w:widowControl w:val="0"/>
        <w:rPr>
          <w:rFonts w:ascii="Garamond" w:hAnsi="Garamond" w:cs="Garamond"/>
          <w:sz w:val="22"/>
          <w:szCs w:val="22"/>
        </w:rPr>
      </w:pPr>
    </w:p>
    <w:p w:rsidR="007F3894" w:rsidRPr="0077630B" w:rsidRDefault="007F3894" w:rsidP="007F3894">
      <w:pPr>
        <w:widowControl w:val="0"/>
        <w:rPr>
          <w:rFonts w:ascii="Garamond" w:hAnsi="Garamond" w:cs="Garamond"/>
          <w:sz w:val="22"/>
          <w:szCs w:val="22"/>
        </w:rPr>
      </w:pPr>
      <w:r w:rsidRPr="0077630B">
        <w:rPr>
          <w:rFonts w:ascii="Garamond" w:hAnsi="Garamond" w:cs="Garamond"/>
          <w:sz w:val="22"/>
          <w:szCs w:val="22"/>
        </w:rPr>
        <w:t>Traditional Hawaiian society as viewed in the late 19</w:t>
      </w:r>
      <w:r w:rsidRPr="0077630B">
        <w:rPr>
          <w:rFonts w:ascii="Garamond" w:hAnsi="Garamond" w:cs="Garamond"/>
          <w:sz w:val="22"/>
          <w:szCs w:val="22"/>
          <w:vertAlign w:val="superscript"/>
        </w:rPr>
        <w:t>th</w:t>
      </w:r>
      <w:r w:rsidRPr="0077630B">
        <w:rPr>
          <w:rFonts w:ascii="Garamond" w:hAnsi="Garamond" w:cs="Garamond"/>
          <w:sz w:val="22"/>
          <w:szCs w:val="22"/>
        </w:rPr>
        <w:t xml:space="preserve"> century:</w:t>
      </w:r>
    </w:p>
    <w:p w:rsidR="007F3894" w:rsidRDefault="007F3894" w:rsidP="007F3894">
      <w:pPr>
        <w:widowControl w:val="0"/>
        <w:rPr>
          <w:rFonts w:ascii="Garamond" w:hAnsi="Garamond" w:cs="Garamond"/>
          <w:sz w:val="22"/>
          <w:szCs w:val="22"/>
        </w:rPr>
      </w:pP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1894</w:t>
      </w:r>
      <w:r w:rsidRPr="0077630B">
        <w:rPr>
          <w:rFonts w:ascii="Garamond" w:hAnsi="Garamond" w:cs="Garamond"/>
          <w:sz w:val="22"/>
          <w:szCs w:val="22"/>
        </w:rPr>
        <w:t xml:space="preserve">: Ancient Hawaiian Water Rights and Some of the Customs Pertaining to Them, by E.M. </w:t>
      </w:r>
      <w:proofErr w:type="spellStart"/>
      <w:r w:rsidRPr="0077630B">
        <w:rPr>
          <w:rFonts w:ascii="Garamond" w:hAnsi="Garamond" w:cs="Garamond"/>
          <w:sz w:val="22"/>
          <w:szCs w:val="22"/>
        </w:rPr>
        <w:t>Nakuina</w:t>
      </w:r>
      <w:proofErr w:type="spellEnd"/>
      <w:r>
        <w:rPr>
          <w:rFonts w:ascii="Garamond" w:hAnsi="Garamond" w:cs="Garamond"/>
          <w:sz w:val="22"/>
          <w:szCs w:val="22"/>
        </w:rPr>
        <w:t xml:space="preserve"> ………………………………………………</w:t>
      </w:r>
      <w:r w:rsidRPr="0077630B">
        <w:rPr>
          <w:rFonts w:ascii="Garamond" w:hAnsi="Garamond" w:cs="Garamond"/>
          <w:sz w:val="22"/>
          <w:szCs w:val="22"/>
        </w:rPr>
        <w:t>.......................... 58</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1913</w:t>
      </w:r>
      <w:r w:rsidRPr="0077630B">
        <w:rPr>
          <w:rFonts w:ascii="Garamond" w:hAnsi="Garamond" w:cs="Garamond"/>
          <w:sz w:val="22"/>
          <w:szCs w:val="22"/>
        </w:rPr>
        <w:t>: Hawaiian Water Rights, by A. Perry</w:t>
      </w:r>
      <w:r>
        <w:rPr>
          <w:rFonts w:ascii="Garamond" w:hAnsi="Garamond" w:cs="Garamond"/>
          <w:sz w:val="22"/>
          <w:szCs w:val="22"/>
        </w:rPr>
        <w:t xml:space="preserve"> ……..</w:t>
      </w:r>
      <w:r w:rsidRPr="0077630B">
        <w:rPr>
          <w:rFonts w:ascii="Garamond" w:hAnsi="Garamond" w:cs="Garamond"/>
          <w:sz w:val="22"/>
          <w:szCs w:val="22"/>
        </w:rPr>
        <w:t>...................................................... 62</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1895</w:t>
      </w:r>
      <w:r w:rsidRPr="0077630B">
        <w:rPr>
          <w:rFonts w:ascii="Garamond" w:hAnsi="Garamond" w:cs="Garamond"/>
          <w:sz w:val="22"/>
          <w:szCs w:val="22"/>
        </w:rPr>
        <w:t>: The Bird Hunters of Ancient Hawaii, by N.B. Emerson</w:t>
      </w:r>
      <w:r>
        <w:rPr>
          <w:rFonts w:ascii="Garamond" w:hAnsi="Garamond" w:cs="Garamond"/>
          <w:sz w:val="22"/>
          <w:szCs w:val="22"/>
        </w:rPr>
        <w:t xml:space="preserve"> ………</w:t>
      </w:r>
      <w:r w:rsidRPr="0077630B">
        <w:rPr>
          <w:rFonts w:ascii="Garamond" w:hAnsi="Garamond" w:cs="Garamond"/>
          <w:sz w:val="22"/>
          <w:szCs w:val="22"/>
        </w:rPr>
        <w:t>............... 88—Note environmental impacts</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1896</w:t>
      </w:r>
      <w:r w:rsidRPr="0077630B">
        <w:rPr>
          <w:rFonts w:ascii="Garamond" w:hAnsi="Garamond" w:cs="Garamond"/>
          <w:sz w:val="22"/>
          <w:szCs w:val="22"/>
        </w:rPr>
        <w:t xml:space="preserve">: Hawaiian Surf Riding,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92—Compare to modern ESPN/big business surfing</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1887: </w:t>
      </w:r>
      <w:r w:rsidRPr="0077630B">
        <w:rPr>
          <w:rFonts w:ascii="Garamond" w:hAnsi="Garamond" w:cs="Garamond"/>
          <w:sz w:val="22"/>
          <w:szCs w:val="22"/>
        </w:rPr>
        <w:t>Hawaiian Poetical Names for Places, by C.M. Hyde</w:t>
      </w:r>
      <w:r>
        <w:rPr>
          <w:rFonts w:ascii="Garamond" w:hAnsi="Garamond" w:cs="Garamond"/>
          <w:sz w:val="22"/>
          <w:szCs w:val="22"/>
        </w:rPr>
        <w:t xml:space="preserve"> ………</w:t>
      </w:r>
      <w:r w:rsidRPr="0077630B">
        <w:rPr>
          <w:rFonts w:ascii="Garamond" w:hAnsi="Garamond" w:cs="Garamond"/>
          <w:sz w:val="22"/>
          <w:szCs w:val="22"/>
        </w:rPr>
        <w:t>....................... 111</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1905</w:t>
      </w:r>
      <w:r w:rsidRPr="0077630B">
        <w:rPr>
          <w:rFonts w:ascii="Garamond" w:hAnsi="Garamond" w:cs="Garamond"/>
          <w:sz w:val="22"/>
          <w:szCs w:val="22"/>
        </w:rPr>
        <w:t xml:space="preserve">: On Hawaiian Duplicated Place Names,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120</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1922</w:t>
      </w:r>
      <w:r w:rsidRPr="0077630B">
        <w:rPr>
          <w:rFonts w:ascii="Garamond" w:hAnsi="Garamond" w:cs="Garamond"/>
          <w:sz w:val="22"/>
          <w:szCs w:val="22"/>
        </w:rPr>
        <w:t>: Wrestling with Place Names, by T.G. Thrum</w:t>
      </w:r>
      <w:r>
        <w:rPr>
          <w:rFonts w:ascii="Garamond" w:hAnsi="Garamond" w:cs="Garamond"/>
          <w:sz w:val="22"/>
          <w:szCs w:val="22"/>
        </w:rPr>
        <w:t xml:space="preserve"> ………</w:t>
      </w:r>
      <w:r w:rsidRPr="0077630B">
        <w:rPr>
          <w:rFonts w:ascii="Garamond" w:hAnsi="Garamond" w:cs="Garamond"/>
          <w:sz w:val="22"/>
          <w:szCs w:val="22"/>
        </w:rPr>
        <w:t>................................... 124</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1925</w:t>
      </w:r>
      <w:r w:rsidRPr="0077630B">
        <w:rPr>
          <w:rFonts w:ascii="Garamond" w:hAnsi="Garamond" w:cs="Garamond"/>
          <w:sz w:val="22"/>
          <w:szCs w:val="22"/>
        </w:rPr>
        <w:t>: A Sea Island Land System, by J.M. Lydgate</w:t>
      </w:r>
      <w:r>
        <w:rPr>
          <w:rFonts w:ascii="Garamond" w:hAnsi="Garamond" w:cs="Garamond"/>
          <w:sz w:val="22"/>
          <w:szCs w:val="22"/>
        </w:rPr>
        <w:t xml:space="preserve"> ………</w:t>
      </w:r>
      <w:r w:rsidRPr="0077630B">
        <w:rPr>
          <w:rFonts w:ascii="Garamond" w:hAnsi="Garamond" w:cs="Garamond"/>
          <w:sz w:val="22"/>
          <w:szCs w:val="22"/>
        </w:rPr>
        <w:t>...................................... 126</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*1925: </w:t>
      </w:r>
      <w:r w:rsidRPr="0077630B">
        <w:rPr>
          <w:rFonts w:ascii="Garamond" w:hAnsi="Garamond" w:cs="Garamond"/>
          <w:sz w:val="22"/>
          <w:szCs w:val="22"/>
        </w:rPr>
        <w:t xml:space="preserve">Hawaiian Land Terms,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130—note complexity of terminology, compare to modern terms and usage—what do they tell you about the traditional Hawaiian view of the land?</w:t>
      </w:r>
    </w:p>
    <w:p w:rsidR="007F3894" w:rsidRPr="0077630B" w:rsidRDefault="007F3894" w:rsidP="007F3894">
      <w:pPr>
        <w:widowControl w:val="0"/>
        <w:rPr>
          <w:rFonts w:ascii="Garamond" w:hAnsi="Garamond" w:cs="Garamond"/>
          <w:sz w:val="22"/>
          <w:szCs w:val="22"/>
        </w:rPr>
      </w:pPr>
      <w:r w:rsidRPr="0077630B">
        <w:rPr>
          <w:rFonts w:ascii="Garamond" w:hAnsi="Garamond" w:cs="Garamond"/>
          <w:b/>
          <w:bCs/>
          <w:sz w:val="22"/>
          <w:szCs w:val="22"/>
        </w:rPr>
        <w:t>1928</w:t>
      </w:r>
      <w:r w:rsidRPr="0077630B">
        <w:rPr>
          <w:rFonts w:ascii="Garamond" w:hAnsi="Garamond" w:cs="Garamond"/>
          <w:sz w:val="22"/>
          <w:szCs w:val="22"/>
        </w:rPr>
        <w:t xml:space="preserve">: The </w:t>
      </w:r>
      <w:proofErr w:type="spellStart"/>
      <w:r w:rsidRPr="0077630B">
        <w:rPr>
          <w:rFonts w:ascii="Garamond" w:hAnsi="Garamond" w:cs="Garamond"/>
          <w:sz w:val="22"/>
          <w:szCs w:val="22"/>
        </w:rPr>
        <w:t>Paehumus</w:t>
      </w:r>
      <w:proofErr w:type="spellEnd"/>
      <w:r w:rsidRPr="0077630B">
        <w:rPr>
          <w:rFonts w:ascii="Garamond" w:hAnsi="Garamond" w:cs="Garamond"/>
          <w:sz w:val="22"/>
          <w:szCs w:val="22"/>
        </w:rPr>
        <w:t xml:space="preserve"> of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Non-Sacred, by T.G. Thrum</w:t>
      </w:r>
      <w:r>
        <w:rPr>
          <w:rFonts w:ascii="Garamond" w:hAnsi="Garamond" w:cs="Garamond"/>
          <w:sz w:val="22"/>
          <w:szCs w:val="22"/>
        </w:rPr>
        <w:t xml:space="preserve"> ……….</w:t>
      </w:r>
      <w:r w:rsidRPr="0077630B">
        <w:rPr>
          <w:rFonts w:ascii="Garamond" w:hAnsi="Garamond" w:cs="Garamond"/>
          <w:sz w:val="22"/>
          <w:szCs w:val="22"/>
        </w:rPr>
        <w:t>................ 134</w:t>
      </w:r>
    </w:p>
    <w:p w:rsidR="007F3894" w:rsidRPr="0077630B" w:rsidRDefault="007F3894" w:rsidP="007F3894">
      <w:pPr>
        <w:widowControl w:val="0"/>
        <w:ind w:left="360" w:hanging="360"/>
        <w:rPr>
          <w:rFonts w:ascii="Garamond" w:hAnsi="Garamond" w:cs="Garamond"/>
          <w:sz w:val="22"/>
          <w:szCs w:val="22"/>
        </w:rPr>
      </w:pPr>
      <w:r w:rsidRPr="0077630B">
        <w:rPr>
          <w:rFonts w:ascii="Garamond" w:hAnsi="Garamond" w:cs="Garamond"/>
          <w:b/>
          <w:bCs/>
          <w:sz w:val="22"/>
          <w:szCs w:val="22"/>
        </w:rPr>
        <w:t>1907</w:t>
      </w:r>
      <w:r w:rsidRPr="0077630B">
        <w:rPr>
          <w:rFonts w:ascii="Garamond" w:hAnsi="Garamond" w:cs="Garamond"/>
          <w:sz w:val="22"/>
          <w:szCs w:val="22"/>
        </w:rPr>
        <w:t xml:space="preserve">: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and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Sites Throughout the Hawaiian Islands: Island of Kauai; Island of Oahu; by T.G. Thrum</w:t>
      </w:r>
      <w:r>
        <w:rPr>
          <w:rFonts w:ascii="Garamond" w:hAnsi="Garamond" w:cs="Garamond"/>
          <w:sz w:val="22"/>
          <w:szCs w:val="22"/>
        </w:rPr>
        <w:t xml:space="preserve"> ………………………………………………………</w:t>
      </w:r>
      <w:r w:rsidRPr="0077630B">
        <w:rPr>
          <w:rFonts w:ascii="Garamond" w:hAnsi="Garamond" w:cs="Garamond"/>
          <w:sz w:val="22"/>
          <w:szCs w:val="22"/>
        </w:rPr>
        <w:t>............. 143</w:t>
      </w:r>
    </w:p>
    <w:p w:rsidR="007F3894" w:rsidRPr="0077630B" w:rsidRDefault="007F3894" w:rsidP="007F3894">
      <w:pPr>
        <w:widowControl w:val="0"/>
        <w:ind w:left="360" w:hanging="360"/>
        <w:rPr>
          <w:rFonts w:ascii="Garamond" w:hAnsi="Garamond" w:cs="Garamond"/>
          <w:sz w:val="22"/>
          <w:szCs w:val="22"/>
        </w:rPr>
      </w:pPr>
      <w:r>
        <w:rPr>
          <w:rFonts w:ascii="Garamond" w:hAnsi="Garamond" w:cs="Garamond"/>
          <w:b/>
          <w:sz w:val="22"/>
          <w:szCs w:val="22"/>
        </w:rPr>
        <w:t xml:space="preserve">*1907: </w:t>
      </w:r>
      <w:r w:rsidRPr="0077630B">
        <w:rPr>
          <w:rFonts w:ascii="Garamond" w:hAnsi="Garamond" w:cs="Garamond"/>
          <w:sz w:val="22"/>
          <w:szCs w:val="22"/>
        </w:rPr>
        <w:t xml:space="preserve">Tales From the Temples;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Oahu;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Kauai;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155</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1926</w:t>
      </w:r>
      <w:r w:rsidRPr="0077630B">
        <w:rPr>
          <w:rFonts w:ascii="Garamond" w:hAnsi="Garamond" w:cs="Garamond"/>
          <w:sz w:val="22"/>
          <w:szCs w:val="22"/>
        </w:rPr>
        <w:t xml:space="preserve">: </w:t>
      </w:r>
      <w:proofErr w:type="spellStart"/>
      <w:r w:rsidRPr="0077630B">
        <w:rPr>
          <w:rFonts w:ascii="Garamond" w:hAnsi="Garamond" w:cs="Garamond"/>
          <w:sz w:val="22"/>
          <w:szCs w:val="22"/>
        </w:rPr>
        <w:t>Leahi</w:t>
      </w:r>
      <w:proofErr w:type="spellEnd"/>
      <w:r w:rsidRPr="0077630B">
        <w:rPr>
          <w:rFonts w:ascii="Garamond" w:hAnsi="Garamond" w:cs="Garamond"/>
          <w:sz w:val="22"/>
          <w:szCs w:val="22"/>
        </w:rPr>
        <w:t xml:space="preserve">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(Temple): Papa-</w:t>
      </w:r>
      <w:proofErr w:type="spellStart"/>
      <w:r w:rsidRPr="0077630B">
        <w:rPr>
          <w:rFonts w:ascii="Garamond" w:hAnsi="Garamond" w:cs="Garamond"/>
          <w:sz w:val="22"/>
          <w:szCs w:val="22"/>
        </w:rPr>
        <w:t>ena</w:t>
      </w:r>
      <w:proofErr w:type="spellEnd"/>
      <w:r w:rsidRPr="0077630B">
        <w:rPr>
          <w:rFonts w:ascii="Garamond" w:hAnsi="Garamond" w:cs="Garamond"/>
          <w:sz w:val="22"/>
          <w:szCs w:val="22"/>
        </w:rPr>
        <w:t>-</w:t>
      </w:r>
      <w:proofErr w:type="spellStart"/>
      <w:r w:rsidRPr="0077630B">
        <w:rPr>
          <w:rFonts w:ascii="Garamond" w:hAnsi="Garamond" w:cs="Garamond"/>
          <w:sz w:val="22"/>
          <w:szCs w:val="22"/>
        </w:rPr>
        <w:t>ena</w:t>
      </w:r>
      <w:proofErr w:type="spellEnd"/>
      <w:r w:rsidRPr="0077630B">
        <w:rPr>
          <w:rFonts w:ascii="Garamond" w:hAnsi="Garamond" w:cs="Garamond"/>
          <w:sz w:val="22"/>
          <w:szCs w:val="22"/>
        </w:rPr>
        <w:t>, by T.G. Thrum</w:t>
      </w:r>
      <w:r>
        <w:rPr>
          <w:rFonts w:ascii="Garamond" w:hAnsi="Garamond" w:cs="Garamond"/>
          <w:sz w:val="22"/>
          <w:szCs w:val="22"/>
        </w:rPr>
        <w:t xml:space="preserve"> ………….</w:t>
      </w:r>
      <w:r w:rsidRPr="0077630B">
        <w:rPr>
          <w:rFonts w:ascii="Garamond" w:hAnsi="Garamond" w:cs="Garamond"/>
          <w:sz w:val="22"/>
          <w:szCs w:val="22"/>
        </w:rPr>
        <w:t>............... 173—note the ritual complexity</w:t>
      </w:r>
    </w:p>
    <w:p w:rsidR="007F3894" w:rsidRDefault="007F3894" w:rsidP="007F3894">
      <w:pPr>
        <w:widowControl w:val="0"/>
        <w:ind w:left="720" w:hanging="720"/>
        <w:rPr>
          <w:rFonts w:ascii="Garamond" w:hAnsi="Garamond" w:cs="Garamond"/>
          <w:sz w:val="22"/>
          <w:szCs w:val="22"/>
        </w:rPr>
      </w:pPr>
    </w:p>
    <w:p w:rsidR="007F3894" w:rsidRPr="0077630B" w:rsidRDefault="007F3894" w:rsidP="007F3894">
      <w:pPr>
        <w:widowControl w:val="0"/>
        <w:ind w:left="720" w:hanging="720"/>
        <w:rPr>
          <w:rFonts w:ascii="Garamond" w:hAnsi="Garamond" w:cs="Garamond"/>
          <w:sz w:val="22"/>
          <w:szCs w:val="22"/>
        </w:rPr>
      </w:pPr>
    </w:p>
    <w:p w:rsidR="007F3894" w:rsidRPr="000B4A9D" w:rsidRDefault="007F3894" w:rsidP="007F3894">
      <w:pPr>
        <w:widowControl w:val="0"/>
        <w:ind w:left="720" w:hanging="720"/>
        <w:rPr>
          <w:rFonts w:ascii="Garamond" w:hAnsi="Garamond"/>
          <w:sz w:val="22"/>
          <w:szCs w:val="22"/>
          <w:u w:val="single"/>
        </w:rPr>
      </w:pPr>
      <w:r w:rsidRPr="000B4A9D">
        <w:rPr>
          <w:rFonts w:ascii="Garamond" w:hAnsi="Garamond" w:cs="Garamond"/>
          <w:sz w:val="22"/>
          <w:szCs w:val="22"/>
          <w:u w:val="single"/>
        </w:rPr>
        <w:t xml:space="preserve"> Module II: </w:t>
      </w:r>
      <w:r w:rsidRPr="000B4A9D">
        <w:rPr>
          <w:rFonts w:ascii="Garamond" w:hAnsi="Garamond" w:cs="Garamond"/>
          <w:bCs/>
          <w:sz w:val="22"/>
          <w:szCs w:val="22"/>
          <w:u w:val="single"/>
        </w:rPr>
        <w:t xml:space="preserve">From Vol. 3: </w:t>
      </w:r>
      <w:r w:rsidRPr="000B4A9D">
        <w:rPr>
          <w:rFonts w:ascii="Garamond" w:hAnsi="Garamond"/>
          <w:sz w:val="22"/>
          <w:szCs w:val="22"/>
          <w:u w:val="single"/>
        </w:rPr>
        <w:t>FOLKLORE</w:t>
      </w:r>
    </w:p>
    <w:p w:rsidR="007F3894" w:rsidRDefault="007F3894" w:rsidP="007F3894">
      <w:pPr>
        <w:widowControl w:val="0"/>
        <w:ind w:left="720" w:hanging="720"/>
        <w:rPr>
          <w:rFonts w:ascii="Garamond" w:hAnsi="Garamond"/>
          <w:sz w:val="22"/>
          <w:szCs w:val="22"/>
        </w:rPr>
      </w:pPr>
    </w:p>
    <w:p w:rsidR="007F3894" w:rsidRPr="00BE42CA" w:rsidRDefault="007F3894" w:rsidP="007F3894">
      <w:pPr>
        <w:widowControl w:val="0"/>
        <w:ind w:left="720" w:hanging="720"/>
        <w:rPr>
          <w:rFonts w:ascii="Garamond" w:hAnsi="Garamond"/>
          <w:sz w:val="22"/>
          <w:szCs w:val="22"/>
        </w:rPr>
      </w:pPr>
      <w:r w:rsidRPr="00BE42CA">
        <w:rPr>
          <w:rFonts w:ascii="Garamond" w:hAnsi="Garamond"/>
          <w:sz w:val="22"/>
          <w:szCs w:val="22"/>
        </w:rPr>
        <w:t>A selection of Hawaiian folklore, representative of the ethics and morality embedded of the pre-European contact period</w:t>
      </w:r>
      <w:r>
        <w:rPr>
          <w:rFonts w:ascii="Garamond" w:hAnsi="Garamond"/>
          <w:sz w:val="22"/>
          <w:szCs w:val="22"/>
        </w:rPr>
        <w:t>.  Note how many of these are integrated into locations, places and place names</w:t>
      </w:r>
      <w:r w:rsidRPr="00BE42CA">
        <w:rPr>
          <w:rFonts w:ascii="Garamond" w:hAnsi="Garamond"/>
          <w:sz w:val="22"/>
          <w:szCs w:val="22"/>
        </w:rPr>
        <w:t>:</w:t>
      </w:r>
    </w:p>
    <w:p w:rsidR="007F3894" w:rsidRPr="0077630B" w:rsidRDefault="007F3894" w:rsidP="007F3894">
      <w:pPr>
        <w:widowControl w:val="0"/>
        <w:ind w:left="720" w:hanging="720"/>
        <w:rPr>
          <w:rFonts w:ascii="Garamond" w:hAnsi="Garamond"/>
          <w:sz w:val="22"/>
          <w:szCs w:val="22"/>
        </w:rPr>
      </w:pPr>
    </w:p>
    <w:p w:rsidR="007F3894" w:rsidRPr="0077630B" w:rsidRDefault="007F3894" w:rsidP="007F3894">
      <w:pPr>
        <w:widowControl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 xml:space="preserve">1892: </w:t>
      </w:r>
      <w:r w:rsidRPr="0077630B">
        <w:rPr>
          <w:rFonts w:ascii="Garamond" w:hAnsi="Garamond"/>
          <w:sz w:val="22"/>
          <w:szCs w:val="22"/>
        </w:rPr>
        <w:t xml:space="preserve">Battle of the Owls, a Hawaiian Legend, by Jos. M. </w:t>
      </w:r>
      <w:proofErr w:type="spellStart"/>
      <w:r w:rsidRPr="0077630B">
        <w:rPr>
          <w:rFonts w:ascii="Garamond" w:hAnsi="Garamond"/>
          <w:sz w:val="22"/>
          <w:szCs w:val="22"/>
        </w:rPr>
        <w:t>Poepoe</w:t>
      </w:r>
      <w:proofErr w:type="spellEnd"/>
      <w:r>
        <w:rPr>
          <w:rFonts w:ascii="Garamond" w:hAnsi="Garamond"/>
          <w:sz w:val="22"/>
          <w:szCs w:val="22"/>
        </w:rPr>
        <w:t xml:space="preserve"> </w:t>
      </w:r>
      <w:r w:rsidRPr="0077630B">
        <w:rPr>
          <w:rFonts w:ascii="Garamond" w:hAnsi="Garamond"/>
          <w:sz w:val="22"/>
          <w:szCs w:val="22"/>
        </w:rPr>
        <w:t>…………….. 37—note how myth gives place identity on Oahu</w:t>
      </w:r>
    </w:p>
    <w:p w:rsidR="007F3894" w:rsidRPr="0077630B" w:rsidRDefault="007F3894" w:rsidP="007F3894">
      <w:pPr>
        <w:widowControl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1896</w:t>
      </w:r>
      <w:r w:rsidRPr="0077630B">
        <w:rPr>
          <w:rFonts w:ascii="Garamond" w:hAnsi="Garamond"/>
          <w:sz w:val="22"/>
          <w:szCs w:val="22"/>
        </w:rPr>
        <w:t>: Shark Stories, from Sheldon’s Reminiscences</w:t>
      </w:r>
      <w:r>
        <w:rPr>
          <w:rFonts w:ascii="Garamond" w:hAnsi="Garamond"/>
          <w:sz w:val="22"/>
          <w:szCs w:val="22"/>
        </w:rPr>
        <w:t xml:space="preserve"> …………………………</w:t>
      </w:r>
      <w:r w:rsidRPr="0077630B">
        <w:rPr>
          <w:rFonts w:ascii="Garamond" w:hAnsi="Garamond"/>
          <w:sz w:val="22"/>
          <w:szCs w:val="22"/>
        </w:rPr>
        <w:t>.... 42—why is there such a difference from the modern view of sharks when traditional Hawaiians lived and worked with sharks constantly?</w:t>
      </w:r>
    </w:p>
    <w:p w:rsidR="007F3894" w:rsidRPr="0077630B" w:rsidRDefault="007F3894" w:rsidP="007F3894">
      <w:pPr>
        <w:widowControl w:val="0"/>
        <w:ind w:left="720" w:hanging="720"/>
        <w:rPr>
          <w:rFonts w:ascii="Garamond" w:hAnsi="Garamond"/>
          <w:sz w:val="22"/>
          <w:szCs w:val="22"/>
        </w:rPr>
      </w:pPr>
      <w:r w:rsidRPr="0077630B">
        <w:rPr>
          <w:rFonts w:ascii="Garamond" w:hAnsi="Garamond"/>
          <w:b/>
          <w:bCs/>
          <w:sz w:val="22"/>
          <w:szCs w:val="22"/>
        </w:rPr>
        <w:t>1901</w:t>
      </w:r>
      <w:r w:rsidRPr="0077630B">
        <w:rPr>
          <w:rFonts w:ascii="Garamond" w:hAnsi="Garamond"/>
          <w:sz w:val="22"/>
          <w:szCs w:val="22"/>
        </w:rPr>
        <w:t>: Ku-</w:t>
      </w:r>
      <w:proofErr w:type="spellStart"/>
      <w:r w:rsidRPr="0077630B">
        <w:rPr>
          <w:rFonts w:ascii="Garamond" w:hAnsi="Garamond"/>
          <w:sz w:val="22"/>
          <w:szCs w:val="22"/>
        </w:rPr>
        <w:t>ula</w:t>
      </w:r>
      <w:proofErr w:type="spellEnd"/>
      <w:r w:rsidRPr="0077630B">
        <w:rPr>
          <w:rFonts w:ascii="Garamond" w:hAnsi="Garamond"/>
          <w:sz w:val="22"/>
          <w:szCs w:val="22"/>
        </w:rPr>
        <w:t xml:space="preserve">, the Fish God of Hawaii, by </w:t>
      </w:r>
      <w:proofErr w:type="spellStart"/>
      <w:r w:rsidRPr="0077630B">
        <w:rPr>
          <w:rFonts w:ascii="Garamond" w:hAnsi="Garamond"/>
          <w:sz w:val="22"/>
          <w:szCs w:val="22"/>
        </w:rPr>
        <w:t>Moke</w:t>
      </w:r>
      <w:proofErr w:type="spellEnd"/>
      <w:r w:rsidRPr="0077630B">
        <w:rPr>
          <w:rFonts w:ascii="Garamond" w:hAnsi="Garamond"/>
          <w:sz w:val="22"/>
          <w:szCs w:val="22"/>
        </w:rPr>
        <w:t xml:space="preserve"> Manu, translated and condensed by M.K. </w:t>
      </w:r>
      <w:proofErr w:type="spellStart"/>
      <w:r w:rsidRPr="0077630B">
        <w:rPr>
          <w:rFonts w:ascii="Garamond" w:hAnsi="Garamond"/>
          <w:sz w:val="22"/>
          <w:szCs w:val="22"/>
        </w:rPr>
        <w:t>Nakuina</w:t>
      </w:r>
      <w:proofErr w:type="spellEnd"/>
      <w:r>
        <w:rPr>
          <w:rFonts w:ascii="Garamond" w:hAnsi="Garamond"/>
          <w:sz w:val="22"/>
          <w:szCs w:val="22"/>
        </w:rPr>
        <w:t xml:space="preserve"> ……………………………………………</w:t>
      </w:r>
      <w:r w:rsidRPr="0077630B">
        <w:rPr>
          <w:rFonts w:ascii="Garamond" w:hAnsi="Garamond"/>
          <w:sz w:val="22"/>
          <w:szCs w:val="22"/>
        </w:rPr>
        <w:t>………………... 46</w:t>
      </w:r>
    </w:p>
    <w:p w:rsidR="007F3894" w:rsidRPr="0077630B" w:rsidRDefault="007F3894" w:rsidP="007F3894">
      <w:pPr>
        <w:widowControl w:val="0"/>
        <w:ind w:left="720" w:hanging="720"/>
        <w:rPr>
          <w:rFonts w:ascii="Garamond" w:hAnsi="Garamond"/>
          <w:sz w:val="22"/>
          <w:szCs w:val="22"/>
        </w:rPr>
      </w:pPr>
      <w:r w:rsidRPr="0077630B">
        <w:rPr>
          <w:rFonts w:ascii="Garamond" w:hAnsi="Garamond"/>
          <w:b/>
          <w:bCs/>
          <w:sz w:val="22"/>
          <w:szCs w:val="22"/>
        </w:rPr>
        <w:t>1902</w:t>
      </w:r>
      <w:r w:rsidRPr="0077630B">
        <w:rPr>
          <w:rFonts w:ascii="Garamond" w:hAnsi="Garamond"/>
          <w:sz w:val="22"/>
          <w:szCs w:val="22"/>
        </w:rPr>
        <w:t xml:space="preserve">: </w:t>
      </w:r>
      <w:proofErr w:type="spellStart"/>
      <w:r w:rsidRPr="0077630B">
        <w:rPr>
          <w:rFonts w:ascii="Garamond" w:hAnsi="Garamond"/>
          <w:sz w:val="22"/>
          <w:szCs w:val="22"/>
        </w:rPr>
        <w:t>Aiai</w:t>
      </w:r>
      <w:proofErr w:type="spellEnd"/>
      <w:r w:rsidRPr="0077630B">
        <w:rPr>
          <w:rFonts w:ascii="Garamond" w:hAnsi="Garamond"/>
          <w:sz w:val="22"/>
          <w:szCs w:val="22"/>
        </w:rPr>
        <w:t>, Son of Ku-</w:t>
      </w:r>
      <w:proofErr w:type="spellStart"/>
      <w:r w:rsidRPr="0077630B">
        <w:rPr>
          <w:rFonts w:ascii="Garamond" w:hAnsi="Garamond"/>
          <w:sz w:val="22"/>
          <w:szCs w:val="22"/>
        </w:rPr>
        <w:t>ula</w:t>
      </w:r>
      <w:proofErr w:type="spellEnd"/>
      <w:r w:rsidRPr="0077630B">
        <w:rPr>
          <w:rFonts w:ascii="Garamond" w:hAnsi="Garamond"/>
          <w:sz w:val="22"/>
          <w:szCs w:val="22"/>
        </w:rPr>
        <w:t>; Being Part II of Ku-</w:t>
      </w:r>
      <w:proofErr w:type="spellStart"/>
      <w:r w:rsidRPr="0077630B">
        <w:rPr>
          <w:rFonts w:ascii="Garamond" w:hAnsi="Garamond"/>
          <w:sz w:val="22"/>
          <w:szCs w:val="22"/>
        </w:rPr>
        <w:t>ula</w:t>
      </w:r>
      <w:proofErr w:type="spellEnd"/>
      <w:r w:rsidRPr="0077630B">
        <w:rPr>
          <w:rFonts w:ascii="Garamond" w:hAnsi="Garamond"/>
          <w:sz w:val="22"/>
          <w:szCs w:val="22"/>
        </w:rPr>
        <w:t>, the Fish God of Hawaii, translation completed by S.N. Emerson</w:t>
      </w:r>
      <w:r>
        <w:rPr>
          <w:rFonts w:ascii="Garamond" w:hAnsi="Garamond"/>
          <w:sz w:val="22"/>
          <w:szCs w:val="22"/>
        </w:rPr>
        <w:t xml:space="preserve"> …………………………………………….</w:t>
      </w:r>
      <w:r w:rsidRPr="0077630B">
        <w:rPr>
          <w:rFonts w:ascii="Garamond" w:hAnsi="Garamond"/>
          <w:sz w:val="22"/>
          <w:szCs w:val="22"/>
        </w:rPr>
        <w:t>………… 50—how do these operate as morality tales—what do they say about traditional Hawaiian society and its values?</w:t>
      </w:r>
    </w:p>
    <w:p w:rsidR="007F3894" w:rsidRPr="0077630B" w:rsidRDefault="007F3894" w:rsidP="007F3894">
      <w:pPr>
        <w:widowControl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1907</w:t>
      </w:r>
      <w:r w:rsidRPr="0077630B">
        <w:rPr>
          <w:rFonts w:ascii="Garamond" w:hAnsi="Garamond"/>
          <w:sz w:val="22"/>
          <w:szCs w:val="22"/>
        </w:rPr>
        <w:t xml:space="preserve">: Tradition of the Wizard Stones </w:t>
      </w:r>
      <w:proofErr w:type="spellStart"/>
      <w:r w:rsidRPr="0077630B">
        <w:rPr>
          <w:rFonts w:ascii="Garamond" w:hAnsi="Garamond"/>
          <w:sz w:val="22"/>
          <w:szCs w:val="22"/>
        </w:rPr>
        <w:t>Ka-Pae-Mahu</w:t>
      </w:r>
      <w:proofErr w:type="spellEnd"/>
      <w:r w:rsidRPr="0077630B">
        <w:rPr>
          <w:rFonts w:ascii="Garamond" w:hAnsi="Garamond"/>
          <w:sz w:val="22"/>
          <w:szCs w:val="22"/>
        </w:rPr>
        <w:t xml:space="preserve">; On the Waikiki Sea-Beach Premises of Hon. A.S. </w:t>
      </w:r>
      <w:proofErr w:type="spellStart"/>
      <w:r w:rsidRPr="0077630B">
        <w:rPr>
          <w:rFonts w:ascii="Garamond" w:hAnsi="Garamond"/>
          <w:sz w:val="22"/>
          <w:szCs w:val="22"/>
        </w:rPr>
        <w:t>Cleghorn</w:t>
      </w:r>
      <w:proofErr w:type="spellEnd"/>
      <w:r w:rsidRPr="0077630B">
        <w:rPr>
          <w:rFonts w:ascii="Garamond" w:hAnsi="Garamond"/>
          <w:sz w:val="22"/>
          <w:szCs w:val="22"/>
        </w:rPr>
        <w:t>, by Jas. H. Boyd</w:t>
      </w:r>
      <w:r>
        <w:rPr>
          <w:rFonts w:ascii="Garamond" w:hAnsi="Garamond"/>
          <w:sz w:val="22"/>
          <w:szCs w:val="22"/>
        </w:rPr>
        <w:t xml:space="preserve"> ……………………………………..</w:t>
      </w:r>
      <w:r w:rsidRPr="0077630B">
        <w:rPr>
          <w:rFonts w:ascii="Garamond" w:hAnsi="Garamond"/>
          <w:sz w:val="22"/>
          <w:szCs w:val="22"/>
        </w:rPr>
        <w:t xml:space="preserve">…… 72—these are the stones next to Duke </w:t>
      </w:r>
      <w:proofErr w:type="spellStart"/>
      <w:r w:rsidRPr="0077630B">
        <w:rPr>
          <w:rFonts w:ascii="Garamond" w:hAnsi="Garamond"/>
          <w:sz w:val="22"/>
          <w:szCs w:val="22"/>
        </w:rPr>
        <w:t>Kahanamoku</w:t>
      </w:r>
      <w:proofErr w:type="spellEnd"/>
      <w:r w:rsidRPr="0077630B">
        <w:rPr>
          <w:rFonts w:ascii="Garamond" w:hAnsi="Garamond"/>
          <w:sz w:val="22"/>
          <w:szCs w:val="22"/>
        </w:rPr>
        <w:t xml:space="preserve"> statue—what is their ritual value/importance today and why?</w:t>
      </w:r>
    </w:p>
    <w:p w:rsidR="007F3894" w:rsidRPr="0077630B" w:rsidRDefault="007F3894" w:rsidP="007F3894">
      <w:pPr>
        <w:widowControl w:val="0"/>
        <w:ind w:left="720" w:hanging="720"/>
        <w:rPr>
          <w:rFonts w:ascii="Garamond" w:hAnsi="Garamond"/>
          <w:sz w:val="22"/>
          <w:szCs w:val="22"/>
        </w:rPr>
      </w:pPr>
      <w:r w:rsidRPr="0077630B">
        <w:rPr>
          <w:rFonts w:ascii="Garamond" w:hAnsi="Garamond"/>
          <w:b/>
          <w:bCs/>
          <w:sz w:val="22"/>
          <w:szCs w:val="22"/>
        </w:rPr>
        <w:lastRenderedPageBreak/>
        <w:t>1913</w:t>
      </w:r>
      <w:r w:rsidRPr="0077630B">
        <w:rPr>
          <w:rFonts w:ascii="Garamond" w:hAnsi="Garamond"/>
          <w:sz w:val="22"/>
          <w:szCs w:val="22"/>
        </w:rPr>
        <w:t xml:space="preserve">: </w:t>
      </w:r>
      <w:proofErr w:type="spellStart"/>
      <w:r w:rsidRPr="0077630B">
        <w:rPr>
          <w:rFonts w:ascii="Garamond" w:hAnsi="Garamond"/>
          <w:sz w:val="22"/>
          <w:szCs w:val="22"/>
        </w:rPr>
        <w:t>Punaaikoae</w:t>
      </w:r>
      <w:proofErr w:type="spellEnd"/>
      <w:r w:rsidRPr="0077630B">
        <w:rPr>
          <w:rFonts w:ascii="Garamond" w:hAnsi="Garamond"/>
          <w:sz w:val="22"/>
          <w:szCs w:val="22"/>
        </w:rPr>
        <w:t xml:space="preserve">; An Ancient Tradition of Oahu,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91—what moralities/values are taught in this story?</w:t>
      </w:r>
    </w:p>
    <w:p w:rsidR="007F3894" w:rsidRPr="0077630B" w:rsidRDefault="007F3894" w:rsidP="007F3894">
      <w:pPr>
        <w:widowControl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1916</w:t>
      </w:r>
      <w:r w:rsidRPr="0077630B">
        <w:rPr>
          <w:rFonts w:ascii="Garamond" w:hAnsi="Garamond"/>
          <w:sz w:val="22"/>
          <w:szCs w:val="22"/>
        </w:rPr>
        <w:t xml:space="preserve">: The Legend of </w:t>
      </w:r>
      <w:proofErr w:type="spellStart"/>
      <w:r w:rsidRPr="0077630B">
        <w:rPr>
          <w:rFonts w:ascii="Garamond" w:hAnsi="Garamond"/>
          <w:sz w:val="22"/>
          <w:szCs w:val="22"/>
        </w:rPr>
        <w:t>Kanehunamoku</w:t>
      </w:r>
      <w:proofErr w:type="spellEnd"/>
      <w:r w:rsidRPr="0077630B">
        <w:rPr>
          <w:rFonts w:ascii="Garamond" w:hAnsi="Garamond"/>
          <w:sz w:val="22"/>
          <w:szCs w:val="22"/>
        </w:rPr>
        <w:t xml:space="preserve">: The Phantom Isle: Home of the </w:t>
      </w:r>
      <w:proofErr w:type="spellStart"/>
      <w:r w:rsidRPr="0077630B">
        <w:rPr>
          <w:rFonts w:ascii="Garamond" w:hAnsi="Garamond"/>
          <w:sz w:val="22"/>
          <w:szCs w:val="22"/>
        </w:rPr>
        <w:t>Menehunes</w:t>
      </w:r>
      <w:proofErr w:type="spellEnd"/>
      <w:r w:rsidRPr="0077630B">
        <w:rPr>
          <w:rFonts w:ascii="Garamond" w:hAnsi="Garamond"/>
          <w:sz w:val="22"/>
          <w:szCs w:val="22"/>
        </w:rPr>
        <w:t xml:space="preserve"> and </w:t>
      </w:r>
      <w:proofErr w:type="spellStart"/>
      <w:r w:rsidRPr="0077630B">
        <w:rPr>
          <w:rFonts w:ascii="Garamond" w:hAnsi="Garamond"/>
          <w:sz w:val="22"/>
          <w:szCs w:val="22"/>
        </w:rPr>
        <w:t>Mu’s</w:t>
      </w:r>
      <w:proofErr w:type="spellEnd"/>
      <w:r w:rsidRPr="0077630B">
        <w:rPr>
          <w:rFonts w:ascii="Garamond" w:hAnsi="Garamond"/>
          <w:sz w:val="22"/>
          <w:szCs w:val="22"/>
        </w:rPr>
        <w:t xml:space="preserve">,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xml:space="preserve"> 99</w:t>
      </w:r>
    </w:p>
    <w:p w:rsidR="007F3894" w:rsidRPr="0077630B" w:rsidRDefault="007F3894" w:rsidP="007F3894">
      <w:pPr>
        <w:widowControl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1923</w:t>
      </w:r>
      <w:r w:rsidRPr="0077630B">
        <w:rPr>
          <w:rFonts w:ascii="Garamond" w:hAnsi="Garamond"/>
          <w:sz w:val="22"/>
          <w:szCs w:val="22"/>
        </w:rPr>
        <w:t xml:space="preserve">: Shark Beliefs,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120—again why the attitudes about sharks compared to today?</w:t>
      </w:r>
    </w:p>
    <w:p w:rsidR="007F3894" w:rsidRPr="0077630B" w:rsidRDefault="007F3894" w:rsidP="007F3894">
      <w:pPr>
        <w:widowControl w:val="0"/>
        <w:ind w:left="720" w:hanging="720"/>
        <w:rPr>
          <w:rFonts w:ascii="Garamond" w:hAnsi="Garamond"/>
          <w:sz w:val="22"/>
          <w:szCs w:val="22"/>
        </w:rPr>
      </w:pPr>
      <w:r>
        <w:rPr>
          <w:rFonts w:ascii="Garamond" w:hAnsi="Garamond"/>
          <w:b/>
          <w:sz w:val="22"/>
          <w:szCs w:val="22"/>
        </w:rPr>
        <w:t xml:space="preserve">*1923: </w:t>
      </w:r>
      <w:r w:rsidRPr="0077630B">
        <w:rPr>
          <w:rFonts w:ascii="Garamond" w:hAnsi="Garamond"/>
          <w:sz w:val="22"/>
          <w:szCs w:val="22"/>
        </w:rPr>
        <w:t xml:space="preserve">Legend of the Floating Island: A Kauai Version Narrated by Mrs. S. </w:t>
      </w:r>
      <w:proofErr w:type="spellStart"/>
      <w:r w:rsidRPr="0077630B">
        <w:rPr>
          <w:rFonts w:ascii="Garamond" w:hAnsi="Garamond"/>
          <w:sz w:val="22"/>
          <w:szCs w:val="22"/>
        </w:rPr>
        <w:t>Polani</w:t>
      </w:r>
      <w:proofErr w:type="spellEnd"/>
      <w:r w:rsidRPr="0077630B">
        <w:rPr>
          <w:rFonts w:ascii="Garamond" w:hAnsi="Garamond"/>
          <w:sz w:val="22"/>
          <w:szCs w:val="22"/>
        </w:rPr>
        <w:t xml:space="preserve">, of </w:t>
      </w:r>
      <w:proofErr w:type="spellStart"/>
      <w:r w:rsidRPr="0077630B">
        <w:rPr>
          <w:rFonts w:ascii="Garamond" w:hAnsi="Garamond"/>
          <w:sz w:val="22"/>
          <w:szCs w:val="22"/>
        </w:rPr>
        <w:t>Kapaa</w:t>
      </w:r>
      <w:proofErr w:type="spellEnd"/>
      <w:r w:rsidRPr="0077630B">
        <w:rPr>
          <w:rFonts w:ascii="Garamond" w:hAnsi="Garamond"/>
          <w:sz w:val="22"/>
          <w:szCs w:val="22"/>
        </w:rPr>
        <w:t>, by J.M. Lydgate</w:t>
      </w:r>
      <w:r>
        <w:rPr>
          <w:rFonts w:ascii="Garamond" w:hAnsi="Garamond"/>
          <w:sz w:val="22"/>
          <w:szCs w:val="22"/>
        </w:rPr>
        <w:t xml:space="preserve"> …………………………………………………………</w:t>
      </w:r>
      <w:r w:rsidRPr="0077630B">
        <w:rPr>
          <w:rFonts w:ascii="Garamond" w:hAnsi="Garamond"/>
          <w:sz w:val="22"/>
          <w:szCs w:val="22"/>
        </w:rPr>
        <w:t>….. 128—how does this operate as a vision/dream?</w:t>
      </w:r>
    </w:p>
    <w:p w:rsidR="007F3894" w:rsidRPr="0077630B" w:rsidRDefault="007F3894" w:rsidP="007F3894">
      <w:pPr>
        <w:widowControl w:val="0"/>
        <w:ind w:left="720" w:hanging="720"/>
        <w:rPr>
          <w:rFonts w:ascii="Garamond" w:hAnsi="Garamond"/>
          <w:sz w:val="22"/>
          <w:szCs w:val="22"/>
        </w:rPr>
      </w:pPr>
      <w:r w:rsidRPr="0077630B">
        <w:rPr>
          <w:rFonts w:ascii="Garamond" w:hAnsi="Garamond"/>
          <w:b/>
          <w:bCs/>
          <w:sz w:val="22"/>
          <w:szCs w:val="22"/>
        </w:rPr>
        <w:t>1928</w:t>
      </w:r>
      <w:r w:rsidRPr="0077630B">
        <w:rPr>
          <w:rFonts w:ascii="Garamond" w:hAnsi="Garamond"/>
          <w:sz w:val="22"/>
          <w:szCs w:val="22"/>
        </w:rPr>
        <w:t xml:space="preserve">: Wahiawa’s Healing Stone,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138—what social factors may have triggered this popularity?</w:t>
      </w:r>
    </w:p>
    <w:p w:rsidR="007F3894" w:rsidRDefault="007F3894" w:rsidP="007F3894">
      <w:pPr>
        <w:ind w:left="576" w:hanging="720"/>
        <w:rPr>
          <w:rFonts w:ascii="Garamond" w:hAnsi="Garamond" w:cs="Garamond"/>
          <w:sz w:val="22"/>
          <w:szCs w:val="22"/>
        </w:rPr>
      </w:pPr>
    </w:p>
    <w:p w:rsidR="007F3894" w:rsidRPr="0077630B" w:rsidRDefault="007F3894" w:rsidP="007F3894">
      <w:pPr>
        <w:ind w:left="576" w:hanging="720"/>
        <w:rPr>
          <w:rFonts w:ascii="Garamond" w:hAnsi="Garamond" w:cs="Garamond"/>
          <w:sz w:val="22"/>
          <w:szCs w:val="22"/>
        </w:rPr>
      </w:pPr>
    </w:p>
    <w:p w:rsidR="007F3894" w:rsidRPr="000B4A9D" w:rsidRDefault="007F3894" w:rsidP="007F3894">
      <w:pPr>
        <w:widowControl w:val="0"/>
        <w:ind w:left="720" w:hanging="720"/>
        <w:rPr>
          <w:rFonts w:ascii="Garamond" w:hAnsi="Garamond" w:cs="Garamond"/>
          <w:sz w:val="22"/>
          <w:szCs w:val="22"/>
          <w:u w:val="single"/>
        </w:rPr>
      </w:pPr>
      <w:r w:rsidRPr="000B4A9D">
        <w:rPr>
          <w:rFonts w:ascii="Garamond" w:hAnsi="Garamond" w:cs="Garamond"/>
          <w:sz w:val="22"/>
          <w:szCs w:val="22"/>
          <w:u w:val="single"/>
        </w:rPr>
        <w:t>Module III: Read from Vol. 1: RETROSPECTIVES, TRIVIA AND MARITIME</w:t>
      </w:r>
    </w:p>
    <w:p w:rsidR="007F3894" w:rsidRDefault="007F3894" w:rsidP="007F3894">
      <w:pPr>
        <w:widowControl w:val="0"/>
        <w:rPr>
          <w:rFonts w:ascii="Garamond" w:hAnsi="Garamond" w:cs="Garamond"/>
          <w:sz w:val="22"/>
          <w:szCs w:val="22"/>
        </w:rPr>
      </w:pPr>
    </w:p>
    <w:p w:rsidR="007F3894" w:rsidRPr="0077630B" w:rsidRDefault="007F3894" w:rsidP="007F3894">
      <w:pPr>
        <w:widowControl w:val="0"/>
        <w:rPr>
          <w:rFonts w:ascii="Garamond" w:hAnsi="Garamond" w:cs="Garamond"/>
          <w:sz w:val="22"/>
          <w:szCs w:val="22"/>
        </w:rPr>
      </w:pPr>
      <w:r w:rsidRPr="0077630B">
        <w:rPr>
          <w:rFonts w:ascii="Garamond" w:hAnsi="Garamond" w:cs="Garamond"/>
          <w:sz w:val="22"/>
          <w:szCs w:val="22"/>
        </w:rPr>
        <w:t>Read over 1 year from 1877-1898 to get a sense of what was going on that year—</w:t>
      </w:r>
      <w:r>
        <w:rPr>
          <w:rFonts w:ascii="Garamond" w:hAnsi="Garamond" w:cs="Garamond"/>
          <w:sz w:val="22"/>
          <w:szCs w:val="22"/>
        </w:rPr>
        <w:t>t</w:t>
      </w:r>
      <w:r w:rsidRPr="0077630B">
        <w:rPr>
          <w:rFonts w:ascii="Garamond" w:hAnsi="Garamond" w:cs="Garamond"/>
          <w:sz w:val="22"/>
          <w:szCs w:val="22"/>
        </w:rPr>
        <w:t>hen read a 2</w:t>
      </w:r>
      <w:r w:rsidRPr="0077630B">
        <w:rPr>
          <w:rFonts w:ascii="Garamond" w:hAnsi="Garamond" w:cs="Garamond"/>
          <w:sz w:val="22"/>
          <w:szCs w:val="22"/>
          <w:vertAlign w:val="superscript"/>
        </w:rPr>
        <w:t>nd</w:t>
      </w:r>
      <w:r w:rsidRPr="0077630B">
        <w:rPr>
          <w:rFonts w:ascii="Garamond" w:hAnsi="Garamond" w:cs="Garamond"/>
          <w:sz w:val="22"/>
          <w:szCs w:val="22"/>
        </w:rPr>
        <w:t xml:space="preserve"> year from 1900-1932 and look at what has changed from your 1</w:t>
      </w:r>
      <w:r w:rsidRPr="0077630B">
        <w:rPr>
          <w:rFonts w:ascii="Garamond" w:hAnsi="Garamond" w:cs="Garamond"/>
          <w:sz w:val="22"/>
          <w:szCs w:val="22"/>
          <w:vertAlign w:val="superscript"/>
        </w:rPr>
        <w:t>st</w:t>
      </w:r>
      <w:r w:rsidRPr="0077630B">
        <w:rPr>
          <w:rFonts w:ascii="Garamond" w:hAnsi="Garamond" w:cs="Garamond"/>
          <w:sz w:val="22"/>
          <w:szCs w:val="22"/>
        </w:rPr>
        <w:t xml:space="preserve"> year, </w:t>
      </w:r>
      <w:r>
        <w:rPr>
          <w:rFonts w:ascii="Garamond" w:hAnsi="Garamond" w:cs="Garamond"/>
          <w:sz w:val="22"/>
          <w:szCs w:val="22"/>
        </w:rPr>
        <w:t xml:space="preserve">how and </w:t>
      </w:r>
      <w:r w:rsidRPr="0077630B">
        <w:rPr>
          <w:rFonts w:ascii="Garamond" w:hAnsi="Garamond" w:cs="Garamond"/>
          <w:sz w:val="22"/>
          <w:szCs w:val="22"/>
        </w:rPr>
        <w:t>why?</w:t>
      </w:r>
    </w:p>
    <w:p w:rsidR="007F3894" w:rsidRDefault="007F3894" w:rsidP="007F3894">
      <w:pPr>
        <w:widowControl w:val="0"/>
        <w:rPr>
          <w:rFonts w:ascii="Garamond" w:hAnsi="Garamond" w:cs="Garamond"/>
          <w:b/>
          <w:bCs/>
          <w:sz w:val="22"/>
          <w:szCs w:val="22"/>
        </w:rPr>
      </w:pP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1932</w:t>
      </w:r>
      <w:r w:rsidRPr="0077630B">
        <w:rPr>
          <w:rFonts w:ascii="Garamond" w:hAnsi="Garamond" w:cs="Garamond"/>
          <w:sz w:val="22"/>
          <w:szCs w:val="22"/>
        </w:rPr>
        <w:t>: History in Honolulu Streets, by C.J. Lyons</w:t>
      </w:r>
      <w:r>
        <w:rPr>
          <w:rFonts w:ascii="Garamond" w:hAnsi="Garamond" w:cs="Garamond"/>
          <w:sz w:val="22"/>
          <w:szCs w:val="22"/>
        </w:rPr>
        <w:t xml:space="preserve"> ………………….</w:t>
      </w:r>
      <w:r w:rsidRPr="0077630B">
        <w:rPr>
          <w:rFonts w:ascii="Garamond" w:hAnsi="Garamond" w:cs="Garamond"/>
          <w:sz w:val="22"/>
          <w:szCs w:val="22"/>
        </w:rPr>
        <w:t>………. 124</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1882: </w:t>
      </w:r>
      <w:r w:rsidRPr="0077630B">
        <w:rPr>
          <w:rFonts w:ascii="Garamond" w:hAnsi="Garamond" w:cs="Garamond"/>
          <w:sz w:val="22"/>
          <w:szCs w:val="22"/>
        </w:rPr>
        <w:t>Bits of Unwritten History, by H.L. Sheldon</w:t>
      </w:r>
      <w:r>
        <w:rPr>
          <w:rFonts w:ascii="Garamond" w:hAnsi="Garamond" w:cs="Garamond"/>
          <w:sz w:val="22"/>
          <w:szCs w:val="22"/>
        </w:rPr>
        <w:t xml:space="preserve"> …………..</w:t>
      </w:r>
      <w:r w:rsidRPr="0077630B">
        <w:rPr>
          <w:rFonts w:ascii="Garamond" w:hAnsi="Garamond" w:cs="Garamond"/>
          <w:sz w:val="22"/>
          <w:szCs w:val="22"/>
        </w:rPr>
        <w:t>…………….. 128</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1889: </w:t>
      </w:r>
      <w:r w:rsidRPr="0077630B">
        <w:rPr>
          <w:rFonts w:ascii="Garamond" w:hAnsi="Garamond" w:cs="Garamond"/>
          <w:sz w:val="22"/>
          <w:szCs w:val="22"/>
        </w:rPr>
        <w:t xml:space="preserve">Brief History of the Steam Coasting Service of the Hawaiian Islands,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187</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1894: </w:t>
      </w:r>
      <w:r w:rsidRPr="0077630B">
        <w:rPr>
          <w:rFonts w:ascii="Garamond" w:hAnsi="Garamond" w:cs="Garamond"/>
          <w:sz w:val="22"/>
          <w:szCs w:val="22"/>
        </w:rPr>
        <w:t>Old Time Hawaiian Coasting Service, by G.D. Gilman</w:t>
      </w:r>
      <w:r>
        <w:rPr>
          <w:rFonts w:ascii="Garamond" w:hAnsi="Garamond" w:cs="Garamond"/>
          <w:sz w:val="22"/>
          <w:szCs w:val="22"/>
        </w:rPr>
        <w:t xml:space="preserve"> ……………</w:t>
      </w:r>
      <w:r w:rsidRPr="0077630B">
        <w:rPr>
          <w:rFonts w:ascii="Garamond" w:hAnsi="Garamond" w:cs="Garamond"/>
          <w:sz w:val="22"/>
          <w:szCs w:val="22"/>
        </w:rPr>
        <w:t>... 209</w:t>
      </w:r>
    </w:p>
    <w:p w:rsidR="007F3894" w:rsidRPr="0077630B" w:rsidRDefault="007F3894" w:rsidP="007F3894">
      <w:pPr>
        <w:widowControl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1932: </w:t>
      </w:r>
      <w:r w:rsidRPr="0077630B">
        <w:rPr>
          <w:rFonts w:ascii="Garamond" w:hAnsi="Garamond" w:cs="Garamond"/>
          <w:sz w:val="22"/>
          <w:szCs w:val="22"/>
        </w:rPr>
        <w:t>Early Coasting Reminiscences, by T.G. Thrum</w:t>
      </w:r>
      <w:r>
        <w:rPr>
          <w:rFonts w:ascii="Garamond" w:hAnsi="Garamond" w:cs="Garamond"/>
          <w:sz w:val="22"/>
          <w:szCs w:val="22"/>
        </w:rPr>
        <w:t xml:space="preserve"> ……………..</w:t>
      </w:r>
      <w:r w:rsidRPr="0077630B">
        <w:rPr>
          <w:rFonts w:ascii="Garamond" w:hAnsi="Garamond" w:cs="Garamond"/>
          <w:sz w:val="22"/>
          <w:szCs w:val="22"/>
        </w:rPr>
        <w:t>……..... 234</w:t>
      </w:r>
    </w:p>
    <w:p w:rsidR="007F3894" w:rsidRDefault="007F3894" w:rsidP="007F3894">
      <w:pPr>
        <w:widowControl w:val="0"/>
        <w:rPr>
          <w:rFonts w:ascii="Garamond" w:hAnsi="Garamond" w:cs="Garamond"/>
          <w:sz w:val="22"/>
          <w:szCs w:val="22"/>
        </w:rPr>
      </w:pPr>
    </w:p>
    <w:p w:rsidR="007F3894" w:rsidRPr="0077630B" w:rsidRDefault="007F3894" w:rsidP="007F3894">
      <w:pPr>
        <w:widowControl w:val="0"/>
        <w:rPr>
          <w:rFonts w:ascii="Garamond" w:hAnsi="Garamond" w:cs="Garamond"/>
          <w:sz w:val="22"/>
          <w:szCs w:val="22"/>
        </w:rPr>
      </w:pPr>
    </w:p>
    <w:p w:rsidR="007F3894" w:rsidRDefault="007F3894" w:rsidP="007F3894">
      <w:pPr>
        <w:widowControl w:val="0"/>
        <w:ind w:left="720" w:hanging="720"/>
        <w:rPr>
          <w:rFonts w:ascii="Garamond" w:hAnsi="Garamond" w:cs="Garamond"/>
          <w:sz w:val="22"/>
          <w:szCs w:val="22"/>
          <w:u w:val="single"/>
        </w:rPr>
      </w:pPr>
      <w:r>
        <w:rPr>
          <w:rFonts w:ascii="Garamond" w:hAnsi="Garamond"/>
          <w:sz w:val="22"/>
          <w:szCs w:val="22"/>
          <w:u w:val="single"/>
        </w:rPr>
        <w:t xml:space="preserve">Module IV: </w:t>
      </w:r>
      <w:r w:rsidRPr="000B4A9D">
        <w:rPr>
          <w:rFonts w:ascii="Garamond" w:hAnsi="Garamond"/>
          <w:sz w:val="22"/>
          <w:szCs w:val="22"/>
          <w:u w:val="single"/>
        </w:rPr>
        <w:t>Read from</w:t>
      </w:r>
      <w:r>
        <w:rPr>
          <w:rFonts w:ascii="Garamond" w:hAnsi="Garamond"/>
          <w:sz w:val="22"/>
          <w:szCs w:val="22"/>
          <w:u w:val="single"/>
        </w:rPr>
        <w:t xml:space="preserve"> Vol. 4</w:t>
      </w:r>
      <w:r w:rsidRPr="000B4A9D">
        <w:rPr>
          <w:rFonts w:ascii="Garamond" w:hAnsi="Garamond"/>
          <w:sz w:val="22"/>
          <w:szCs w:val="22"/>
          <w:u w:val="single"/>
        </w:rPr>
        <w:t xml:space="preserve">: </w:t>
      </w:r>
      <w:r w:rsidRPr="000B4A9D">
        <w:rPr>
          <w:rFonts w:ascii="Garamond" w:hAnsi="Garamond" w:cs="Garamond"/>
          <w:sz w:val="22"/>
          <w:szCs w:val="22"/>
          <w:u w:val="single"/>
        </w:rPr>
        <w:t>HAWAII-NEI 1875-1897</w:t>
      </w:r>
    </w:p>
    <w:p w:rsidR="007F3894" w:rsidRDefault="007F3894" w:rsidP="007F3894">
      <w:pPr>
        <w:widowControl w:val="0"/>
        <w:ind w:left="720" w:hanging="720"/>
        <w:rPr>
          <w:rFonts w:ascii="Garamond" w:hAnsi="Garamond" w:cs="Garamond"/>
          <w:sz w:val="22"/>
          <w:szCs w:val="22"/>
          <w:u w:val="single"/>
        </w:rPr>
      </w:pPr>
    </w:p>
    <w:p w:rsidR="007F3894" w:rsidRPr="00BE42CA" w:rsidRDefault="007F3894" w:rsidP="007F3894">
      <w:pPr>
        <w:widowControl w:val="0"/>
        <w:rPr>
          <w:rFonts w:ascii="Garamond" w:hAnsi="Garamond" w:cs="Garamond"/>
          <w:sz w:val="22"/>
          <w:szCs w:val="22"/>
        </w:rPr>
      </w:pPr>
      <w:r w:rsidRPr="00BE42CA">
        <w:rPr>
          <w:rFonts w:ascii="Garamond" w:hAnsi="Garamond" w:cs="Garamond"/>
          <w:sz w:val="22"/>
          <w:szCs w:val="22"/>
        </w:rPr>
        <w:t>Keep in mind that these articles were written during the events in discussion or by individuals who had been a part of them, so they reflect then-contemporary attitudes and biases.  But they also are a ‘view from the past’ as seen by the participants, rather than a modern (or post-modern) view of the past.</w:t>
      </w:r>
    </w:p>
    <w:p w:rsidR="007F3894" w:rsidRPr="0077630B" w:rsidRDefault="007F3894" w:rsidP="007F3894">
      <w:pPr>
        <w:widowControl w:val="0"/>
        <w:ind w:left="720" w:hanging="720"/>
        <w:rPr>
          <w:rFonts w:ascii="Garamond" w:hAnsi="Garamond" w:cs="Garamond"/>
          <w:sz w:val="22"/>
          <w:szCs w:val="22"/>
        </w:rPr>
      </w:pP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1889</w:t>
      </w:r>
      <w:r w:rsidRPr="0077630B">
        <w:rPr>
          <w:rFonts w:ascii="Garamond" w:hAnsi="Garamond" w:cs="Garamond"/>
          <w:sz w:val="22"/>
          <w:szCs w:val="22"/>
        </w:rPr>
        <w:t>: Early Constitution of the Judiciary of the Hawaiian Islands, by A.F. Judd</w:t>
      </w:r>
      <w:r>
        <w:rPr>
          <w:rFonts w:ascii="Garamond" w:hAnsi="Garamond" w:cs="Garamond"/>
          <w:sz w:val="22"/>
          <w:szCs w:val="22"/>
        </w:rPr>
        <w:t xml:space="preserve"> …………</w:t>
      </w:r>
      <w:r w:rsidRPr="0077630B">
        <w:rPr>
          <w:rFonts w:ascii="Garamond" w:hAnsi="Garamond" w:cs="Garamond"/>
          <w:sz w:val="22"/>
          <w:szCs w:val="22"/>
        </w:rPr>
        <w:t>…… 77</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1890</w:t>
      </w:r>
      <w:r w:rsidRPr="0077630B">
        <w:rPr>
          <w:rFonts w:ascii="Garamond" w:hAnsi="Garamond" w:cs="Garamond"/>
          <w:sz w:val="22"/>
          <w:szCs w:val="22"/>
        </w:rPr>
        <w:t xml:space="preserve">: Early Visitors to the Hawaiian Islands, by W.D. </w:t>
      </w:r>
      <w:proofErr w:type="gramStart"/>
      <w:r w:rsidRPr="0077630B">
        <w:rPr>
          <w:rFonts w:ascii="Garamond" w:hAnsi="Garamond" w:cs="Garamond"/>
          <w:sz w:val="22"/>
          <w:szCs w:val="22"/>
        </w:rPr>
        <w:t>Alexander</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79—look at this from a Hawaiian point of view</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sz w:val="22"/>
          <w:szCs w:val="22"/>
        </w:rPr>
        <w:t>1890:</w:t>
      </w:r>
      <w:r w:rsidRPr="0077630B">
        <w:rPr>
          <w:rFonts w:ascii="Garamond" w:hAnsi="Garamond" w:cs="Garamond"/>
          <w:sz w:val="22"/>
          <w:szCs w:val="22"/>
        </w:rPr>
        <w:t xml:space="preserve"> The Chinese Question in Hawaii,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88</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1891</w:t>
      </w:r>
      <w:r w:rsidRPr="0077630B">
        <w:rPr>
          <w:rFonts w:ascii="Garamond" w:hAnsi="Garamond" w:cs="Garamond"/>
          <w:sz w:val="22"/>
          <w:szCs w:val="22"/>
        </w:rPr>
        <w:t>: A List of All the Cabinet Ministers Who Have Held Office in the Hawaiian Kingdom, by W.D. Alexander</w:t>
      </w:r>
      <w:r>
        <w:rPr>
          <w:rFonts w:ascii="Garamond" w:hAnsi="Garamond" w:cs="Garamond"/>
          <w:sz w:val="22"/>
          <w:szCs w:val="22"/>
        </w:rPr>
        <w:t xml:space="preserve"> …………………………………………………..</w:t>
      </w:r>
      <w:r w:rsidRPr="0077630B">
        <w:rPr>
          <w:rFonts w:ascii="Garamond" w:hAnsi="Garamond" w:cs="Garamond"/>
          <w:sz w:val="22"/>
          <w:szCs w:val="22"/>
        </w:rPr>
        <w:t>…….. 93</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 xml:space="preserve">1891: </w:t>
      </w:r>
      <w:r w:rsidRPr="0077630B">
        <w:rPr>
          <w:rFonts w:ascii="Garamond" w:hAnsi="Garamond" w:cs="Garamond"/>
          <w:sz w:val="22"/>
          <w:szCs w:val="22"/>
        </w:rPr>
        <w:t xml:space="preserve">Supreme Bench of the Hawaiian Islands,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97</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*1891: </w:t>
      </w:r>
      <w:r w:rsidRPr="0077630B">
        <w:rPr>
          <w:rFonts w:ascii="Garamond" w:hAnsi="Garamond" w:cs="Garamond"/>
          <w:sz w:val="22"/>
          <w:szCs w:val="22"/>
        </w:rPr>
        <w:t>A Brief History of Land Titles in the Hawaiian Kingdom, by W.D. Alexander</w:t>
      </w:r>
      <w:r>
        <w:rPr>
          <w:rFonts w:ascii="Garamond" w:hAnsi="Garamond" w:cs="Garamond"/>
          <w:sz w:val="22"/>
          <w:szCs w:val="22"/>
        </w:rPr>
        <w:t xml:space="preserve"> ……</w:t>
      </w:r>
      <w:r w:rsidRPr="0077630B">
        <w:rPr>
          <w:rFonts w:ascii="Garamond" w:hAnsi="Garamond" w:cs="Garamond"/>
          <w:sz w:val="22"/>
          <w:szCs w:val="22"/>
        </w:rPr>
        <w:t>…… 100</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1892</w:t>
      </w:r>
      <w:r w:rsidRPr="0077630B">
        <w:rPr>
          <w:rFonts w:ascii="Garamond" w:hAnsi="Garamond" w:cs="Garamond"/>
          <w:sz w:val="22"/>
          <w:szCs w:val="22"/>
        </w:rPr>
        <w:t>: The Educational Work of the American Mission for the Hawaiian People, by C.M. Hyde</w:t>
      </w:r>
      <w:r>
        <w:rPr>
          <w:rFonts w:ascii="Garamond" w:hAnsi="Garamond" w:cs="Garamond"/>
          <w:sz w:val="22"/>
          <w:szCs w:val="22"/>
        </w:rPr>
        <w:t xml:space="preserve"> ………………………………………………</w:t>
      </w:r>
      <w:r w:rsidRPr="0077630B">
        <w:rPr>
          <w:rFonts w:ascii="Garamond" w:hAnsi="Garamond" w:cs="Garamond"/>
          <w:sz w:val="22"/>
          <w:szCs w:val="22"/>
        </w:rPr>
        <w:t xml:space="preserve">…………….. 119—look at this in terms of acculturation and support from </w:t>
      </w:r>
      <w:proofErr w:type="spellStart"/>
      <w:r w:rsidRPr="0077630B">
        <w:rPr>
          <w:rFonts w:ascii="Garamond" w:hAnsi="Garamond" w:cs="Garamond"/>
          <w:sz w:val="22"/>
          <w:szCs w:val="22"/>
        </w:rPr>
        <w:t>ari’i</w:t>
      </w:r>
      <w:proofErr w:type="spellEnd"/>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1893</w:t>
      </w:r>
      <w:r w:rsidRPr="0077630B">
        <w:rPr>
          <w:rFonts w:ascii="Garamond" w:hAnsi="Garamond" w:cs="Garamond"/>
          <w:sz w:val="22"/>
          <w:szCs w:val="22"/>
        </w:rPr>
        <w:t>: History of the Provisional Cession of the Hawaiian Islands and Their Restoration, by T.G. Thrum(?)</w:t>
      </w:r>
      <w:r>
        <w:rPr>
          <w:rFonts w:ascii="Garamond" w:hAnsi="Garamond" w:cs="Garamond"/>
          <w:sz w:val="22"/>
          <w:szCs w:val="22"/>
        </w:rPr>
        <w:t xml:space="preserve"> …………………………………………………..</w:t>
      </w:r>
      <w:r w:rsidRPr="0077630B">
        <w:rPr>
          <w:rFonts w:ascii="Garamond" w:hAnsi="Garamond" w:cs="Garamond"/>
          <w:sz w:val="22"/>
          <w:szCs w:val="22"/>
        </w:rPr>
        <w:t xml:space="preserve">……..123—note how </w:t>
      </w:r>
      <w:r>
        <w:rPr>
          <w:rFonts w:ascii="Garamond" w:hAnsi="Garamond" w:cs="Garamond"/>
          <w:sz w:val="22"/>
          <w:szCs w:val="22"/>
        </w:rPr>
        <w:t xml:space="preserve">this event </w:t>
      </w:r>
      <w:r w:rsidRPr="0077630B">
        <w:rPr>
          <w:rFonts w:ascii="Garamond" w:hAnsi="Garamond" w:cs="Garamond"/>
          <w:sz w:val="22"/>
          <w:szCs w:val="22"/>
        </w:rPr>
        <w:t>set the tone of the Monarchy and trust of Americans</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 xml:space="preserve">*1893: </w:t>
      </w:r>
      <w:r w:rsidRPr="0077630B">
        <w:rPr>
          <w:rFonts w:ascii="Garamond" w:hAnsi="Garamond" w:cs="Garamond"/>
          <w:sz w:val="22"/>
          <w:szCs w:val="22"/>
        </w:rPr>
        <w:t>Restoration Day: A Recollection, by G.D. Gilman</w:t>
      </w:r>
      <w:r>
        <w:rPr>
          <w:rFonts w:ascii="Garamond" w:hAnsi="Garamond" w:cs="Garamond"/>
          <w:sz w:val="22"/>
          <w:szCs w:val="22"/>
        </w:rPr>
        <w:t xml:space="preserve"> ……………</w:t>
      </w:r>
      <w:r w:rsidRPr="0077630B">
        <w:rPr>
          <w:rFonts w:ascii="Garamond" w:hAnsi="Garamond" w:cs="Garamond"/>
          <w:sz w:val="22"/>
          <w:szCs w:val="22"/>
        </w:rPr>
        <w:t>……. 136</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1894</w:t>
      </w:r>
      <w:r w:rsidRPr="0077630B">
        <w:rPr>
          <w:rFonts w:ascii="Garamond" w:hAnsi="Garamond" w:cs="Garamond"/>
          <w:sz w:val="22"/>
          <w:szCs w:val="22"/>
        </w:rPr>
        <w:t xml:space="preserve">: A Sketch of the Constitutional History of Hawaiian Kingdom, by W.D. </w:t>
      </w:r>
      <w:proofErr w:type="gramStart"/>
      <w:r w:rsidRPr="0077630B">
        <w:rPr>
          <w:rFonts w:ascii="Garamond" w:hAnsi="Garamond" w:cs="Garamond"/>
          <w:sz w:val="22"/>
          <w:szCs w:val="22"/>
        </w:rPr>
        <w:t>Alexander</w:t>
      </w:r>
      <w:r>
        <w:rPr>
          <w:rFonts w:ascii="Garamond" w:hAnsi="Garamond" w:cs="Garamond"/>
          <w:sz w:val="22"/>
          <w:szCs w:val="22"/>
        </w:rPr>
        <w:t xml:space="preserve"> ..</w:t>
      </w:r>
      <w:proofErr w:type="gramEnd"/>
      <w:r w:rsidRPr="0077630B">
        <w:rPr>
          <w:rFonts w:ascii="Garamond" w:hAnsi="Garamond" w:cs="Garamond"/>
          <w:sz w:val="22"/>
          <w:szCs w:val="22"/>
        </w:rPr>
        <w:t>…. 148</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1894: </w:t>
      </w:r>
      <w:r w:rsidRPr="0077630B">
        <w:rPr>
          <w:rFonts w:ascii="Garamond" w:hAnsi="Garamond" w:cs="Garamond"/>
          <w:sz w:val="22"/>
          <w:szCs w:val="22"/>
        </w:rPr>
        <w:t>Chinese Immigration to the Hawaiian Islands, by W.H. Wright</w:t>
      </w:r>
      <w:r>
        <w:rPr>
          <w:rFonts w:ascii="Garamond" w:hAnsi="Garamond" w:cs="Garamond"/>
          <w:sz w:val="22"/>
          <w:szCs w:val="22"/>
        </w:rPr>
        <w:t xml:space="preserve"> </w:t>
      </w:r>
      <w:r w:rsidRPr="0077630B">
        <w:rPr>
          <w:rFonts w:ascii="Garamond" w:hAnsi="Garamond" w:cs="Garamond"/>
          <w:sz w:val="22"/>
          <w:szCs w:val="22"/>
        </w:rPr>
        <w:t>…… 156—compare to 1890 article on Chinese</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1894: </w:t>
      </w:r>
      <w:r w:rsidRPr="0077630B">
        <w:rPr>
          <w:rFonts w:ascii="Garamond" w:hAnsi="Garamond" w:cs="Garamond"/>
          <w:sz w:val="22"/>
          <w:szCs w:val="22"/>
        </w:rPr>
        <w:t xml:space="preserve">Addenda: The Present Hawaiian Situation,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159—compare to 1893 articles on British takeover</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lastRenderedPageBreak/>
        <w:t>1896</w:t>
      </w:r>
      <w:r w:rsidRPr="0077630B">
        <w:rPr>
          <w:rFonts w:ascii="Garamond" w:hAnsi="Garamond" w:cs="Garamond"/>
          <w:sz w:val="22"/>
          <w:szCs w:val="22"/>
        </w:rPr>
        <w:t xml:space="preserve">: Brief Record of Rebellion,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176—given how violent this was, why has it disappeared from modern discussion of Hawaii in your opinion?</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1896: </w:t>
      </w:r>
      <w:r w:rsidRPr="0077630B">
        <w:rPr>
          <w:rFonts w:ascii="Garamond" w:hAnsi="Garamond" w:cs="Garamond"/>
          <w:sz w:val="22"/>
          <w:szCs w:val="22"/>
        </w:rPr>
        <w:t xml:space="preserve">Early History of the Present House of C. Brewer &amp; Co., Limited, by J.F. </w:t>
      </w:r>
      <w:proofErr w:type="spellStart"/>
      <w:r w:rsidRPr="0077630B">
        <w:rPr>
          <w:rFonts w:ascii="Garamond" w:hAnsi="Garamond" w:cs="Garamond"/>
          <w:sz w:val="22"/>
          <w:szCs w:val="22"/>
        </w:rPr>
        <w:t>Hunnewell</w:t>
      </w:r>
      <w:proofErr w:type="spellEnd"/>
      <w:r>
        <w:rPr>
          <w:rFonts w:ascii="Garamond" w:hAnsi="Garamond" w:cs="Garamond"/>
          <w:sz w:val="22"/>
          <w:szCs w:val="22"/>
        </w:rPr>
        <w:t xml:space="preserve"> </w:t>
      </w:r>
      <w:r w:rsidRPr="0077630B">
        <w:rPr>
          <w:rFonts w:ascii="Garamond" w:hAnsi="Garamond" w:cs="Garamond"/>
          <w:sz w:val="22"/>
          <w:szCs w:val="22"/>
        </w:rPr>
        <w:t xml:space="preserve">… 182 –a good example of the development of the </w:t>
      </w:r>
      <w:proofErr w:type="spellStart"/>
      <w:r w:rsidRPr="0077630B">
        <w:rPr>
          <w:rFonts w:ascii="Garamond" w:hAnsi="Garamond" w:cs="Garamond"/>
          <w:i/>
          <w:sz w:val="22"/>
          <w:szCs w:val="22"/>
        </w:rPr>
        <w:t>kama`aina</w:t>
      </w:r>
      <w:proofErr w:type="spellEnd"/>
      <w:r w:rsidRPr="0077630B">
        <w:rPr>
          <w:rFonts w:ascii="Garamond" w:hAnsi="Garamond" w:cs="Garamond"/>
          <w:i/>
          <w:sz w:val="22"/>
          <w:szCs w:val="22"/>
        </w:rPr>
        <w:t xml:space="preserve"> </w:t>
      </w:r>
      <w:r w:rsidRPr="0077630B">
        <w:rPr>
          <w:rFonts w:ascii="Garamond" w:hAnsi="Garamond" w:cs="Garamond"/>
          <w:sz w:val="22"/>
          <w:szCs w:val="22"/>
        </w:rPr>
        <w:t>power elite</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1896: </w:t>
      </w:r>
      <w:r w:rsidRPr="0077630B">
        <w:rPr>
          <w:rFonts w:ascii="Garamond" w:hAnsi="Garamond" w:cs="Garamond"/>
          <w:sz w:val="22"/>
          <w:szCs w:val="22"/>
        </w:rPr>
        <w:t xml:space="preserve">History of Immigration to Hawaii, by W.D. </w:t>
      </w:r>
      <w:proofErr w:type="gramStart"/>
      <w:r w:rsidRPr="0077630B">
        <w:rPr>
          <w:rFonts w:ascii="Garamond" w:hAnsi="Garamond" w:cs="Garamond"/>
          <w:sz w:val="22"/>
          <w:szCs w:val="22"/>
        </w:rPr>
        <w:t>Alexander</w:t>
      </w:r>
      <w:r>
        <w:rPr>
          <w:rFonts w:ascii="Garamond" w:hAnsi="Garamond" w:cs="Garamond"/>
          <w:sz w:val="22"/>
          <w:szCs w:val="22"/>
        </w:rPr>
        <w:t xml:space="preserve"> ..</w:t>
      </w:r>
      <w:proofErr w:type="gramEnd"/>
      <w:r w:rsidRPr="0077630B">
        <w:rPr>
          <w:rFonts w:ascii="Garamond" w:hAnsi="Garamond" w:cs="Garamond"/>
          <w:sz w:val="22"/>
          <w:szCs w:val="22"/>
        </w:rPr>
        <w:t>…………... 193—note the views of different groups</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1897</w:t>
      </w:r>
      <w:r w:rsidRPr="0077630B">
        <w:rPr>
          <w:rFonts w:ascii="Garamond" w:hAnsi="Garamond" w:cs="Garamond"/>
          <w:sz w:val="22"/>
          <w:szCs w:val="22"/>
        </w:rPr>
        <w:t xml:space="preserve">: Obsolete Street Names,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202</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sz w:val="22"/>
          <w:szCs w:val="22"/>
        </w:rPr>
        <w:t xml:space="preserve">1897: </w:t>
      </w:r>
      <w:r w:rsidRPr="0077630B">
        <w:rPr>
          <w:rFonts w:ascii="Garamond" w:hAnsi="Garamond" w:cs="Garamond"/>
          <w:sz w:val="22"/>
          <w:szCs w:val="22"/>
        </w:rPr>
        <w:t xml:space="preserve">Hawaiian Epidemics: An Historic Account of the Principal Epidemic Periods Known to Have Occurred in These Islands,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203</w:t>
      </w:r>
    </w:p>
    <w:p w:rsidR="007F3894" w:rsidRDefault="007F3894" w:rsidP="007F3894">
      <w:pPr>
        <w:widowControl w:val="0"/>
        <w:ind w:left="1440" w:firstLine="720"/>
        <w:rPr>
          <w:rFonts w:ascii="Garamond" w:hAnsi="Garamond" w:cs="Garamond"/>
          <w:sz w:val="22"/>
          <w:szCs w:val="22"/>
        </w:rPr>
      </w:pPr>
    </w:p>
    <w:p w:rsidR="007F3894" w:rsidRPr="0077630B" w:rsidRDefault="007F3894" w:rsidP="007F3894">
      <w:pPr>
        <w:widowControl w:val="0"/>
        <w:ind w:left="1440" w:firstLine="720"/>
        <w:rPr>
          <w:rFonts w:ascii="Garamond" w:hAnsi="Garamond" w:cs="Garamond"/>
          <w:sz w:val="22"/>
          <w:szCs w:val="22"/>
        </w:rPr>
      </w:pPr>
    </w:p>
    <w:p w:rsidR="007F3894" w:rsidRPr="00C7297F" w:rsidRDefault="007F3894" w:rsidP="007F3894">
      <w:pPr>
        <w:widowControl w:val="0"/>
        <w:jc w:val="both"/>
        <w:rPr>
          <w:rFonts w:ascii="Garamond" w:hAnsi="Garamond" w:cs="Garamond"/>
          <w:sz w:val="22"/>
          <w:szCs w:val="22"/>
          <w:u w:val="single"/>
        </w:rPr>
      </w:pPr>
      <w:r>
        <w:rPr>
          <w:rFonts w:ascii="Garamond" w:hAnsi="Garamond" w:cs="Garamond"/>
          <w:sz w:val="22"/>
          <w:szCs w:val="22"/>
          <w:u w:val="single"/>
        </w:rPr>
        <w:t xml:space="preserve">Module V: </w:t>
      </w:r>
      <w:r w:rsidRPr="00C7297F">
        <w:rPr>
          <w:rFonts w:ascii="Garamond" w:hAnsi="Garamond" w:cs="Garamond"/>
          <w:sz w:val="22"/>
          <w:szCs w:val="22"/>
          <w:u w:val="single"/>
        </w:rPr>
        <w:t>From</w:t>
      </w:r>
      <w:r>
        <w:rPr>
          <w:rFonts w:ascii="Garamond" w:hAnsi="Garamond" w:cs="Garamond"/>
          <w:sz w:val="22"/>
          <w:szCs w:val="22"/>
          <w:u w:val="single"/>
        </w:rPr>
        <w:t xml:space="preserve"> Vol. 5</w:t>
      </w:r>
      <w:r w:rsidRPr="00C7297F">
        <w:rPr>
          <w:rFonts w:ascii="Garamond" w:hAnsi="Garamond" w:cs="Garamond"/>
          <w:sz w:val="22"/>
          <w:szCs w:val="22"/>
          <w:u w:val="single"/>
        </w:rPr>
        <w:t>: HAWAII-NEI: 1898-1910</w:t>
      </w:r>
    </w:p>
    <w:p w:rsidR="007F3894" w:rsidRPr="0077630B" w:rsidRDefault="007F3894" w:rsidP="007F3894">
      <w:pPr>
        <w:widowControl w:val="0"/>
        <w:jc w:val="both"/>
        <w:rPr>
          <w:rFonts w:ascii="Garamond" w:hAnsi="Garamond" w:cs="Garamond"/>
          <w:sz w:val="22"/>
          <w:szCs w:val="22"/>
        </w:rPr>
      </w:pPr>
    </w:p>
    <w:p w:rsidR="007F3894" w:rsidRPr="0077630B" w:rsidRDefault="007F3894" w:rsidP="007F3894">
      <w:pPr>
        <w:widowControl w:val="0"/>
        <w:tabs>
          <w:tab w:val="left" w:pos="450"/>
        </w:tabs>
        <w:ind w:left="630" w:hanging="630"/>
        <w:rPr>
          <w:rFonts w:ascii="Garamond" w:hAnsi="Garamond" w:cs="Garamond"/>
          <w:sz w:val="22"/>
          <w:szCs w:val="22"/>
        </w:rPr>
      </w:pPr>
      <w:r w:rsidRPr="0077630B">
        <w:rPr>
          <w:rFonts w:ascii="Garamond" w:hAnsi="Garamond" w:cs="Garamond"/>
          <w:b/>
          <w:sz w:val="22"/>
          <w:szCs w:val="22"/>
        </w:rPr>
        <w:t xml:space="preserve">1898: </w:t>
      </w:r>
      <w:r w:rsidRPr="0077630B">
        <w:rPr>
          <w:rFonts w:ascii="Garamond" w:hAnsi="Garamond" w:cs="Garamond"/>
          <w:sz w:val="22"/>
          <w:szCs w:val="22"/>
        </w:rPr>
        <w:t>Japan’s “Peaceful Invasion”, by T.C. Hobson</w:t>
      </w:r>
      <w:r>
        <w:rPr>
          <w:rFonts w:ascii="Garamond" w:hAnsi="Garamond" w:cs="Garamond"/>
          <w:sz w:val="22"/>
          <w:szCs w:val="22"/>
        </w:rPr>
        <w:t xml:space="preserve"> …………</w:t>
      </w:r>
      <w:r w:rsidRPr="0077630B">
        <w:rPr>
          <w:rFonts w:ascii="Garamond" w:hAnsi="Garamond" w:cs="Garamond"/>
          <w:sz w:val="22"/>
          <w:szCs w:val="22"/>
        </w:rPr>
        <w:t>…………... 28—compare to earlier ‘Chinese’ articles and attitudes</w:t>
      </w:r>
    </w:p>
    <w:p w:rsidR="007F3894" w:rsidRPr="0077630B" w:rsidRDefault="007F3894" w:rsidP="007F3894">
      <w:pPr>
        <w:widowControl w:val="0"/>
        <w:tabs>
          <w:tab w:val="left" w:pos="450"/>
        </w:tabs>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1899:</w:t>
      </w:r>
      <w:r w:rsidRPr="0077630B">
        <w:rPr>
          <w:rFonts w:ascii="Garamond" w:hAnsi="Garamond" w:cs="Garamond"/>
          <w:sz w:val="22"/>
          <w:szCs w:val="22"/>
        </w:rPr>
        <w:t xml:space="preserve"> Honolulu in 1853, by W. </w:t>
      </w:r>
      <w:proofErr w:type="spellStart"/>
      <w:r w:rsidRPr="0077630B">
        <w:rPr>
          <w:rFonts w:ascii="Garamond" w:hAnsi="Garamond" w:cs="Garamond"/>
          <w:sz w:val="22"/>
          <w:szCs w:val="22"/>
        </w:rPr>
        <w:t>Goodale</w:t>
      </w:r>
      <w:proofErr w:type="spellEnd"/>
      <w:r w:rsidRPr="0077630B">
        <w:rPr>
          <w:rFonts w:ascii="Garamond" w:hAnsi="Garamond" w:cs="Garamond"/>
          <w:sz w:val="22"/>
          <w:szCs w:val="22"/>
        </w:rPr>
        <w:t xml:space="preserve"> and T.G. Thrum</w:t>
      </w:r>
      <w:r>
        <w:rPr>
          <w:rFonts w:ascii="Garamond" w:hAnsi="Garamond" w:cs="Garamond"/>
          <w:sz w:val="22"/>
          <w:szCs w:val="22"/>
        </w:rPr>
        <w:t xml:space="preserve"> ……….</w:t>
      </w:r>
      <w:r w:rsidRPr="0077630B">
        <w:rPr>
          <w:rFonts w:ascii="Garamond" w:hAnsi="Garamond" w:cs="Garamond"/>
          <w:sz w:val="22"/>
          <w:szCs w:val="22"/>
        </w:rPr>
        <w:t>……… 42—try to compare to the Honolulu you know</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1901</w:t>
      </w:r>
      <w:r w:rsidRPr="0077630B">
        <w:rPr>
          <w:rFonts w:ascii="Garamond" w:hAnsi="Garamond" w:cs="Garamond"/>
          <w:sz w:val="22"/>
          <w:szCs w:val="22"/>
        </w:rPr>
        <w:t xml:space="preserve">: Honolulu's Battle with Bubonic Plague,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77—this was the infamous Chinatown Fire and justification at the time</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1903</w:t>
      </w:r>
      <w:r w:rsidRPr="0077630B">
        <w:rPr>
          <w:rFonts w:ascii="Garamond" w:hAnsi="Garamond" w:cs="Garamond"/>
          <w:sz w:val="22"/>
          <w:szCs w:val="22"/>
        </w:rPr>
        <w:t xml:space="preserve">: </w:t>
      </w:r>
      <w:proofErr w:type="spellStart"/>
      <w:r w:rsidRPr="0077630B">
        <w:rPr>
          <w:rFonts w:ascii="Garamond" w:hAnsi="Garamond" w:cs="Garamond"/>
          <w:sz w:val="22"/>
          <w:szCs w:val="22"/>
        </w:rPr>
        <w:t>Kahoolave</w:t>
      </w:r>
      <w:proofErr w:type="spellEnd"/>
      <w:r w:rsidRPr="0077630B">
        <w:rPr>
          <w:rFonts w:ascii="Garamond" w:hAnsi="Garamond" w:cs="Garamond"/>
          <w:sz w:val="22"/>
          <w:szCs w:val="22"/>
        </w:rPr>
        <w:t xml:space="preserve"> An Early Place of Banishment,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93—compare this to contemporary views/attitudes of Kahoolawe—</w:t>
      </w:r>
      <w:r>
        <w:rPr>
          <w:rFonts w:ascii="Garamond" w:hAnsi="Garamond" w:cs="Garamond"/>
          <w:sz w:val="22"/>
          <w:szCs w:val="22"/>
        </w:rPr>
        <w:t xml:space="preserve">are they the </w:t>
      </w:r>
      <w:r w:rsidRPr="0077630B">
        <w:rPr>
          <w:rFonts w:ascii="Garamond" w:hAnsi="Garamond" w:cs="Garamond"/>
          <w:sz w:val="22"/>
          <w:szCs w:val="22"/>
        </w:rPr>
        <w:t xml:space="preserve">same or </w:t>
      </w:r>
      <w:r>
        <w:rPr>
          <w:rFonts w:ascii="Garamond" w:hAnsi="Garamond" w:cs="Garamond"/>
          <w:sz w:val="22"/>
          <w:szCs w:val="22"/>
        </w:rPr>
        <w:t xml:space="preserve">have they </w:t>
      </w:r>
      <w:r w:rsidRPr="0077630B">
        <w:rPr>
          <w:rFonts w:ascii="Garamond" w:hAnsi="Garamond" w:cs="Garamond"/>
          <w:sz w:val="22"/>
          <w:szCs w:val="22"/>
        </w:rPr>
        <w:t>changed?</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1904</w:t>
      </w:r>
      <w:r w:rsidRPr="0077630B">
        <w:rPr>
          <w:rFonts w:ascii="Garamond" w:hAnsi="Garamond" w:cs="Garamond"/>
          <w:sz w:val="22"/>
          <w:szCs w:val="22"/>
        </w:rPr>
        <w:t xml:space="preserve">: Streets of Honolulu in the Early Forties, by G.D. </w:t>
      </w:r>
      <w:proofErr w:type="gramStart"/>
      <w:r w:rsidRPr="0077630B">
        <w:rPr>
          <w:rFonts w:ascii="Garamond" w:hAnsi="Garamond" w:cs="Garamond"/>
          <w:sz w:val="22"/>
          <w:szCs w:val="22"/>
        </w:rPr>
        <w:t>Gilman</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106—as with </w:t>
      </w:r>
      <w:r>
        <w:rPr>
          <w:rFonts w:ascii="Garamond" w:hAnsi="Garamond" w:cs="Garamond"/>
          <w:sz w:val="22"/>
          <w:szCs w:val="22"/>
        </w:rPr>
        <w:t xml:space="preserve">the </w:t>
      </w:r>
      <w:r w:rsidRPr="0077630B">
        <w:rPr>
          <w:rFonts w:ascii="Garamond" w:hAnsi="Garamond" w:cs="Garamond"/>
          <w:sz w:val="22"/>
          <w:szCs w:val="22"/>
        </w:rPr>
        <w:t>earlier article, compare to modern Honolulu</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1905</w:t>
      </w:r>
      <w:r w:rsidRPr="0077630B">
        <w:rPr>
          <w:rFonts w:ascii="Garamond" w:hAnsi="Garamond" w:cs="Garamond"/>
          <w:sz w:val="22"/>
          <w:szCs w:val="22"/>
        </w:rPr>
        <w:t>: The Sandalwood Trade of Early Hawaii, by T.G. Thrum</w:t>
      </w:r>
      <w:r>
        <w:rPr>
          <w:rFonts w:ascii="Garamond" w:hAnsi="Garamond" w:cs="Garamond"/>
          <w:sz w:val="22"/>
          <w:szCs w:val="22"/>
        </w:rPr>
        <w:t xml:space="preserve"> </w:t>
      </w:r>
      <w:r w:rsidRPr="0077630B">
        <w:rPr>
          <w:rFonts w:ascii="Garamond" w:hAnsi="Garamond" w:cs="Garamond"/>
          <w:sz w:val="22"/>
          <w:szCs w:val="22"/>
        </w:rPr>
        <w:t>........................ 118—who were the guilty parties in this episode, why?</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1906</w:t>
      </w:r>
      <w:r w:rsidRPr="0077630B">
        <w:rPr>
          <w:rFonts w:ascii="Garamond" w:hAnsi="Garamond" w:cs="Garamond"/>
          <w:sz w:val="22"/>
          <w:szCs w:val="22"/>
        </w:rPr>
        <w:t>: Extracts from an Ancient Log, by T.G. Thrum</w:t>
      </w:r>
      <w:r>
        <w:rPr>
          <w:rFonts w:ascii="Garamond" w:hAnsi="Garamond" w:cs="Garamond"/>
          <w:sz w:val="22"/>
          <w:szCs w:val="22"/>
        </w:rPr>
        <w:t xml:space="preserve"> …………….</w:t>
      </w:r>
      <w:r w:rsidRPr="0077630B">
        <w:rPr>
          <w:rFonts w:ascii="Garamond" w:hAnsi="Garamond" w:cs="Garamond"/>
          <w:sz w:val="22"/>
          <w:szCs w:val="22"/>
        </w:rPr>
        <w:t>................. 144—note the interesting social and geographical relationships and how Honolulu becomes dominant</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sz w:val="22"/>
          <w:szCs w:val="22"/>
        </w:rPr>
        <w:t xml:space="preserve"> </w:t>
      </w:r>
      <w:r>
        <w:rPr>
          <w:rFonts w:ascii="Garamond" w:hAnsi="Garamond" w:cs="Garamond"/>
          <w:sz w:val="22"/>
          <w:szCs w:val="22"/>
        </w:rPr>
        <w:t>*</w:t>
      </w:r>
      <w:r w:rsidRPr="0077630B">
        <w:rPr>
          <w:rFonts w:ascii="Garamond" w:hAnsi="Garamond" w:cs="Garamond"/>
          <w:sz w:val="22"/>
          <w:szCs w:val="22"/>
        </w:rPr>
        <w:t xml:space="preserve">    Early Sandalwood Trade: Hawaiian Version,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155—compare to the 1905 article again for guilty parties</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b/>
          <w:bCs/>
          <w:sz w:val="22"/>
          <w:szCs w:val="22"/>
        </w:rPr>
        <w:t xml:space="preserve">1907: </w:t>
      </w:r>
      <w:proofErr w:type="spellStart"/>
      <w:r w:rsidRPr="0077630B">
        <w:rPr>
          <w:rFonts w:ascii="Garamond" w:hAnsi="Garamond" w:cs="Garamond"/>
          <w:sz w:val="22"/>
          <w:szCs w:val="22"/>
        </w:rPr>
        <w:t>Lahaina</w:t>
      </w:r>
      <w:proofErr w:type="spellEnd"/>
      <w:r w:rsidRPr="0077630B">
        <w:rPr>
          <w:rFonts w:ascii="Garamond" w:hAnsi="Garamond" w:cs="Garamond"/>
          <w:sz w:val="22"/>
          <w:szCs w:val="22"/>
        </w:rPr>
        <w:t xml:space="preserve"> in Early Days, by G.D. Gilman</w:t>
      </w:r>
      <w:r>
        <w:rPr>
          <w:rFonts w:ascii="Garamond" w:hAnsi="Garamond" w:cs="Garamond"/>
          <w:sz w:val="22"/>
          <w:szCs w:val="22"/>
        </w:rPr>
        <w:t xml:space="preserve"> …………..</w:t>
      </w:r>
      <w:r w:rsidRPr="0077630B">
        <w:rPr>
          <w:rFonts w:ascii="Garamond" w:hAnsi="Garamond" w:cs="Garamond"/>
          <w:sz w:val="22"/>
          <w:szCs w:val="22"/>
        </w:rPr>
        <w:t xml:space="preserve">................................. 162—compare this to the modern image of </w:t>
      </w:r>
      <w:proofErr w:type="spellStart"/>
      <w:r w:rsidRPr="0077630B">
        <w:rPr>
          <w:rFonts w:ascii="Garamond" w:hAnsi="Garamond" w:cs="Garamond"/>
          <w:sz w:val="22"/>
          <w:szCs w:val="22"/>
        </w:rPr>
        <w:t>Lahaina</w:t>
      </w:r>
      <w:proofErr w:type="spellEnd"/>
      <w:r w:rsidRPr="0077630B">
        <w:rPr>
          <w:rFonts w:ascii="Garamond" w:hAnsi="Garamond" w:cs="Garamond"/>
          <w:sz w:val="22"/>
          <w:szCs w:val="22"/>
        </w:rPr>
        <w:t>/Maui</w:t>
      </w:r>
    </w:p>
    <w:p w:rsidR="007F3894" w:rsidRPr="0077630B" w:rsidRDefault="007F3894" w:rsidP="007F3894">
      <w:pPr>
        <w:widowControl w:val="0"/>
        <w:ind w:left="720" w:hanging="720"/>
        <w:rPr>
          <w:rFonts w:ascii="Garamond" w:hAnsi="Garamond" w:cs="Garamond"/>
          <w:sz w:val="22"/>
          <w:szCs w:val="22"/>
        </w:rPr>
      </w:pPr>
      <w:r w:rsidRPr="0077630B">
        <w:rPr>
          <w:rFonts w:ascii="Garamond" w:hAnsi="Garamond" w:cs="Garamond"/>
          <w:sz w:val="22"/>
          <w:szCs w:val="22"/>
        </w:rPr>
        <w:t xml:space="preserve"> </w:t>
      </w:r>
      <w:r>
        <w:rPr>
          <w:rFonts w:ascii="Garamond" w:hAnsi="Garamond" w:cs="Garamond"/>
          <w:sz w:val="22"/>
          <w:szCs w:val="22"/>
        </w:rPr>
        <w:t>*</w:t>
      </w:r>
      <w:r w:rsidRPr="0077630B">
        <w:rPr>
          <w:rFonts w:ascii="Garamond" w:hAnsi="Garamond" w:cs="Garamond"/>
          <w:sz w:val="22"/>
          <w:szCs w:val="22"/>
        </w:rPr>
        <w:t xml:space="preserve">    Land Customs of Early Settlers in Hawaii; As Shown in the Foreign Testimony Records of the Commissioner to Quiet Land Titles, 1846, by T.G. Thrum(?)</w:t>
      </w:r>
      <w:r>
        <w:rPr>
          <w:rFonts w:ascii="Garamond" w:hAnsi="Garamond" w:cs="Garamond"/>
          <w:sz w:val="22"/>
          <w:szCs w:val="22"/>
        </w:rPr>
        <w:t xml:space="preserve"> </w:t>
      </w:r>
      <w:r w:rsidRPr="0077630B">
        <w:rPr>
          <w:rFonts w:ascii="Garamond" w:hAnsi="Garamond" w:cs="Garamond"/>
          <w:sz w:val="22"/>
          <w:szCs w:val="22"/>
        </w:rPr>
        <w:t xml:space="preserve">.......... 166—can you see any of the tensions that led to the </w:t>
      </w:r>
      <w:proofErr w:type="spellStart"/>
      <w:r w:rsidRPr="00C7297F">
        <w:rPr>
          <w:rFonts w:ascii="Garamond" w:hAnsi="Garamond" w:cs="Garamond"/>
          <w:i/>
          <w:sz w:val="22"/>
          <w:szCs w:val="22"/>
        </w:rPr>
        <w:t>Mahele</w:t>
      </w:r>
      <w:proofErr w:type="spellEnd"/>
      <w:r w:rsidRPr="0077630B">
        <w:rPr>
          <w:rFonts w:ascii="Garamond" w:hAnsi="Garamond" w:cs="Garamond"/>
          <w:sz w:val="22"/>
          <w:szCs w:val="22"/>
        </w:rPr>
        <w:t xml:space="preserve"> here?</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1908</w:t>
      </w:r>
      <w:r w:rsidRPr="0077630B">
        <w:rPr>
          <w:rFonts w:ascii="Garamond" w:hAnsi="Garamond" w:cs="Garamond"/>
          <w:sz w:val="22"/>
          <w:szCs w:val="22"/>
        </w:rPr>
        <w:t xml:space="preserve">: An Early Ascent of </w:t>
      </w:r>
      <w:proofErr w:type="spellStart"/>
      <w:r w:rsidRPr="0077630B">
        <w:rPr>
          <w:rFonts w:ascii="Garamond" w:hAnsi="Garamond" w:cs="Garamond"/>
          <w:sz w:val="22"/>
          <w:szCs w:val="22"/>
        </w:rPr>
        <w:t>Maunaloa</w:t>
      </w:r>
      <w:proofErr w:type="spellEnd"/>
      <w:r w:rsidRPr="0077630B">
        <w:rPr>
          <w:rFonts w:ascii="Garamond" w:hAnsi="Garamond" w:cs="Garamond"/>
          <w:sz w:val="22"/>
          <w:szCs w:val="22"/>
        </w:rPr>
        <w:t xml:space="preserve">, A. </w:t>
      </w:r>
      <w:proofErr w:type="spellStart"/>
      <w:r w:rsidRPr="0077630B">
        <w:rPr>
          <w:rFonts w:ascii="Garamond" w:hAnsi="Garamond" w:cs="Garamond"/>
          <w:sz w:val="22"/>
          <w:szCs w:val="22"/>
        </w:rPr>
        <w:t>Menzies</w:t>
      </w:r>
      <w:proofErr w:type="spellEnd"/>
      <w:r w:rsidRPr="0077630B">
        <w:rPr>
          <w:rFonts w:ascii="Garamond" w:hAnsi="Garamond" w:cs="Garamond"/>
          <w:sz w:val="22"/>
          <w:szCs w:val="22"/>
        </w:rPr>
        <w:t xml:space="preserve"> and British Museum</w:t>
      </w:r>
      <w:r>
        <w:rPr>
          <w:rFonts w:ascii="Garamond" w:hAnsi="Garamond" w:cs="Garamond"/>
          <w:sz w:val="22"/>
          <w:szCs w:val="22"/>
        </w:rPr>
        <w:t xml:space="preserve"> …</w:t>
      </w:r>
      <w:r w:rsidRPr="0077630B">
        <w:rPr>
          <w:rFonts w:ascii="Garamond" w:hAnsi="Garamond" w:cs="Garamond"/>
          <w:sz w:val="22"/>
          <w:szCs w:val="22"/>
        </w:rPr>
        <w:t>....... 170—one of the best early accounts of Hawaii at the initial stage of contact, 2</w:t>
      </w:r>
      <w:r w:rsidRPr="0077630B">
        <w:rPr>
          <w:rFonts w:ascii="Garamond" w:hAnsi="Garamond" w:cs="Garamond"/>
          <w:sz w:val="22"/>
          <w:szCs w:val="22"/>
          <w:vertAlign w:val="superscript"/>
        </w:rPr>
        <w:t>nd</w:t>
      </w:r>
      <w:r w:rsidRPr="0077630B">
        <w:rPr>
          <w:rFonts w:ascii="Garamond" w:hAnsi="Garamond" w:cs="Garamond"/>
          <w:sz w:val="22"/>
          <w:szCs w:val="22"/>
        </w:rPr>
        <w:t xml:space="preserve"> part below</w:t>
      </w:r>
    </w:p>
    <w:p w:rsidR="007F3894" w:rsidRPr="0077630B" w:rsidRDefault="007F3894" w:rsidP="007F3894">
      <w:pPr>
        <w:widowControl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1910</w:t>
      </w:r>
      <w:r w:rsidRPr="0077630B">
        <w:rPr>
          <w:rFonts w:ascii="Garamond" w:hAnsi="Garamond" w:cs="Garamond"/>
          <w:sz w:val="22"/>
          <w:szCs w:val="22"/>
        </w:rPr>
        <w:t xml:space="preserve">: Ascent of Mount </w:t>
      </w:r>
      <w:proofErr w:type="spellStart"/>
      <w:r w:rsidRPr="0077630B">
        <w:rPr>
          <w:rFonts w:ascii="Garamond" w:hAnsi="Garamond" w:cs="Garamond"/>
          <w:sz w:val="22"/>
          <w:szCs w:val="22"/>
        </w:rPr>
        <w:t>Hualalai</w:t>
      </w:r>
      <w:proofErr w:type="spellEnd"/>
      <w:r w:rsidRPr="0077630B">
        <w:rPr>
          <w:rFonts w:ascii="Garamond" w:hAnsi="Garamond" w:cs="Garamond"/>
          <w:sz w:val="22"/>
          <w:szCs w:val="22"/>
        </w:rPr>
        <w:t xml:space="preserve">, by A. </w:t>
      </w:r>
      <w:proofErr w:type="spellStart"/>
      <w:r w:rsidRPr="0077630B">
        <w:rPr>
          <w:rFonts w:ascii="Garamond" w:hAnsi="Garamond" w:cs="Garamond"/>
          <w:sz w:val="22"/>
          <w:szCs w:val="22"/>
        </w:rPr>
        <w:t>Menzies</w:t>
      </w:r>
      <w:proofErr w:type="spellEnd"/>
      <w:r w:rsidRPr="0077630B">
        <w:rPr>
          <w:rFonts w:ascii="Garamond" w:hAnsi="Garamond" w:cs="Garamond"/>
          <w:sz w:val="22"/>
          <w:szCs w:val="22"/>
        </w:rPr>
        <w:t xml:space="preserve"> and British </w:t>
      </w:r>
      <w:proofErr w:type="gramStart"/>
      <w:r w:rsidRPr="0077630B">
        <w:rPr>
          <w:rFonts w:ascii="Garamond" w:hAnsi="Garamond" w:cs="Garamond"/>
          <w:sz w:val="22"/>
          <w:szCs w:val="22"/>
        </w:rPr>
        <w:t>Museum</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199</w:t>
      </w:r>
    </w:p>
    <w:p w:rsidR="007F3894" w:rsidRPr="0077630B" w:rsidRDefault="007F3894" w:rsidP="007F3894">
      <w:pPr>
        <w:widowControl w:val="0"/>
        <w:ind w:left="720"/>
        <w:rPr>
          <w:rFonts w:ascii="Garamond" w:hAnsi="Garamond" w:cs="Garamond"/>
          <w:sz w:val="22"/>
          <w:szCs w:val="22"/>
        </w:rPr>
      </w:pPr>
      <w:r w:rsidRPr="0077630B">
        <w:rPr>
          <w:rFonts w:ascii="Garamond" w:hAnsi="Garamond" w:cs="Garamond"/>
          <w:sz w:val="22"/>
          <w:szCs w:val="22"/>
        </w:rPr>
        <w:t xml:space="preserve">Plantation Labor Trouble of 1909,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xml:space="preserve">...... 206—the plantation labor issues from the viewpoint of the </w:t>
      </w:r>
      <w:proofErr w:type="spellStart"/>
      <w:r w:rsidRPr="0077630B">
        <w:rPr>
          <w:rFonts w:ascii="Garamond" w:hAnsi="Garamond" w:cs="Garamond"/>
          <w:i/>
          <w:sz w:val="22"/>
          <w:szCs w:val="22"/>
        </w:rPr>
        <w:t>kama`aina</w:t>
      </w:r>
      <w:proofErr w:type="spellEnd"/>
      <w:r w:rsidRPr="0077630B">
        <w:rPr>
          <w:rFonts w:ascii="Garamond" w:hAnsi="Garamond" w:cs="Garamond"/>
          <w:sz w:val="22"/>
          <w:szCs w:val="22"/>
        </w:rPr>
        <w:t xml:space="preserve"> elites</w:t>
      </w:r>
    </w:p>
    <w:p w:rsidR="007F3894" w:rsidRPr="0077630B" w:rsidRDefault="007F3894" w:rsidP="007F3894">
      <w:pPr>
        <w:widowControl w:val="0"/>
        <w:ind w:left="720" w:hanging="720"/>
        <w:rPr>
          <w:rFonts w:ascii="Garamond" w:hAnsi="Garamond" w:cs="Garamond"/>
          <w:sz w:val="22"/>
          <w:szCs w:val="22"/>
        </w:rPr>
      </w:pPr>
    </w:p>
    <w:p w:rsidR="007F3894" w:rsidRDefault="007F3894" w:rsidP="007F3894">
      <w:pPr>
        <w:rPr>
          <w:rFonts w:ascii="Garamond" w:hAnsi="Garamond" w:cs="Garamond"/>
          <w:sz w:val="22"/>
          <w:szCs w:val="22"/>
        </w:rPr>
      </w:pPr>
    </w:p>
    <w:p w:rsidR="007F3894" w:rsidRPr="00C7297F" w:rsidRDefault="007F3894" w:rsidP="007F3894">
      <w:pPr>
        <w:rPr>
          <w:rFonts w:ascii="Garamond" w:hAnsi="Garamond" w:cs="Garamond"/>
          <w:sz w:val="22"/>
          <w:szCs w:val="22"/>
          <w:u w:val="single"/>
        </w:rPr>
      </w:pPr>
      <w:r>
        <w:rPr>
          <w:rFonts w:ascii="Garamond" w:hAnsi="Garamond" w:cs="Garamond"/>
          <w:sz w:val="22"/>
          <w:szCs w:val="22"/>
          <w:u w:val="single"/>
        </w:rPr>
        <w:t xml:space="preserve">Module VI: </w:t>
      </w:r>
      <w:r w:rsidRPr="00C7297F">
        <w:rPr>
          <w:rFonts w:ascii="Garamond" w:hAnsi="Garamond" w:cs="Garamond"/>
          <w:sz w:val="22"/>
          <w:szCs w:val="22"/>
          <w:u w:val="single"/>
        </w:rPr>
        <w:t>From</w:t>
      </w:r>
      <w:r>
        <w:rPr>
          <w:rFonts w:ascii="Garamond" w:hAnsi="Garamond" w:cs="Garamond"/>
          <w:sz w:val="22"/>
          <w:szCs w:val="22"/>
          <w:u w:val="single"/>
        </w:rPr>
        <w:t xml:space="preserve"> Vol. 6</w:t>
      </w:r>
      <w:r w:rsidRPr="00C7297F">
        <w:rPr>
          <w:rFonts w:ascii="Garamond" w:hAnsi="Garamond" w:cs="Garamond"/>
          <w:sz w:val="22"/>
          <w:szCs w:val="22"/>
          <w:u w:val="single"/>
        </w:rPr>
        <w:t>: HAWAII-NEI: 1911-1920</w:t>
      </w:r>
    </w:p>
    <w:p w:rsidR="007F3894" w:rsidRDefault="007F3894" w:rsidP="007F3894">
      <w:pPr>
        <w:ind w:left="720" w:hanging="720"/>
        <w:rPr>
          <w:rFonts w:ascii="Garamond" w:hAnsi="Garamond" w:cs="Garamond"/>
          <w:b/>
          <w:sz w:val="22"/>
          <w:szCs w:val="22"/>
        </w:rPr>
      </w:pPr>
    </w:p>
    <w:p w:rsidR="007F3894" w:rsidRPr="0077630B" w:rsidRDefault="007F3894" w:rsidP="007F3894">
      <w:pPr>
        <w:ind w:left="720" w:hanging="720"/>
        <w:rPr>
          <w:rFonts w:ascii="Garamond" w:hAnsi="Garamond" w:cs="Garamond"/>
          <w:sz w:val="22"/>
          <w:szCs w:val="22"/>
        </w:rPr>
      </w:pPr>
      <w:r w:rsidRPr="0077630B">
        <w:rPr>
          <w:rFonts w:ascii="Garamond" w:hAnsi="Garamond" w:cs="Garamond"/>
          <w:b/>
          <w:sz w:val="22"/>
          <w:szCs w:val="22"/>
        </w:rPr>
        <w:t>1913:</w:t>
      </w:r>
      <w:r w:rsidRPr="0077630B">
        <w:rPr>
          <w:rFonts w:ascii="Garamond" w:hAnsi="Garamond" w:cs="Garamond"/>
          <w:sz w:val="22"/>
          <w:szCs w:val="22"/>
        </w:rPr>
        <w:t xml:space="preserve"> Hilo's Development and Outlook, by J.T. </w:t>
      </w:r>
      <w:proofErr w:type="spellStart"/>
      <w:r w:rsidRPr="0077630B">
        <w:rPr>
          <w:rFonts w:ascii="Garamond" w:hAnsi="Garamond" w:cs="Garamond"/>
          <w:sz w:val="22"/>
          <w:szCs w:val="22"/>
        </w:rPr>
        <w:t>Stucker</w:t>
      </w:r>
      <w:proofErr w:type="spellEnd"/>
      <w:r>
        <w:rPr>
          <w:rFonts w:ascii="Garamond" w:hAnsi="Garamond" w:cs="Garamond"/>
          <w:sz w:val="22"/>
          <w:szCs w:val="22"/>
        </w:rPr>
        <w:t xml:space="preserve"> ………………..</w:t>
      </w:r>
      <w:r w:rsidRPr="0077630B">
        <w:rPr>
          <w:rFonts w:ascii="Garamond" w:hAnsi="Garamond" w:cs="Garamond"/>
          <w:sz w:val="22"/>
          <w:szCs w:val="22"/>
        </w:rPr>
        <w:t>.... 67—compare to contemporary views of Hilo</w:t>
      </w:r>
    </w:p>
    <w:p w:rsidR="007F3894" w:rsidRPr="0077630B" w:rsidRDefault="007F3894" w:rsidP="007F3894">
      <w:pPr>
        <w:ind w:left="720" w:hanging="720"/>
        <w:rPr>
          <w:rFonts w:ascii="Garamond" w:hAnsi="Garamond" w:cs="Garamond"/>
          <w:sz w:val="22"/>
          <w:szCs w:val="22"/>
        </w:rPr>
      </w:pPr>
      <w:r>
        <w:rPr>
          <w:rFonts w:ascii="Garamond" w:hAnsi="Garamond" w:cs="Garamond"/>
          <w:b/>
          <w:sz w:val="22"/>
          <w:szCs w:val="22"/>
        </w:rPr>
        <w:t xml:space="preserve">*1913: </w:t>
      </w:r>
      <w:r w:rsidRPr="0077630B">
        <w:rPr>
          <w:rFonts w:ascii="Garamond" w:hAnsi="Garamond" w:cs="Garamond"/>
          <w:sz w:val="22"/>
          <w:szCs w:val="22"/>
        </w:rPr>
        <w:t xml:space="preserve">The Affairs of the </w:t>
      </w:r>
      <w:proofErr w:type="spellStart"/>
      <w:r w:rsidRPr="0077630B">
        <w:rPr>
          <w:rFonts w:ascii="Garamond" w:hAnsi="Garamond" w:cs="Garamond"/>
          <w:sz w:val="22"/>
          <w:szCs w:val="22"/>
        </w:rPr>
        <w:t>Wainiha</w:t>
      </w:r>
      <w:proofErr w:type="spellEnd"/>
      <w:r w:rsidRPr="0077630B">
        <w:rPr>
          <w:rFonts w:ascii="Garamond" w:hAnsi="Garamond" w:cs="Garamond"/>
          <w:sz w:val="22"/>
          <w:szCs w:val="22"/>
        </w:rPr>
        <w:t xml:space="preserve"> </w:t>
      </w:r>
      <w:proofErr w:type="spellStart"/>
      <w:r w:rsidRPr="0077630B">
        <w:rPr>
          <w:rFonts w:ascii="Garamond" w:hAnsi="Garamond" w:cs="Garamond"/>
          <w:sz w:val="22"/>
          <w:szCs w:val="22"/>
        </w:rPr>
        <w:t>Hui</w:t>
      </w:r>
      <w:proofErr w:type="spellEnd"/>
      <w:r w:rsidRPr="0077630B">
        <w:rPr>
          <w:rFonts w:ascii="Garamond" w:hAnsi="Garamond" w:cs="Garamond"/>
          <w:sz w:val="22"/>
          <w:szCs w:val="22"/>
        </w:rPr>
        <w:t>, by J.M. Lydgate</w:t>
      </w:r>
      <w:r>
        <w:rPr>
          <w:rFonts w:ascii="Garamond" w:hAnsi="Garamond" w:cs="Garamond"/>
          <w:sz w:val="22"/>
          <w:szCs w:val="22"/>
        </w:rPr>
        <w:t xml:space="preserve"> ……..</w:t>
      </w:r>
      <w:r w:rsidRPr="0077630B">
        <w:rPr>
          <w:rFonts w:ascii="Garamond" w:hAnsi="Garamond" w:cs="Garamond"/>
          <w:sz w:val="22"/>
          <w:szCs w:val="22"/>
        </w:rPr>
        <w:t>......................... 76—how does this fit or contradict stereotypes of Hawaiian social interaction/decisions?</w:t>
      </w:r>
    </w:p>
    <w:p w:rsidR="007F3894" w:rsidRPr="0077630B" w:rsidRDefault="007F3894" w:rsidP="007F3894">
      <w:pPr>
        <w:ind w:left="720" w:hanging="720"/>
        <w:rPr>
          <w:rFonts w:ascii="Garamond" w:hAnsi="Garamond" w:cs="Garamond"/>
          <w:sz w:val="22"/>
          <w:szCs w:val="22"/>
        </w:rPr>
      </w:pPr>
      <w:r>
        <w:rPr>
          <w:rFonts w:ascii="Garamond" w:hAnsi="Garamond" w:cs="Garamond"/>
          <w:b/>
          <w:sz w:val="22"/>
          <w:szCs w:val="22"/>
        </w:rPr>
        <w:t xml:space="preserve">*1913: </w:t>
      </w:r>
      <w:r w:rsidRPr="0077630B">
        <w:rPr>
          <w:rFonts w:ascii="Garamond" w:hAnsi="Garamond" w:cs="Garamond"/>
          <w:sz w:val="22"/>
          <w:szCs w:val="22"/>
        </w:rPr>
        <w:t xml:space="preserve">The King's Daughter's Home,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82—where was this, what’s there now?</w:t>
      </w:r>
    </w:p>
    <w:p w:rsidR="007F3894" w:rsidRPr="0077630B" w:rsidRDefault="007F3894" w:rsidP="007F3894">
      <w:pPr>
        <w:ind w:left="720" w:hanging="720"/>
        <w:rPr>
          <w:rFonts w:ascii="Garamond" w:hAnsi="Garamond" w:cs="Garamond"/>
          <w:sz w:val="22"/>
          <w:szCs w:val="22"/>
        </w:rPr>
      </w:pPr>
      <w:r>
        <w:rPr>
          <w:rFonts w:ascii="Garamond" w:hAnsi="Garamond" w:cs="Garamond"/>
          <w:b/>
          <w:sz w:val="22"/>
          <w:szCs w:val="22"/>
        </w:rPr>
        <w:t>*</w:t>
      </w:r>
      <w:r w:rsidRPr="0077630B">
        <w:rPr>
          <w:rFonts w:ascii="Garamond" w:hAnsi="Garamond" w:cs="Garamond"/>
          <w:b/>
          <w:sz w:val="22"/>
          <w:szCs w:val="22"/>
        </w:rPr>
        <w:t>1914:</w:t>
      </w:r>
      <w:r w:rsidRPr="0077630B">
        <w:rPr>
          <w:rFonts w:ascii="Garamond" w:hAnsi="Garamond" w:cs="Garamond"/>
          <w:sz w:val="22"/>
          <w:szCs w:val="22"/>
        </w:rPr>
        <w:t xml:space="preserve"> In and Around Honolulu,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88—note changes from earlier articles</w:t>
      </w:r>
    </w:p>
    <w:p w:rsidR="007F3894" w:rsidRPr="0077630B" w:rsidRDefault="007F3894" w:rsidP="007F3894">
      <w:pPr>
        <w:ind w:left="720" w:hanging="720"/>
        <w:rPr>
          <w:rFonts w:ascii="Garamond" w:hAnsi="Garamond" w:cs="Garamond"/>
          <w:sz w:val="22"/>
          <w:szCs w:val="22"/>
        </w:rPr>
      </w:pPr>
      <w:r>
        <w:rPr>
          <w:rFonts w:ascii="Garamond" w:hAnsi="Garamond" w:cs="Garamond"/>
          <w:b/>
          <w:sz w:val="22"/>
          <w:szCs w:val="22"/>
        </w:rPr>
        <w:lastRenderedPageBreak/>
        <w:t>*</w:t>
      </w:r>
      <w:r w:rsidRPr="0077630B">
        <w:rPr>
          <w:rFonts w:ascii="Garamond" w:hAnsi="Garamond" w:cs="Garamond"/>
          <w:b/>
          <w:sz w:val="22"/>
          <w:szCs w:val="22"/>
        </w:rPr>
        <w:t>1915</w:t>
      </w:r>
      <w:r w:rsidRPr="0077630B">
        <w:rPr>
          <w:rFonts w:ascii="Garamond" w:hAnsi="Garamond" w:cs="Garamond"/>
          <w:sz w:val="22"/>
          <w:szCs w:val="22"/>
        </w:rPr>
        <w:t xml:space="preserve">: The Vanishing </w:t>
      </w:r>
      <w:proofErr w:type="spellStart"/>
      <w:r w:rsidRPr="0077630B">
        <w:rPr>
          <w:rFonts w:ascii="Garamond" w:hAnsi="Garamond" w:cs="Garamond"/>
          <w:sz w:val="22"/>
          <w:szCs w:val="22"/>
        </w:rPr>
        <w:t>Kuleana</w:t>
      </w:r>
      <w:proofErr w:type="spellEnd"/>
      <w:r w:rsidRPr="0077630B">
        <w:rPr>
          <w:rFonts w:ascii="Garamond" w:hAnsi="Garamond" w:cs="Garamond"/>
          <w:sz w:val="22"/>
          <w:szCs w:val="22"/>
        </w:rPr>
        <w:t>, by J.M. Lydgate</w:t>
      </w:r>
      <w:r>
        <w:rPr>
          <w:rFonts w:ascii="Garamond" w:hAnsi="Garamond" w:cs="Garamond"/>
          <w:sz w:val="22"/>
          <w:szCs w:val="22"/>
        </w:rPr>
        <w:t xml:space="preserve"> ……………</w:t>
      </w:r>
      <w:r w:rsidRPr="0077630B">
        <w:rPr>
          <w:rFonts w:ascii="Garamond" w:hAnsi="Garamond" w:cs="Garamond"/>
          <w:sz w:val="22"/>
          <w:szCs w:val="22"/>
        </w:rPr>
        <w:t>............................ 137—Hawaiian land right issues</w:t>
      </w:r>
    </w:p>
    <w:p w:rsidR="007F3894" w:rsidRPr="0077630B" w:rsidRDefault="007F3894" w:rsidP="007F3894">
      <w:pPr>
        <w:ind w:left="720" w:hanging="720"/>
        <w:rPr>
          <w:rFonts w:ascii="Garamond" w:hAnsi="Garamond" w:cs="Garamond"/>
          <w:sz w:val="22"/>
          <w:szCs w:val="22"/>
        </w:rPr>
      </w:pPr>
      <w:r>
        <w:rPr>
          <w:rFonts w:ascii="Garamond" w:hAnsi="Garamond" w:cs="Garamond"/>
          <w:b/>
          <w:sz w:val="22"/>
          <w:szCs w:val="22"/>
        </w:rPr>
        <w:t>*</w:t>
      </w:r>
      <w:r w:rsidRPr="0077630B">
        <w:rPr>
          <w:rFonts w:ascii="Garamond" w:hAnsi="Garamond" w:cs="Garamond"/>
          <w:b/>
          <w:sz w:val="22"/>
          <w:szCs w:val="22"/>
        </w:rPr>
        <w:t>1917</w:t>
      </w:r>
      <w:r w:rsidRPr="0077630B">
        <w:rPr>
          <w:rFonts w:ascii="Garamond" w:hAnsi="Garamond" w:cs="Garamond"/>
          <w:sz w:val="22"/>
          <w:szCs w:val="22"/>
        </w:rPr>
        <w:t>: Kahoolawe, by C.S. Judd</w:t>
      </w:r>
      <w:r>
        <w:rPr>
          <w:rFonts w:ascii="Garamond" w:hAnsi="Garamond" w:cs="Garamond"/>
          <w:sz w:val="22"/>
          <w:szCs w:val="22"/>
        </w:rPr>
        <w:t xml:space="preserve"> …………………………</w:t>
      </w:r>
      <w:r w:rsidRPr="0077630B">
        <w:rPr>
          <w:rFonts w:ascii="Garamond" w:hAnsi="Garamond" w:cs="Garamond"/>
          <w:sz w:val="22"/>
          <w:szCs w:val="22"/>
        </w:rPr>
        <w:t xml:space="preserve">................................ 158—compare this to </w:t>
      </w:r>
      <w:r>
        <w:rPr>
          <w:rFonts w:ascii="Garamond" w:hAnsi="Garamond" w:cs="Garamond"/>
          <w:sz w:val="22"/>
          <w:szCs w:val="22"/>
        </w:rPr>
        <w:t xml:space="preserve">the </w:t>
      </w:r>
      <w:r w:rsidRPr="0077630B">
        <w:rPr>
          <w:rFonts w:ascii="Garamond" w:hAnsi="Garamond" w:cs="Garamond"/>
          <w:sz w:val="22"/>
          <w:szCs w:val="22"/>
        </w:rPr>
        <w:t>earlier article on Kahoolawe—same attitudes/perception or different?</w:t>
      </w:r>
    </w:p>
    <w:p w:rsidR="007F3894" w:rsidRPr="0077630B" w:rsidRDefault="007F3894" w:rsidP="007F3894">
      <w:pPr>
        <w:ind w:left="720" w:hanging="720"/>
        <w:rPr>
          <w:rFonts w:ascii="Garamond" w:hAnsi="Garamond" w:cs="Garamond"/>
          <w:sz w:val="22"/>
          <w:szCs w:val="22"/>
        </w:rPr>
      </w:pPr>
      <w:r w:rsidRPr="0077630B">
        <w:rPr>
          <w:rFonts w:ascii="Garamond" w:hAnsi="Garamond" w:cs="Garamond"/>
          <w:b/>
          <w:sz w:val="22"/>
          <w:szCs w:val="22"/>
        </w:rPr>
        <w:t>1919</w:t>
      </w:r>
      <w:r w:rsidRPr="0077630B">
        <w:rPr>
          <w:rFonts w:ascii="Garamond" w:hAnsi="Garamond" w:cs="Garamond"/>
          <w:sz w:val="22"/>
          <w:szCs w:val="22"/>
        </w:rPr>
        <w:t xml:space="preserve">: Hana of Historical Tradition and Romance,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192—compare to modern views of Hana</w:t>
      </w:r>
    </w:p>
    <w:p w:rsidR="007F3894" w:rsidRPr="0077630B" w:rsidRDefault="007F3894" w:rsidP="007F3894">
      <w:pPr>
        <w:rPr>
          <w:rFonts w:ascii="Garamond" w:hAnsi="Garamond" w:cs="Garamond"/>
          <w:sz w:val="22"/>
          <w:szCs w:val="22"/>
        </w:rPr>
      </w:pPr>
    </w:p>
    <w:p w:rsidR="00CA3515" w:rsidRDefault="00CA3515" w:rsidP="00200B51">
      <w:pPr>
        <w:rPr>
          <w:b/>
          <w:bCs/>
          <w:szCs w:val="24"/>
          <w:u w:val="single"/>
        </w:rPr>
      </w:pPr>
    </w:p>
    <w:p w:rsidR="00CA3515" w:rsidRDefault="00CA3515" w:rsidP="00200B51">
      <w:pPr>
        <w:rPr>
          <w:b/>
          <w:bCs/>
          <w:szCs w:val="24"/>
          <w:u w:val="single"/>
        </w:rPr>
      </w:pPr>
    </w:p>
    <w:p w:rsidR="00200B51" w:rsidRPr="00DE7D0C" w:rsidRDefault="00200B51" w:rsidP="00200B51">
      <w:pPr>
        <w:rPr>
          <w:b/>
          <w:bCs/>
          <w:szCs w:val="24"/>
          <w:u w:val="single"/>
        </w:rPr>
      </w:pPr>
      <w:r w:rsidRPr="00DE7D0C">
        <w:rPr>
          <w:b/>
          <w:bCs/>
          <w:szCs w:val="24"/>
          <w:u w:val="single"/>
        </w:rPr>
        <w:t>Academic Honesty</w:t>
      </w:r>
    </w:p>
    <w:p w:rsidR="00200B51" w:rsidRDefault="00200B51" w:rsidP="00200B51">
      <w:pPr>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200B51" w:rsidRDefault="00200B51" w:rsidP="00200B51">
      <w:pPr>
        <w:rPr>
          <w:szCs w:val="24"/>
        </w:rPr>
      </w:pPr>
    </w:p>
    <w:p w:rsidR="00200B51" w:rsidRPr="004C2792" w:rsidRDefault="00200B51" w:rsidP="00200B51">
      <w:pPr>
        <w:rPr>
          <w:szCs w:val="24"/>
        </w:rPr>
      </w:pPr>
      <w:r w:rsidRPr="004C2792">
        <w:rPr>
          <w:szCs w:val="24"/>
        </w:rPr>
        <w:t xml:space="preserve">Students are responsible for promoting academic honesty at </w:t>
      </w:r>
      <w:proofErr w:type="spellStart"/>
      <w:r w:rsidRPr="004C2792">
        <w:rPr>
          <w:szCs w:val="24"/>
        </w:rPr>
        <w:t>Chaminade</w:t>
      </w:r>
      <w:proofErr w:type="spellEnd"/>
      <w:r w:rsidRPr="004C2792">
        <w:rPr>
          <w:szCs w:val="24"/>
        </w:rPr>
        <w:t xml:space="preserv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200B51" w:rsidRDefault="00200B51" w:rsidP="00200B51">
      <w:pPr>
        <w:rPr>
          <w:szCs w:val="24"/>
        </w:rPr>
      </w:pPr>
    </w:p>
    <w:p w:rsidR="00200B51" w:rsidRDefault="00200B51" w:rsidP="00200B51">
      <w:pPr>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200B51" w:rsidRDefault="00200B51" w:rsidP="00FB02E0">
      <w:pPr>
        <w:pStyle w:val="Title"/>
        <w:rPr>
          <w:rFonts w:ascii="Garamond" w:hAnsi="Garamond"/>
          <w:sz w:val="22"/>
        </w:rPr>
      </w:pPr>
    </w:p>
    <w:p w:rsidR="00200B51" w:rsidRDefault="00200B51" w:rsidP="00FB02E0">
      <w:pPr>
        <w:pStyle w:val="Title"/>
        <w:rPr>
          <w:rFonts w:ascii="Garamond" w:hAnsi="Garamond"/>
          <w:sz w:val="22"/>
        </w:rPr>
      </w:pPr>
    </w:p>
    <w:p w:rsidR="00200B51" w:rsidRDefault="00200B51" w:rsidP="00FB02E0">
      <w:pPr>
        <w:pStyle w:val="Title"/>
        <w:rPr>
          <w:rFonts w:ascii="Garamond" w:hAnsi="Garamond"/>
          <w:sz w:val="22"/>
        </w:rPr>
      </w:pPr>
    </w:p>
    <w:p w:rsidR="002A4E6D" w:rsidRPr="00A1250F" w:rsidRDefault="002A4E6D" w:rsidP="00FB02E0">
      <w:pPr>
        <w:pStyle w:val="Title"/>
        <w:rPr>
          <w:sz w:val="22"/>
          <w:szCs w:val="22"/>
        </w:rPr>
      </w:pPr>
      <w:r w:rsidRPr="00A1250F">
        <w:rPr>
          <w:sz w:val="22"/>
          <w:szCs w:val="22"/>
        </w:rPr>
        <w:t>SCIENTIFIC METHOD DEFINITIONS</w:t>
      </w:r>
    </w:p>
    <w:p w:rsidR="002A4E6D" w:rsidRPr="00A1250F" w:rsidRDefault="002A4E6D" w:rsidP="002A4E6D">
      <w:pPr>
        <w:jc w:val="cente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2A4E6D" w:rsidRPr="00A1250F" w:rsidRDefault="002A4E6D" w:rsidP="002A4E6D">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2A4E6D" w:rsidRPr="00A1250F" w:rsidRDefault="002A4E6D" w:rsidP="002A4E6D">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2A4E6D" w:rsidRPr="00A1250F" w:rsidRDefault="002A4E6D" w:rsidP="002A4E6D">
      <w:pPr>
        <w:rPr>
          <w:rFonts w:eastAsia="Batang"/>
          <w:sz w:val="22"/>
          <w:szCs w:val="22"/>
        </w:rPr>
      </w:pPr>
    </w:p>
    <w:p w:rsidR="002A4E6D" w:rsidRPr="00A1250F" w:rsidRDefault="002A4E6D" w:rsidP="002A4E6D">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2A4E6D" w:rsidRPr="00A1250F" w:rsidRDefault="002A4E6D" w:rsidP="002A4E6D">
      <w:pPr>
        <w:rPr>
          <w:rFonts w:eastAsia="Batang"/>
          <w:sz w:val="22"/>
          <w:szCs w:val="22"/>
        </w:rPr>
      </w:pPr>
    </w:p>
    <w:p w:rsidR="002A4E6D" w:rsidRDefault="002A4E6D" w:rsidP="002A4E6D">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2A4E6D" w:rsidRDefault="002A4E6D" w:rsidP="002A4E6D">
      <w:pPr>
        <w:rPr>
          <w:rFonts w:eastAsia="Batang"/>
          <w:sz w:val="22"/>
          <w:szCs w:val="22"/>
        </w:rPr>
      </w:pPr>
    </w:p>
    <w:p w:rsidR="002A4E6D" w:rsidRDefault="002A4E6D" w:rsidP="002A4E6D">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A4E6D" w:rsidRPr="00044F9A" w:rsidRDefault="00CA3515" w:rsidP="002A4E6D">
      <w:pPr>
        <w:rPr>
          <w:rFonts w:ascii="Garamond" w:hAnsi="Garamond"/>
          <w:sz w:val="22"/>
        </w:rPr>
      </w:pPr>
      <w:hyperlink r:id="rId9" w:history="1">
        <w:r w:rsidR="002A4E6D" w:rsidRPr="0076257A">
          <w:rPr>
            <w:rStyle w:val="Hyperlink"/>
            <w:rFonts w:eastAsia="Batang"/>
            <w:color w:val="auto"/>
            <w:sz w:val="22"/>
            <w:szCs w:val="22"/>
          </w:rPr>
          <w:t>http://allpsych.com/researchmethods/replication.html</w:t>
        </w:r>
      </w:hyperlink>
      <w:r w:rsidR="002A4E6D" w:rsidRPr="0076257A">
        <w:rPr>
          <w:rFonts w:eastAsia="Batang"/>
          <w:sz w:val="22"/>
          <w:szCs w:val="22"/>
        </w:rPr>
        <w:t xml:space="preserve">   </w:t>
      </w:r>
    </w:p>
    <w:sectPr w:rsidR="002A4E6D" w:rsidRPr="00044F9A" w:rsidSect="002B643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36A"/>
    <w:multiLevelType w:val="singleLevel"/>
    <w:tmpl w:val="094AC0E6"/>
    <w:lvl w:ilvl="0">
      <w:start w:val="1"/>
      <w:numFmt w:val="decimal"/>
      <w:lvlText w:val="%1."/>
      <w:lvlJc w:val="left"/>
      <w:pPr>
        <w:tabs>
          <w:tab w:val="num" w:pos="1080"/>
        </w:tabs>
        <w:ind w:left="1080" w:hanging="360"/>
      </w:pPr>
      <w:rPr>
        <w:rFonts w:hint="default"/>
      </w:rPr>
    </w:lvl>
  </w:abstractNum>
  <w:abstractNum w:abstractNumId="1">
    <w:nsid w:val="1154006F"/>
    <w:multiLevelType w:val="hybridMultilevel"/>
    <w:tmpl w:val="46ACC5E0"/>
    <w:lvl w:ilvl="0" w:tplc="D3B459F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ED91363"/>
    <w:multiLevelType w:val="singleLevel"/>
    <w:tmpl w:val="DD78C0BC"/>
    <w:lvl w:ilvl="0">
      <w:start w:val="1"/>
      <w:numFmt w:val="decimal"/>
      <w:lvlText w:val="%1."/>
      <w:lvlJc w:val="left"/>
      <w:pPr>
        <w:tabs>
          <w:tab w:val="num" w:pos="1080"/>
        </w:tabs>
        <w:ind w:left="1080" w:hanging="360"/>
      </w:pPr>
      <w:rPr>
        <w:rFonts w:hint="default"/>
      </w:rPr>
    </w:lvl>
  </w:abstractNum>
  <w:abstractNum w:abstractNumId="3">
    <w:nsid w:val="3DD55552"/>
    <w:multiLevelType w:val="singleLevel"/>
    <w:tmpl w:val="F7923300"/>
    <w:lvl w:ilvl="0">
      <w:start w:val="1"/>
      <w:numFmt w:val="decimal"/>
      <w:lvlText w:val="%1. "/>
      <w:legacy w:legacy="1" w:legacySpace="0" w:legacyIndent="360"/>
      <w:lvlJc w:val="left"/>
      <w:pPr>
        <w:ind w:left="1080" w:hanging="360"/>
      </w:pPr>
      <w:rPr>
        <w:rFonts w:ascii="Garamond" w:hAnsi="Garamond" w:hint="default"/>
        <w:b w:val="0"/>
        <w:i w:val="0"/>
        <w:sz w:val="22"/>
        <w:u w:val="none"/>
      </w:rPr>
    </w:lvl>
  </w:abstractNum>
  <w:abstractNum w:abstractNumId="4">
    <w:nsid w:val="791871C9"/>
    <w:multiLevelType w:val="singleLevel"/>
    <w:tmpl w:val="F7923300"/>
    <w:lvl w:ilvl="0">
      <w:start w:val="1"/>
      <w:numFmt w:val="decimal"/>
      <w:lvlText w:val="%1. "/>
      <w:legacy w:legacy="1" w:legacySpace="0" w:legacyIndent="360"/>
      <w:lvlJc w:val="left"/>
      <w:pPr>
        <w:ind w:left="1080" w:hanging="360"/>
      </w:pPr>
      <w:rPr>
        <w:rFonts w:ascii="Garamond" w:hAnsi="Garamond" w:hint="default"/>
        <w:b w:val="0"/>
        <w:i w:val="0"/>
        <w:sz w:val="22"/>
        <w:u w:val="no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F9A"/>
    <w:rsid w:val="000001F6"/>
    <w:rsid w:val="00017861"/>
    <w:rsid w:val="000306BC"/>
    <w:rsid w:val="00044F9A"/>
    <w:rsid w:val="00074CBE"/>
    <w:rsid w:val="000838FD"/>
    <w:rsid w:val="000932FE"/>
    <w:rsid w:val="000B33D7"/>
    <w:rsid w:val="000D3193"/>
    <w:rsid w:val="00147F74"/>
    <w:rsid w:val="001533CE"/>
    <w:rsid w:val="001651ED"/>
    <w:rsid w:val="0019604E"/>
    <w:rsid w:val="001973BA"/>
    <w:rsid w:val="001D57EA"/>
    <w:rsid w:val="001F204C"/>
    <w:rsid w:val="00200B51"/>
    <w:rsid w:val="00223E4A"/>
    <w:rsid w:val="0023116E"/>
    <w:rsid w:val="002719EB"/>
    <w:rsid w:val="00280C1D"/>
    <w:rsid w:val="00291B1F"/>
    <w:rsid w:val="00294866"/>
    <w:rsid w:val="002A4C4B"/>
    <w:rsid w:val="002A4E6D"/>
    <w:rsid w:val="002B2954"/>
    <w:rsid w:val="002B643E"/>
    <w:rsid w:val="002D23F0"/>
    <w:rsid w:val="002F1361"/>
    <w:rsid w:val="002F468A"/>
    <w:rsid w:val="003408C0"/>
    <w:rsid w:val="00347324"/>
    <w:rsid w:val="003C12B0"/>
    <w:rsid w:val="003C4A60"/>
    <w:rsid w:val="003D47FE"/>
    <w:rsid w:val="00403E37"/>
    <w:rsid w:val="004043C2"/>
    <w:rsid w:val="00423557"/>
    <w:rsid w:val="00426351"/>
    <w:rsid w:val="00433394"/>
    <w:rsid w:val="004517CC"/>
    <w:rsid w:val="00466FCA"/>
    <w:rsid w:val="004A3440"/>
    <w:rsid w:val="004A55E0"/>
    <w:rsid w:val="004B2056"/>
    <w:rsid w:val="004B45C9"/>
    <w:rsid w:val="004C049B"/>
    <w:rsid w:val="004D4A23"/>
    <w:rsid w:val="004D4FF0"/>
    <w:rsid w:val="004F5E53"/>
    <w:rsid w:val="005046A6"/>
    <w:rsid w:val="00507DD4"/>
    <w:rsid w:val="0051724E"/>
    <w:rsid w:val="00587D3F"/>
    <w:rsid w:val="005A5B24"/>
    <w:rsid w:val="005C26CA"/>
    <w:rsid w:val="005E6BDD"/>
    <w:rsid w:val="00612DE4"/>
    <w:rsid w:val="00622BBC"/>
    <w:rsid w:val="006242F1"/>
    <w:rsid w:val="006459C1"/>
    <w:rsid w:val="00661D82"/>
    <w:rsid w:val="0067753B"/>
    <w:rsid w:val="006815D1"/>
    <w:rsid w:val="006C4F32"/>
    <w:rsid w:val="006D15BC"/>
    <w:rsid w:val="006F7046"/>
    <w:rsid w:val="00705B0D"/>
    <w:rsid w:val="007138BF"/>
    <w:rsid w:val="0071450A"/>
    <w:rsid w:val="007151FE"/>
    <w:rsid w:val="007420B6"/>
    <w:rsid w:val="007509DE"/>
    <w:rsid w:val="00751312"/>
    <w:rsid w:val="00766C9B"/>
    <w:rsid w:val="007847AB"/>
    <w:rsid w:val="007C06DE"/>
    <w:rsid w:val="007E0306"/>
    <w:rsid w:val="007F3894"/>
    <w:rsid w:val="008112BD"/>
    <w:rsid w:val="00814D25"/>
    <w:rsid w:val="00822B33"/>
    <w:rsid w:val="008248BB"/>
    <w:rsid w:val="00834E8D"/>
    <w:rsid w:val="00870E16"/>
    <w:rsid w:val="008831A4"/>
    <w:rsid w:val="008C3CBF"/>
    <w:rsid w:val="00932C04"/>
    <w:rsid w:val="009566A6"/>
    <w:rsid w:val="00964386"/>
    <w:rsid w:val="009726FC"/>
    <w:rsid w:val="009A3794"/>
    <w:rsid w:val="009B1B86"/>
    <w:rsid w:val="00A062A6"/>
    <w:rsid w:val="00A2516E"/>
    <w:rsid w:val="00A37CCE"/>
    <w:rsid w:val="00A53B82"/>
    <w:rsid w:val="00A6664C"/>
    <w:rsid w:val="00AA3BB2"/>
    <w:rsid w:val="00AB71D8"/>
    <w:rsid w:val="00AD0215"/>
    <w:rsid w:val="00AD6488"/>
    <w:rsid w:val="00AE6B0B"/>
    <w:rsid w:val="00AE7741"/>
    <w:rsid w:val="00B23ED9"/>
    <w:rsid w:val="00B311E5"/>
    <w:rsid w:val="00B32017"/>
    <w:rsid w:val="00B35E06"/>
    <w:rsid w:val="00B91671"/>
    <w:rsid w:val="00BB2504"/>
    <w:rsid w:val="00BB25B5"/>
    <w:rsid w:val="00BB3F7A"/>
    <w:rsid w:val="00BC4316"/>
    <w:rsid w:val="00BE647A"/>
    <w:rsid w:val="00BF2EE7"/>
    <w:rsid w:val="00BF45F5"/>
    <w:rsid w:val="00BF62AD"/>
    <w:rsid w:val="00C03368"/>
    <w:rsid w:val="00C15F6C"/>
    <w:rsid w:val="00C231AA"/>
    <w:rsid w:val="00C242D2"/>
    <w:rsid w:val="00C35D45"/>
    <w:rsid w:val="00C600FF"/>
    <w:rsid w:val="00C708F2"/>
    <w:rsid w:val="00C7219E"/>
    <w:rsid w:val="00C770D2"/>
    <w:rsid w:val="00C83383"/>
    <w:rsid w:val="00C911A8"/>
    <w:rsid w:val="00CA3515"/>
    <w:rsid w:val="00CB23AC"/>
    <w:rsid w:val="00CC2790"/>
    <w:rsid w:val="00CE2384"/>
    <w:rsid w:val="00CF10C8"/>
    <w:rsid w:val="00CF7CCC"/>
    <w:rsid w:val="00D17BF7"/>
    <w:rsid w:val="00D26D77"/>
    <w:rsid w:val="00D44F89"/>
    <w:rsid w:val="00D608D8"/>
    <w:rsid w:val="00D82233"/>
    <w:rsid w:val="00DD4048"/>
    <w:rsid w:val="00DF48FE"/>
    <w:rsid w:val="00DF5C61"/>
    <w:rsid w:val="00E5442E"/>
    <w:rsid w:val="00E60332"/>
    <w:rsid w:val="00E61E11"/>
    <w:rsid w:val="00E656A2"/>
    <w:rsid w:val="00E65875"/>
    <w:rsid w:val="00E67EBE"/>
    <w:rsid w:val="00E70D6D"/>
    <w:rsid w:val="00E76955"/>
    <w:rsid w:val="00E816CA"/>
    <w:rsid w:val="00E81D00"/>
    <w:rsid w:val="00E83374"/>
    <w:rsid w:val="00EA04C5"/>
    <w:rsid w:val="00EB2E15"/>
    <w:rsid w:val="00ED50F4"/>
    <w:rsid w:val="00F02E7E"/>
    <w:rsid w:val="00F05BEB"/>
    <w:rsid w:val="00F10C97"/>
    <w:rsid w:val="00F26DF6"/>
    <w:rsid w:val="00F70550"/>
    <w:rsid w:val="00F93912"/>
    <w:rsid w:val="00F941BB"/>
    <w:rsid w:val="00FB02E0"/>
    <w:rsid w:val="00FC18FB"/>
    <w:rsid w:val="00FD0DAC"/>
    <w:rsid w:val="00FD5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F9A"/>
    <w:pPr>
      <w:overflowPunct w:val="0"/>
      <w:autoSpaceDE w:val="0"/>
      <w:autoSpaceDN w:val="0"/>
      <w:adjustRightInd w:val="0"/>
      <w:textAlignment w:val="baseline"/>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44F9A"/>
    <w:pPr>
      <w:widowControl w:val="0"/>
      <w:overflowPunct/>
      <w:autoSpaceDE/>
      <w:autoSpaceDN/>
      <w:adjustRightInd/>
      <w:ind w:left="630" w:hanging="630"/>
      <w:textAlignment w:val="auto"/>
    </w:pPr>
    <w:rPr>
      <w:rFonts w:ascii="Garamond" w:hAnsi="Garamond"/>
      <w:sz w:val="22"/>
    </w:rPr>
  </w:style>
  <w:style w:type="character" w:styleId="Hyperlink">
    <w:name w:val="Hyperlink"/>
    <w:basedOn w:val="DefaultParagraphFont"/>
    <w:rsid w:val="00044F9A"/>
    <w:rPr>
      <w:color w:val="0000FF"/>
      <w:u w:val="single"/>
    </w:rPr>
  </w:style>
  <w:style w:type="paragraph" w:styleId="Title">
    <w:name w:val="Title"/>
    <w:basedOn w:val="Normal"/>
    <w:link w:val="TitleChar"/>
    <w:qFormat/>
    <w:rsid w:val="002A4E6D"/>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2A4E6D"/>
    <w:rPr>
      <w:rFonts w:eastAsia="Batang"/>
      <w:b/>
      <w:bCs/>
      <w:sz w:val="24"/>
      <w:szCs w:val="24"/>
      <w:lang w:eastAsia="en-US"/>
    </w:rPr>
  </w:style>
  <w:style w:type="paragraph" w:styleId="BodyTextIndent2">
    <w:name w:val="Body Text Indent 2"/>
    <w:basedOn w:val="Normal"/>
    <w:link w:val="BodyTextIndent2Char"/>
    <w:rsid w:val="008112BD"/>
    <w:pPr>
      <w:spacing w:after="120" w:line="480" w:lineRule="auto"/>
      <w:ind w:left="360"/>
    </w:pPr>
  </w:style>
  <w:style w:type="character" w:customStyle="1" w:styleId="BodyTextIndent2Char">
    <w:name w:val="Body Text Indent 2 Char"/>
    <w:basedOn w:val="DefaultParagraphFont"/>
    <w:link w:val="BodyTextIndent2"/>
    <w:rsid w:val="008112BD"/>
    <w:rPr>
      <w:rFonts w:eastAsia="Times New Roman"/>
      <w:lang w:eastAsia="en-US"/>
    </w:rPr>
  </w:style>
  <w:style w:type="paragraph" w:styleId="PlainText">
    <w:name w:val="Plain Text"/>
    <w:basedOn w:val="Normal"/>
    <w:link w:val="PlainTextChar"/>
    <w:rsid w:val="00FB02E0"/>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FB02E0"/>
    <w:rPr>
      <w:rFonts w:ascii="Courier New" w:eastAsia="Times New Roman"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4F9A"/>
    <w:pPr>
      <w:overflowPunct w:val="0"/>
      <w:autoSpaceDE w:val="0"/>
      <w:autoSpaceDN w:val="0"/>
      <w:adjustRightInd w:val="0"/>
      <w:textAlignment w:val="baseline"/>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44F9A"/>
    <w:pPr>
      <w:widowControl w:val="0"/>
      <w:overflowPunct/>
      <w:autoSpaceDE/>
      <w:autoSpaceDN/>
      <w:adjustRightInd/>
      <w:ind w:left="630" w:hanging="630"/>
      <w:textAlignment w:val="auto"/>
    </w:pPr>
    <w:rPr>
      <w:rFonts w:ascii="Garamond" w:hAnsi="Garamond"/>
      <w:sz w:val="22"/>
    </w:rPr>
  </w:style>
  <w:style w:type="character" w:styleId="Hyperlink">
    <w:name w:val="Hyperlink"/>
    <w:basedOn w:val="DefaultParagraphFont"/>
    <w:rsid w:val="00044F9A"/>
    <w:rPr>
      <w:color w:val="0000FF"/>
      <w:u w:val="single"/>
    </w:rPr>
  </w:style>
  <w:style w:type="paragraph" w:styleId="Title">
    <w:name w:val="Title"/>
    <w:basedOn w:val="Normal"/>
    <w:link w:val="TitleChar"/>
    <w:qFormat/>
    <w:rsid w:val="002A4E6D"/>
    <w:pPr>
      <w:overflowPunct/>
      <w:autoSpaceDE/>
      <w:autoSpaceDN/>
      <w:adjustRightInd/>
      <w:jc w:val="center"/>
      <w:textAlignment w:val="auto"/>
    </w:pPr>
    <w:rPr>
      <w:rFonts w:eastAsia="Batang"/>
      <w:b/>
      <w:bCs/>
      <w:sz w:val="24"/>
      <w:szCs w:val="24"/>
    </w:rPr>
  </w:style>
  <w:style w:type="character" w:customStyle="1" w:styleId="TitleChar">
    <w:name w:val="Title Char"/>
    <w:basedOn w:val="DefaultParagraphFont"/>
    <w:link w:val="Title"/>
    <w:rsid w:val="002A4E6D"/>
    <w:rPr>
      <w:rFonts w:eastAsia="Batang"/>
      <w:b/>
      <w:bCs/>
      <w:sz w:val="24"/>
      <w:szCs w:val="24"/>
      <w:lang w:eastAsia="en-US"/>
    </w:rPr>
  </w:style>
  <w:style w:type="paragraph" w:styleId="BodyTextIndent2">
    <w:name w:val="Body Text Indent 2"/>
    <w:basedOn w:val="Normal"/>
    <w:link w:val="BodyTextIndent2Char"/>
    <w:rsid w:val="008112BD"/>
    <w:pPr>
      <w:spacing w:after="120" w:line="480" w:lineRule="auto"/>
      <w:ind w:left="360"/>
    </w:pPr>
  </w:style>
  <w:style w:type="character" w:customStyle="1" w:styleId="BodyTextIndent2Char">
    <w:name w:val="Body Text Indent 2 Char"/>
    <w:basedOn w:val="DefaultParagraphFont"/>
    <w:link w:val="BodyTextIndent2"/>
    <w:rsid w:val="008112BD"/>
    <w:rPr>
      <w:rFonts w:eastAsia="Times New Roman"/>
      <w:lang w:eastAsia="en-US"/>
    </w:rPr>
  </w:style>
  <w:style w:type="paragraph" w:styleId="PlainText">
    <w:name w:val="Plain Text"/>
    <w:basedOn w:val="Normal"/>
    <w:link w:val="PlainTextChar"/>
    <w:rsid w:val="00FB02E0"/>
    <w:pPr>
      <w:widowControl w:val="0"/>
      <w:overflowPunct/>
      <w:autoSpaceDE/>
      <w:autoSpaceDN/>
      <w:adjustRightInd/>
      <w:textAlignment w:val="auto"/>
    </w:pPr>
    <w:rPr>
      <w:rFonts w:ascii="Courier New" w:hAnsi="Courier New"/>
    </w:rPr>
  </w:style>
  <w:style w:type="character" w:customStyle="1" w:styleId="PlainTextChar">
    <w:name w:val="Plain Text Char"/>
    <w:basedOn w:val="DefaultParagraphFont"/>
    <w:link w:val="PlainText"/>
    <w:rsid w:val="00FB02E0"/>
    <w:rPr>
      <w:rFonts w:ascii="Courier New" w:eastAsia="Times New Roman"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cialresearchsystems.com" TargetMode="External"/><Relationship Id="rId3" Type="http://schemas.microsoft.com/office/2007/relationships/stylesWithEffects" Target="stylesWithEffects.xml"/><Relationship Id="rId7" Type="http://schemas.openxmlformats.org/officeDocument/2006/relationships/hyperlink" Target="mailto:bordnerr001@hawaii.r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bordner@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GE 204: GEOGRAPHY OF HAWAI`I</vt:lpstr>
    </vt:vector>
  </TitlesOfParts>
  <Company>srsc</Company>
  <LinksUpToDate>false</LinksUpToDate>
  <CharactersWithSpaces>24579</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4259841</vt:i4>
      </vt:variant>
      <vt:variant>
        <vt:i4>6</vt:i4>
      </vt:variant>
      <vt:variant>
        <vt:i4>0</vt:i4>
      </vt:variant>
      <vt:variant>
        <vt:i4>5</vt:i4>
      </vt:variant>
      <vt:variant>
        <vt:lpwstr>http://www.socialresearchsystems.com/</vt:lpwstr>
      </vt:variant>
      <vt:variant>
        <vt:lpwstr/>
      </vt:variant>
      <vt:variant>
        <vt:i4>4915324</vt:i4>
      </vt:variant>
      <vt:variant>
        <vt:i4>3</vt:i4>
      </vt:variant>
      <vt:variant>
        <vt:i4>0</vt:i4>
      </vt:variant>
      <vt:variant>
        <vt:i4>5</vt:i4>
      </vt:variant>
      <vt:variant>
        <vt:lpwstr>mailto:bordnerr001@hawaii.rr.com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204: GEOGRAPHY OF HAWAI`I</dc:title>
  <dc:creator>rb</dc:creator>
  <cp:lastModifiedBy>rb</cp:lastModifiedBy>
  <cp:revision>3</cp:revision>
  <cp:lastPrinted>2010-08-19T21:16:00Z</cp:lastPrinted>
  <dcterms:created xsi:type="dcterms:W3CDTF">2012-08-20T23:38:00Z</dcterms:created>
  <dcterms:modified xsi:type="dcterms:W3CDTF">2012-08-20T23:47:00Z</dcterms:modified>
</cp:coreProperties>
</file>