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50039" w:rsidRPr="008B16B5" w:rsidRDefault="00250039" w:rsidP="00250039">
      <w:pPr>
        <w:rPr>
          <w:rFonts w:ascii="Helvetica" w:hAnsi="Helvetica"/>
          <w:b/>
        </w:rPr>
      </w:pPr>
    </w:p>
    <w:p w:rsidR="00250039" w:rsidRPr="008B16B5" w:rsidRDefault="00250039" w:rsidP="00250039">
      <w:pPr>
        <w:jc w:val="center"/>
        <w:rPr>
          <w:rFonts w:ascii="Helvetica" w:hAnsi="Helvetica"/>
          <w:b/>
        </w:rPr>
      </w:pPr>
      <w:r w:rsidRPr="008B16B5">
        <w:rPr>
          <w:rFonts w:ascii="Helvetica" w:hAnsi="Helvetica"/>
          <w:b/>
        </w:rPr>
        <w:t>FORENSIC SCIENCE</w:t>
      </w:r>
    </w:p>
    <w:p w:rsidR="00250039" w:rsidRPr="008B16B5" w:rsidRDefault="00250039" w:rsidP="00250039">
      <w:pPr>
        <w:jc w:val="center"/>
        <w:rPr>
          <w:rFonts w:ascii="Helvetica" w:hAnsi="Helvetica"/>
          <w:b/>
        </w:rPr>
      </w:pPr>
      <w:r w:rsidRPr="008B16B5">
        <w:rPr>
          <w:rFonts w:ascii="Helvetica" w:hAnsi="Helvetica"/>
          <w:b/>
        </w:rPr>
        <w:t>FS</w:t>
      </w:r>
      <w:r>
        <w:rPr>
          <w:rFonts w:ascii="Helvetica" w:hAnsi="Helvetica"/>
          <w:b/>
        </w:rPr>
        <w:t>/CJ</w:t>
      </w:r>
      <w:r w:rsidRPr="008B16B5">
        <w:rPr>
          <w:rFonts w:ascii="Helvetica" w:hAnsi="Helvetica"/>
          <w:b/>
        </w:rPr>
        <w:t>-330</w:t>
      </w:r>
      <w:r>
        <w:rPr>
          <w:rFonts w:ascii="Helvetica" w:hAnsi="Helvetica"/>
          <w:b/>
        </w:rPr>
        <w:t>/530</w:t>
      </w:r>
    </w:p>
    <w:p w:rsidR="00250039" w:rsidRPr="008B16B5" w:rsidRDefault="00250039" w:rsidP="00250039">
      <w:pPr>
        <w:rPr>
          <w:rFonts w:ascii="Helvetica" w:hAnsi="Helvetica"/>
          <w:b/>
        </w:rPr>
      </w:pPr>
    </w:p>
    <w:p w:rsidR="00250039" w:rsidRPr="008B16B5" w:rsidRDefault="00250039" w:rsidP="00250039">
      <w:pPr>
        <w:rPr>
          <w:rFonts w:ascii="Helvetica" w:hAnsi="Helvetica"/>
          <w:b/>
        </w:rPr>
      </w:pPr>
    </w:p>
    <w:p w:rsidR="00250039" w:rsidRPr="008B16B5" w:rsidRDefault="00250039" w:rsidP="00250039">
      <w:pPr>
        <w:rPr>
          <w:rFonts w:ascii="Helvetica" w:hAnsi="Helvetica"/>
          <w:b/>
        </w:rPr>
      </w:pPr>
      <w:r w:rsidRPr="008B16B5">
        <w:rPr>
          <w:rFonts w:ascii="Helvetica" w:hAnsi="Helvetica"/>
          <w:b/>
        </w:rPr>
        <w:t>Term:</w:t>
      </w:r>
      <w:r>
        <w:rPr>
          <w:rFonts w:ascii="Helvetica" w:hAnsi="Helvetica"/>
          <w:b/>
        </w:rPr>
        <w:tab/>
      </w:r>
      <w:r>
        <w:rPr>
          <w:rFonts w:ascii="Helvetica" w:hAnsi="Helvetica"/>
          <w:b/>
        </w:rPr>
        <w:tab/>
        <w:t>Fall 2012</w:t>
      </w:r>
      <w:r>
        <w:rPr>
          <w:rFonts w:ascii="Helvetica" w:hAnsi="Helvetica"/>
          <w:b/>
        </w:rPr>
        <w:tab/>
      </w:r>
      <w:r>
        <w:rPr>
          <w:rFonts w:ascii="Helvetica" w:hAnsi="Helvetica"/>
          <w:b/>
        </w:rPr>
        <w:tab/>
      </w:r>
      <w:r>
        <w:rPr>
          <w:rFonts w:ascii="Helvetica" w:hAnsi="Helvetica"/>
          <w:b/>
        </w:rPr>
        <w:tab/>
      </w:r>
      <w:r>
        <w:rPr>
          <w:rFonts w:ascii="Helvetica" w:hAnsi="Helvetica"/>
          <w:b/>
        </w:rPr>
        <w:tab/>
        <w:t>Time:</w:t>
      </w:r>
      <w:r>
        <w:rPr>
          <w:rFonts w:ascii="Helvetica" w:hAnsi="Helvetica"/>
          <w:b/>
        </w:rPr>
        <w:tab/>
      </w:r>
      <w:r>
        <w:rPr>
          <w:rFonts w:ascii="Helvetica" w:hAnsi="Helvetica"/>
          <w:b/>
        </w:rPr>
        <w:tab/>
        <w:t>MWF, 9:3</w:t>
      </w:r>
      <w:r w:rsidR="00D32CF7">
        <w:rPr>
          <w:rFonts w:ascii="Helvetica" w:hAnsi="Helvetica"/>
          <w:b/>
        </w:rPr>
        <w:t xml:space="preserve">0 - </w:t>
      </w:r>
      <w:r>
        <w:rPr>
          <w:rFonts w:ascii="Helvetica" w:hAnsi="Helvetica"/>
          <w:b/>
        </w:rPr>
        <w:t>10:20</w:t>
      </w:r>
    </w:p>
    <w:p w:rsidR="00250039" w:rsidRPr="008B16B5" w:rsidRDefault="00250039" w:rsidP="00250039">
      <w:pPr>
        <w:rPr>
          <w:rFonts w:ascii="Helvetica" w:hAnsi="Helvetica"/>
          <w:b/>
        </w:rPr>
      </w:pPr>
      <w:r w:rsidRPr="008B16B5">
        <w:rPr>
          <w:rFonts w:ascii="Helvetica" w:hAnsi="Helvetica"/>
          <w:b/>
        </w:rPr>
        <w:t>Instructor:</w:t>
      </w:r>
      <w:r w:rsidRPr="008B16B5">
        <w:rPr>
          <w:rFonts w:ascii="Helvetica" w:hAnsi="Helvetica"/>
          <w:b/>
        </w:rPr>
        <w:tab/>
        <w:t>Dr. M. Lee Goff</w:t>
      </w:r>
      <w:r w:rsidRPr="008B16B5">
        <w:rPr>
          <w:rFonts w:ascii="Helvetica" w:hAnsi="Helvetica"/>
          <w:b/>
        </w:rPr>
        <w:tab/>
        <w:t xml:space="preserve"> </w:t>
      </w:r>
      <w:r w:rsidRPr="008B16B5">
        <w:rPr>
          <w:rFonts w:ascii="Helvetica" w:hAnsi="Helvetica"/>
          <w:b/>
        </w:rPr>
        <w:tab/>
      </w:r>
      <w:r>
        <w:rPr>
          <w:rFonts w:ascii="Helvetica" w:hAnsi="Helvetica"/>
          <w:b/>
        </w:rPr>
        <w:tab/>
        <w:t xml:space="preserve">Room:  </w:t>
      </w:r>
      <w:r>
        <w:rPr>
          <w:rFonts w:ascii="Helvetica" w:hAnsi="Helvetica"/>
          <w:b/>
        </w:rPr>
        <w:tab/>
        <w:t>HL 6</w:t>
      </w:r>
      <w:r w:rsidRPr="008B16B5">
        <w:rPr>
          <w:rFonts w:ascii="Helvetica" w:hAnsi="Helvetica"/>
          <w:b/>
        </w:rPr>
        <w:tab/>
      </w:r>
      <w:r w:rsidRPr="008B16B5">
        <w:rPr>
          <w:rFonts w:ascii="Helvetica" w:hAnsi="Helvetica"/>
          <w:b/>
        </w:rPr>
        <w:tab/>
      </w:r>
    </w:p>
    <w:p w:rsidR="00250039" w:rsidRPr="008B16B5" w:rsidRDefault="00250039" w:rsidP="00250039">
      <w:pPr>
        <w:jc w:val="center"/>
        <w:rPr>
          <w:rFonts w:ascii="Helvetica" w:hAnsi="Helvetica"/>
          <w:b/>
        </w:rPr>
      </w:pPr>
    </w:p>
    <w:p w:rsidR="00250039" w:rsidRPr="008B16B5" w:rsidRDefault="00250039" w:rsidP="00250039">
      <w:pPr>
        <w:rPr>
          <w:rFonts w:ascii="Helvetica" w:hAnsi="Helvetica"/>
          <w:b/>
        </w:rPr>
      </w:pPr>
    </w:p>
    <w:p w:rsidR="00250039" w:rsidRPr="008B16B5" w:rsidRDefault="00250039" w:rsidP="00250039">
      <w:pPr>
        <w:rPr>
          <w:rFonts w:ascii="Helvetica" w:hAnsi="Helvetica"/>
          <w:sz w:val="20"/>
        </w:rPr>
      </w:pPr>
      <w:r w:rsidRPr="008B16B5">
        <w:rPr>
          <w:rFonts w:ascii="Helvetica" w:hAnsi="Helvetica"/>
          <w:sz w:val="20"/>
        </w:rPr>
        <w:t>This course, Forensic Science, is intended as an introduction to scientific methods of gathering and preserving forensic evidence.  The student will learn the basic elements of the various forensic sciences and the duties of specific practitioners of those sciences.  This will not be a “hands on” course, which will be addressed in the more advanced courses.  This then will be a lecture and discussion overview that should prepare the student to understand the basics sufficiently to proceed to more advanced, participatory courses, such as FS-340/350.  A unique part of this course is that we will have the time to address some of the more obscure specialties, some of which are unrecognized by the general public.</w:t>
      </w:r>
    </w:p>
    <w:p w:rsidR="00250039" w:rsidRPr="008B16B5" w:rsidRDefault="00250039" w:rsidP="00250039">
      <w:pPr>
        <w:rPr>
          <w:rFonts w:ascii="Helvetica" w:hAnsi="Helvetica"/>
          <w:sz w:val="20"/>
        </w:rPr>
      </w:pPr>
    </w:p>
    <w:p w:rsidR="00250039" w:rsidRPr="008B16B5" w:rsidRDefault="00250039" w:rsidP="00250039">
      <w:pPr>
        <w:rPr>
          <w:rFonts w:ascii="Helvetica" w:hAnsi="Helvetica"/>
          <w:sz w:val="20"/>
        </w:rPr>
      </w:pPr>
      <w:r w:rsidRPr="008B16B5">
        <w:rPr>
          <w:rFonts w:ascii="Helvetica" w:hAnsi="Helvetica"/>
          <w:b/>
          <w:sz w:val="20"/>
        </w:rPr>
        <w:t xml:space="preserve">NOTES:  </w:t>
      </w:r>
      <w:r w:rsidRPr="008B16B5">
        <w:rPr>
          <w:rFonts w:ascii="Helvetica" w:hAnsi="Helvetica"/>
          <w:sz w:val="20"/>
        </w:rPr>
        <w:t xml:space="preserve">Students are cautioned to retain their notes from this </w:t>
      </w:r>
      <w:proofErr w:type="gramStart"/>
      <w:r w:rsidRPr="008B16B5">
        <w:rPr>
          <w:rFonts w:ascii="Helvetica" w:hAnsi="Helvetica"/>
          <w:sz w:val="20"/>
        </w:rPr>
        <w:t>class</w:t>
      </w:r>
      <w:proofErr w:type="gramEnd"/>
      <w:r w:rsidRPr="008B16B5">
        <w:rPr>
          <w:rFonts w:ascii="Helvetica" w:hAnsi="Helvetica"/>
          <w:sz w:val="20"/>
        </w:rPr>
        <w:t xml:space="preserve"> as they will be necessary to progress to FS-333 and FS-340.  To properly progress we do not have time to relearn material already covered and as </w:t>
      </w:r>
      <w:r w:rsidRPr="008B16B5">
        <w:rPr>
          <w:rFonts w:ascii="Helvetica" w:hAnsi="Helvetica"/>
          <w:b/>
          <w:sz w:val="20"/>
        </w:rPr>
        <w:t>a result, the material will not be repeated.  Students</w:t>
      </w:r>
      <w:r w:rsidRPr="008B16B5">
        <w:rPr>
          <w:rFonts w:ascii="Helvetica" w:hAnsi="Helvetica"/>
          <w:sz w:val="20"/>
        </w:rPr>
        <w:t xml:space="preserve"> </w:t>
      </w:r>
      <w:r w:rsidRPr="008B16B5">
        <w:rPr>
          <w:rFonts w:ascii="Helvetica" w:hAnsi="Helvetica"/>
          <w:b/>
          <w:sz w:val="20"/>
        </w:rPr>
        <w:t>are expected to know this material.</w:t>
      </w:r>
      <w:r w:rsidRPr="008B16B5">
        <w:rPr>
          <w:rFonts w:ascii="Helvetica" w:hAnsi="Helvetica"/>
          <w:sz w:val="20"/>
        </w:rPr>
        <w:t xml:space="preserve">  </w:t>
      </w:r>
    </w:p>
    <w:p w:rsidR="00250039" w:rsidRPr="008B16B5" w:rsidRDefault="00250039" w:rsidP="00250039">
      <w:pPr>
        <w:rPr>
          <w:rFonts w:ascii="Helvetica" w:hAnsi="Helvetica"/>
          <w:sz w:val="20"/>
        </w:rPr>
      </w:pPr>
    </w:p>
    <w:p w:rsidR="00250039" w:rsidRPr="008B16B5" w:rsidRDefault="00250039" w:rsidP="00250039">
      <w:pPr>
        <w:rPr>
          <w:rFonts w:ascii="Helvetica" w:hAnsi="Helvetica"/>
          <w:b/>
          <w:sz w:val="20"/>
        </w:rPr>
      </w:pPr>
      <w:r w:rsidRPr="008B16B5">
        <w:rPr>
          <w:rFonts w:ascii="Helvetica" w:hAnsi="Helvetica"/>
          <w:b/>
          <w:sz w:val="20"/>
        </w:rPr>
        <w:t>Objectives:</w:t>
      </w:r>
    </w:p>
    <w:p w:rsidR="00250039" w:rsidRPr="008B16B5" w:rsidRDefault="00250039" w:rsidP="00250039">
      <w:pPr>
        <w:numPr>
          <w:ilvl w:val="0"/>
          <w:numId w:val="1"/>
        </w:numPr>
        <w:rPr>
          <w:rFonts w:ascii="Helvetica" w:hAnsi="Helvetica"/>
          <w:sz w:val="20"/>
        </w:rPr>
      </w:pPr>
      <w:r w:rsidRPr="008B16B5">
        <w:rPr>
          <w:rFonts w:ascii="Helvetica" w:hAnsi="Helvetica"/>
          <w:sz w:val="20"/>
        </w:rPr>
        <w:t>Have an overview of forensic science.</w:t>
      </w:r>
    </w:p>
    <w:p w:rsidR="00250039" w:rsidRPr="008B16B5" w:rsidRDefault="00250039" w:rsidP="00250039">
      <w:pPr>
        <w:numPr>
          <w:ilvl w:val="0"/>
          <w:numId w:val="1"/>
        </w:numPr>
        <w:rPr>
          <w:rFonts w:ascii="Helvetica" w:hAnsi="Helvetica"/>
          <w:sz w:val="20"/>
        </w:rPr>
      </w:pPr>
      <w:r w:rsidRPr="008B16B5">
        <w:rPr>
          <w:rFonts w:ascii="Helvetica" w:hAnsi="Helvetica"/>
          <w:sz w:val="20"/>
        </w:rPr>
        <w:t>Understand the basic tasks or duties involved in specific areas.</w:t>
      </w:r>
    </w:p>
    <w:p w:rsidR="00250039" w:rsidRPr="008B16B5" w:rsidRDefault="00250039" w:rsidP="00250039">
      <w:pPr>
        <w:numPr>
          <w:ilvl w:val="0"/>
          <w:numId w:val="1"/>
        </w:numPr>
        <w:rPr>
          <w:rFonts w:ascii="Helvetica" w:hAnsi="Helvetica"/>
          <w:sz w:val="20"/>
        </w:rPr>
      </w:pPr>
      <w:r w:rsidRPr="008B16B5">
        <w:rPr>
          <w:rFonts w:ascii="Helvetica" w:hAnsi="Helvetica"/>
          <w:sz w:val="20"/>
        </w:rPr>
        <w:t xml:space="preserve">Recognize the interaction of the specialties and the necessity for </w:t>
      </w:r>
      <w:proofErr w:type="gramStart"/>
      <w:r w:rsidRPr="008B16B5">
        <w:rPr>
          <w:rFonts w:ascii="Helvetica" w:hAnsi="Helvetica"/>
          <w:sz w:val="20"/>
        </w:rPr>
        <w:t>team work</w:t>
      </w:r>
      <w:proofErr w:type="gramEnd"/>
      <w:r w:rsidRPr="008B16B5">
        <w:rPr>
          <w:rFonts w:ascii="Helvetica" w:hAnsi="Helvetica"/>
          <w:sz w:val="20"/>
        </w:rPr>
        <w:t>.</w:t>
      </w:r>
    </w:p>
    <w:p w:rsidR="00250039" w:rsidRPr="008B16B5" w:rsidRDefault="00250039" w:rsidP="00250039">
      <w:pPr>
        <w:numPr>
          <w:ilvl w:val="0"/>
          <w:numId w:val="1"/>
        </w:numPr>
        <w:rPr>
          <w:rFonts w:ascii="Helvetica" w:hAnsi="Helvetica"/>
          <w:sz w:val="20"/>
        </w:rPr>
      </w:pPr>
      <w:r w:rsidRPr="008B16B5">
        <w:rPr>
          <w:rFonts w:ascii="Helvetica" w:hAnsi="Helvetica"/>
          <w:sz w:val="20"/>
        </w:rPr>
        <w:t>Be aware of safety considerations.</w:t>
      </w:r>
    </w:p>
    <w:p w:rsidR="00250039" w:rsidRPr="008B16B5" w:rsidRDefault="00250039" w:rsidP="00250039">
      <w:pPr>
        <w:numPr>
          <w:ilvl w:val="0"/>
          <w:numId w:val="1"/>
        </w:numPr>
        <w:rPr>
          <w:rFonts w:ascii="Helvetica" w:hAnsi="Helvetica"/>
          <w:sz w:val="20"/>
        </w:rPr>
      </w:pPr>
      <w:r w:rsidRPr="008B16B5">
        <w:rPr>
          <w:rFonts w:ascii="Helvetica" w:hAnsi="Helvetica"/>
          <w:sz w:val="20"/>
        </w:rPr>
        <w:t>Possess a reasonable understanding of what can and cannot be accomplished.</w:t>
      </w:r>
    </w:p>
    <w:p w:rsidR="00250039" w:rsidRPr="008B16B5" w:rsidRDefault="00250039" w:rsidP="00250039">
      <w:pPr>
        <w:ind w:left="360"/>
        <w:rPr>
          <w:rFonts w:ascii="Helvetica" w:hAnsi="Helvetica"/>
          <w:sz w:val="20"/>
        </w:rPr>
      </w:pPr>
    </w:p>
    <w:p w:rsidR="00250039" w:rsidRPr="008B16B5" w:rsidRDefault="00250039" w:rsidP="00250039">
      <w:pPr>
        <w:ind w:left="1440" w:hanging="1440"/>
        <w:rPr>
          <w:rFonts w:ascii="Helvetica" w:hAnsi="Helvetica"/>
          <w:sz w:val="20"/>
        </w:rPr>
      </w:pPr>
      <w:r w:rsidRPr="008B16B5">
        <w:rPr>
          <w:rFonts w:ascii="Helvetica" w:hAnsi="Helvetica"/>
          <w:b/>
          <w:sz w:val="20"/>
        </w:rPr>
        <w:t>TEXT:</w:t>
      </w:r>
      <w:r w:rsidRPr="008B16B5">
        <w:rPr>
          <w:rFonts w:ascii="Helvetica" w:hAnsi="Helvetica"/>
          <w:b/>
          <w:sz w:val="20"/>
        </w:rPr>
        <w:tab/>
      </w:r>
      <w:r w:rsidRPr="008B16B5">
        <w:rPr>
          <w:rFonts w:ascii="Helvetica" w:hAnsi="Helvetica"/>
          <w:sz w:val="20"/>
          <w:u w:val="single"/>
        </w:rPr>
        <w:t>Techniques of Crime Scene Investigation</w:t>
      </w:r>
      <w:r w:rsidRPr="008B16B5">
        <w:rPr>
          <w:rFonts w:ascii="Helvetica" w:hAnsi="Helvetica"/>
          <w:sz w:val="20"/>
        </w:rPr>
        <w:t xml:space="preserve">, by Barry A.J. Fisher, Seventh Edition, </w:t>
      </w:r>
      <w:proofErr w:type="gramStart"/>
      <w:r w:rsidRPr="008B16B5">
        <w:rPr>
          <w:rFonts w:ascii="Helvetica" w:hAnsi="Helvetica"/>
          <w:sz w:val="20"/>
        </w:rPr>
        <w:t>CRC</w:t>
      </w:r>
      <w:proofErr w:type="gramEnd"/>
      <w:r w:rsidRPr="008B16B5">
        <w:rPr>
          <w:rFonts w:ascii="Helvetica" w:hAnsi="Helvetica"/>
          <w:sz w:val="20"/>
        </w:rPr>
        <w:t xml:space="preserve"> Press, 2004</w:t>
      </w:r>
    </w:p>
    <w:p w:rsidR="00250039" w:rsidRPr="008B16B5" w:rsidRDefault="00250039" w:rsidP="00250039">
      <w:pPr>
        <w:ind w:left="1440" w:hanging="1440"/>
        <w:rPr>
          <w:rFonts w:ascii="Helvetica" w:hAnsi="Helvetica"/>
          <w:sz w:val="20"/>
        </w:rPr>
      </w:pPr>
    </w:p>
    <w:p w:rsidR="00250039" w:rsidRPr="008B16B5" w:rsidRDefault="00250039" w:rsidP="00250039">
      <w:pPr>
        <w:rPr>
          <w:rFonts w:ascii="Helvetica" w:hAnsi="Helvetica"/>
          <w:b/>
          <w:sz w:val="20"/>
        </w:rPr>
      </w:pPr>
      <w:r w:rsidRPr="008B16B5">
        <w:rPr>
          <w:rFonts w:ascii="Helvetica" w:hAnsi="Helvetica"/>
          <w:b/>
          <w:sz w:val="20"/>
        </w:rPr>
        <w:t>Grading:</w:t>
      </w:r>
    </w:p>
    <w:p w:rsidR="00250039" w:rsidRPr="008B16B5" w:rsidRDefault="00250039" w:rsidP="00250039">
      <w:pPr>
        <w:rPr>
          <w:rFonts w:ascii="Helvetica" w:hAnsi="Helvetica"/>
          <w:sz w:val="20"/>
        </w:rPr>
      </w:pPr>
      <w:r w:rsidRPr="008B16B5">
        <w:rPr>
          <w:rFonts w:ascii="Helvetica" w:hAnsi="Helvetica"/>
          <w:sz w:val="20"/>
        </w:rPr>
        <w:t xml:space="preserve">There will be three examinations, each worth 100 points, or a total of 300 points.  You will be responsible for all material taught in prior portions of the course.  Material for these exams will come from </w:t>
      </w:r>
      <w:r w:rsidRPr="008B16B5">
        <w:rPr>
          <w:rFonts w:ascii="Helvetica" w:hAnsi="Helvetica"/>
          <w:b/>
          <w:sz w:val="20"/>
        </w:rPr>
        <w:t>both</w:t>
      </w:r>
      <w:r w:rsidRPr="008B16B5">
        <w:rPr>
          <w:rFonts w:ascii="Helvetica" w:hAnsi="Helvetica"/>
          <w:sz w:val="20"/>
        </w:rPr>
        <w:t xml:space="preserve"> </w:t>
      </w:r>
      <w:r w:rsidRPr="008B16B5">
        <w:rPr>
          <w:rFonts w:ascii="Helvetica" w:hAnsi="Helvetica"/>
          <w:b/>
          <w:sz w:val="20"/>
        </w:rPr>
        <w:t xml:space="preserve">the </w:t>
      </w:r>
      <w:proofErr w:type="gramStart"/>
      <w:r w:rsidRPr="008B16B5">
        <w:rPr>
          <w:rFonts w:ascii="Helvetica" w:hAnsi="Helvetica"/>
          <w:b/>
          <w:sz w:val="20"/>
        </w:rPr>
        <w:t>text book</w:t>
      </w:r>
      <w:proofErr w:type="gramEnd"/>
      <w:r w:rsidRPr="008B16B5">
        <w:rPr>
          <w:rFonts w:ascii="Helvetica" w:hAnsi="Helvetica"/>
          <w:b/>
          <w:sz w:val="20"/>
        </w:rPr>
        <w:t xml:space="preserve"> and lecture material</w:t>
      </w:r>
      <w:r w:rsidRPr="008B16B5">
        <w:rPr>
          <w:rFonts w:ascii="Helvetica" w:hAnsi="Helvetica"/>
          <w:sz w:val="20"/>
        </w:rPr>
        <w:t xml:space="preserve">.  If you do not read the book, your grade will reflect your failure to do so.  The lectures are a supplement to the book and lectures will not be a review of the book material.  </w:t>
      </w:r>
    </w:p>
    <w:p w:rsidR="00250039" w:rsidRPr="008B16B5" w:rsidRDefault="00250039" w:rsidP="00250039">
      <w:pPr>
        <w:rPr>
          <w:rFonts w:ascii="Helvetica" w:hAnsi="Helvetica"/>
          <w:sz w:val="20"/>
        </w:rPr>
      </w:pPr>
    </w:p>
    <w:p w:rsidR="00250039" w:rsidRPr="008B16B5" w:rsidRDefault="00250039" w:rsidP="00250039">
      <w:pPr>
        <w:rPr>
          <w:rFonts w:ascii="Helvetica" w:hAnsi="Helvetica"/>
          <w:b/>
          <w:sz w:val="20"/>
        </w:rPr>
      </w:pPr>
      <w:r w:rsidRPr="008B16B5">
        <w:rPr>
          <w:rFonts w:ascii="Helvetica" w:hAnsi="Helvetica"/>
          <w:sz w:val="20"/>
        </w:rPr>
        <w:t xml:space="preserve">Make-up examinations will not be allowed except under exceptional circumstances and then no more than once a semester.  </w:t>
      </w:r>
      <w:r w:rsidRPr="008B16B5">
        <w:rPr>
          <w:rFonts w:ascii="Helvetica" w:hAnsi="Helvetica"/>
          <w:b/>
          <w:sz w:val="20"/>
        </w:rPr>
        <w:t>Persons taking a make-up examination will be administered a different examination.</w:t>
      </w:r>
    </w:p>
    <w:p w:rsidR="00250039" w:rsidRPr="008B16B5" w:rsidRDefault="00250039" w:rsidP="00250039">
      <w:pPr>
        <w:rPr>
          <w:rFonts w:ascii="Helvetica" w:hAnsi="Helvetica"/>
          <w:sz w:val="20"/>
        </w:rPr>
      </w:pPr>
      <w:r w:rsidRPr="008B16B5">
        <w:rPr>
          <w:rFonts w:ascii="Helvetica" w:hAnsi="Helvetica"/>
          <w:sz w:val="20"/>
        </w:rPr>
        <w:t xml:space="preserve">  </w:t>
      </w:r>
    </w:p>
    <w:p w:rsidR="00250039" w:rsidRPr="008B16B5" w:rsidRDefault="00250039" w:rsidP="00250039">
      <w:pPr>
        <w:rPr>
          <w:rFonts w:ascii="Helvetica" w:hAnsi="Helvetica"/>
          <w:sz w:val="20"/>
        </w:rPr>
      </w:pPr>
      <w:proofErr w:type="gramStart"/>
      <w:r w:rsidRPr="008B16B5">
        <w:rPr>
          <w:rFonts w:ascii="Helvetica" w:hAnsi="Helvetica"/>
          <w:b/>
          <w:sz w:val="20"/>
        </w:rPr>
        <w:t>Grading  Scale</w:t>
      </w:r>
      <w:proofErr w:type="gramEnd"/>
      <w:r w:rsidRPr="008B16B5">
        <w:rPr>
          <w:rFonts w:ascii="Helvetica" w:hAnsi="Helvetica"/>
          <w:b/>
          <w:sz w:val="20"/>
        </w:rPr>
        <w:t>:</w:t>
      </w:r>
    </w:p>
    <w:p w:rsidR="00250039" w:rsidRPr="008B16B5" w:rsidRDefault="00250039" w:rsidP="00250039">
      <w:pPr>
        <w:numPr>
          <w:ilvl w:val="1"/>
          <w:numId w:val="2"/>
        </w:numPr>
        <w:rPr>
          <w:rFonts w:ascii="Helvetica" w:hAnsi="Helvetica"/>
          <w:sz w:val="20"/>
        </w:rPr>
      </w:pPr>
      <w:r w:rsidRPr="008B16B5">
        <w:rPr>
          <w:rFonts w:ascii="Helvetica" w:hAnsi="Helvetica"/>
          <w:sz w:val="20"/>
        </w:rPr>
        <w:t>A</w:t>
      </w:r>
    </w:p>
    <w:p w:rsidR="00250039" w:rsidRPr="008B16B5" w:rsidRDefault="00250039" w:rsidP="00250039">
      <w:pPr>
        <w:numPr>
          <w:ilvl w:val="1"/>
          <w:numId w:val="3"/>
        </w:numPr>
        <w:rPr>
          <w:rFonts w:ascii="Helvetica" w:hAnsi="Helvetica"/>
          <w:sz w:val="20"/>
        </w:rPr>
      </w:pPr>
      <w:r w:rsidRPr="008B16B5">
        <w:rPr>
          <w:rFonts w:ascii="Helvetica" w:hAnsi="Helvetica"/>
          <w:sz w:val="20"/>
        </w:rPr>
        <w:t>B</w:t>
      </w:r>
    </w:p>
    <w:p w:rsidR="00250039" w:rsidRPr="008B16B5" w:rsidRDefault="00250039" w:rsidP="00250039">
      <w:pPr>
        <w:numPr>
          <w:ilvl w:val="1"/>
          <w:numId w:val="4"/>
        </w:numPr>
        <w:rPr>
          <w:rFonts w:ascii="Helvetica" w:hAnsi="Helvetica"/>
          <w:sz w:val="20"/>
        </w:rPr>
      </w:pPr>
      <w:r w:rsidRPr="008B16B5">
        <w:rPr>
          <w:rFonts w:ascii="Helvetica" w:hAnsi="Helvetica"/>
          <w:sz w:val="20"/>
        </w:rPr>
        <w:t>C</w:t>
      </w:r>
    </w:p>
    <w:p w:rsidR="00250039" w:rsidRPr="008B16B5" w:rsidRDefault="00250039" w:rsidP="00250039">
      <w:pPr>
        <w:numPr>
          <w:ilvl w:val="1"/>
          <w:numId w:val="5"/>
        </w:numPr>
        <w:rPr>
          <w:rFonts w:ascii="Helvetica" w:hAnsi="Helvetica"/>
          <w:sz w:val="20"/>
        </w:rPr>
      </w:pPr>
      <w:r w:rsidRPr="008B16B5">
        <w:rPr>
          <w:rFonts w:ascii="Helvetica" w:hAnsi="Helvetica"/>
          <w:sz w:val="20"/>
        </w:rPr>
        <w:t>D</w:t>
      </w:r>
    </w:p>
    <w:p w:rsidR="00250039" w:rsidRPr="008B16B5" w:rsidRDefault="00250039" w:rsidP="00250039">
      <w:pPr>
        <w:rPr>
          <w:rFonts w:ascii="Helvetica" w:hAnsi="Helvetica"/>
          <w:sz w:val="20"/>
        </w:rPr>
      </w:pPr>
      <w:r w:rsidRPr="008B16B5">
        <w:rPr>
          <w:rFonts w:ascii="Helvetica" w:hAnsi="Helvetica"/>
          <w:sz w:val="20"/>
        </w:rPr>
        <w:t>59 and below</w:t>
      </w:r>
      <w:r w:rsidRPr="008B16B5">
        <w:rPr>
          <w:rFonts w:ascii="Helvetica" w:hAnsi="Helvetica"/>
          <w:sz w:val="20"/>
        </w:rPr>
        <w:tab/>
        <w:t>F</w:t>
      </w:r>
    </w:p>
    <w:p w:rsidR="00250039" w:rsidRPr="008B16B5" w:rsidRDefault="00250039" w:rsidP="00250039">
      <w:pPr>
        <w:rPr>
          <w:rFonts w:ascii="Helvetica" w:hAnsi="Helvetica"/>
          <w:sz w:val="20"/>
        </w:rPr>
      </w:pPr>
    </w:p>
    <w:p w:rsidR="00250039" w:rsidRPr="008B16B5" w:rsidRDefault="00250039" w:rsidP="00250039">
      <w:pPr>
        <w:rPr>
          <w:rFonts w:ascii="Helvetica" w:hAnsi="Helvetica"/>
          <w:b/>
          <w:sz w:val="20"/>
        </w:rPr>
      </w:pPr>
      <w:r w:rsidRPr="008B16B5">
        <w:rPr>
          <w:rFonts w:ascii="Helvetica" w:hAnsi="Helvetica"/>
          <w:b/>
          <w:sz w:val="20"/>
        </w:rPr>
        <w:t>ATTENDANCE</w:t>
      </w:r>
    </w:p>
    <w:p w:rsidR="00250039" w:rsidRDefault="00250039" w:rsidP="00250039">
      <w:pPr>
        <w:pStyle w:val="BodyText2"/>
        <w:outlineLvl w:val="0"/>
        <w:rPr>
          <w:b/>
        </w:rPr>
      </w:pPr>
      <w:r>
        <w:rPr>
          <w:b/>
        </w:rPr>
        <w:t>Reminders of Important University-Wide Policies</w:t>
      </w:r>
    </w:p>
    <w:p w:rsidR="00250039" w:rsidRDefault="00250039" w:rsidP="00250039">
      <w:pPr>
        <w:pStyle w:val="BodyText2"/>
        <w:spacing w:line="240" w:lineRule="auto"/>
      </w:pPr>
      <w:r>
        <w:t>The following policies are summarized from the 2010-2011 Student Handbook. Please be sure that you have reviewed these and the other policies that your Handbook contains.</w:t>
      </w:r>
    </w:p>
    <w:p w:rsidR="00250039" w:rsidRDefault="00250039" w:rsidP="00250039">
      <w:pPr>
        <w:pStyle w:val="BodyText2"/>
        <w:spacing w:line="240" w:lineRule="auto"/>
        <w:outlineLvl w:val="0"/>
      </w:pPr>
    </w:p>
    <w:p w:rsidR="00250039" w:rsidRPr="00401B42" w:rsidRDefault="00250039" w:rsidP="00250039">
      <w:pPr>
        <w:pStyle w:val="BodyText2"/>
        <w:spacing w:line="240" w:lineRule="auto"/>
        <w:outlineLvl w:val="0"/>
        <w:rPr>
          <w:b/>
        </w:rPr>
      </w:pPr>
      <w:r w:rsidRPr="00401B42">
        <w:rPr>
          <w:b/>
        </w:rPr>
        <w:t>1. Attendance</w:t>
      </w:r>
    </w:p>
    <w:p w:rsidR="00250039" w:rsidRDefault="00250039" w:rsidP="00250039">
      <w:pPr>
        <w:pStyle w:val="BodyText2"/>
        <w:spacing w:line="240" w:lineRule="auto"/>
      </w:pPr>
      <w:r>
        <w:t xml:space="preserve">Students are expected to attend all classes. The University assumes you are mature enough to be responsible for your own behavior.  Any absence of two weeks or more will be reported to the Office of the Associate Provost and the Registrar.  You should notify me when illness prevents you from attending class and make arrangements to complete missed assignments. Notification may be done by calling me, or by leaving word at the Faculty Services (735-4739).  Depending on your circumstances, I may modify deadlines of course requirements. </w:t>
      </w:r>
      <w:proofErr w:type="gramStart"/>
      <w:r>
        <w:t>Anyone who stops attending a course, without officially withdrawing may receive a failing grade.</w:t>
      </w:r>
      <w:proofErr w:type="gramEnd"/>
      <w:r>
        <w:t xml:space="preserve">  Students with three or more unexcused absences will loose one letter grade.</w:t>
      </w:r>
    </w:p>
    <w:p w:rsidR="00250039" w:rsidRDefault="00250039" w:rsidP="00250039">
      <w:pPr>
        <w:pStyle w:val="BodyText2"/>
        <w:spacing w:line="240" w:lineRule="auto"/>
        <w:outlineLvl w:val="0"/>
      </w:pPr>
    </w:p>
    <w:p w:rsidR="00250039" w:rsidRPr="00401B42" w:rsidRDefault="00250039" w:rsidP="00250039">
      <w:pPr>
        <w:pStyle w:val="BodyText2"/>
        <w:spacing w:line="240" w:lineRule="auto"/>
        <w:outlineLvl w:val="0"/>
        <w:rPr>
          <w:b/>
        </w:rPr>
      </w:pPr>
      <w:r w:rsidRPr="00401B42">
        <w:rPr>
          <w:b/>
        </w:rPr>
        <w:t>2. Classroom Deportment</w:t>
      </w:r>
    </w:p>
    <w:p w:rsidR="00250039" w:rsidRDefault="00250039" w:rsidP="00250039">
      <w:pPr>
        <w:pStyle w:val="BodyText2"/>
        <w:spacing w:line="240" w:lineRule="auto"/>
      </w:pPr>
      <w:r>
        <w:t xml:space="preserve">• </w:t>
      </w:r>
      <w:proofErr w:type="gramStart"/>
      <w:r>
        <w:t>You</w:t>
      </w:r>
      <w:proofErr w:type="gramEnd"/>
      <w:r>
        <w:t xml:space="preserve"> are expected to be punctual; unexcused tardiness will be considered an absence</w:t>
      </w:r>
    </w:p>
    <w:p w:rsidR="00250039" w:rsidRDefault="00250039" w:rsidP="00250039">
      <w:pPr>
        <w:pStyle w:val="BodyText2"/>
        <w:spacing w:line="240" w:lineRule="auto"/>
      </w:pPr>
    </w:p>
    <w:p w:rsidR="00250039" w:rsidRDefault="00250039" w:rsidP="00250039">
      <w:pPr>
        <w:pStyle w:val="BodyText2"/>
        <w:spacing w:line="240" w:lineRule="auto"/>
      </w:pPr>
      <w:r>
        <w:t>• Smoking and alcoholic beverages are prohibited in all classrooms, whether or not class is in session.</w:t>
      </w:r>
    </w:p>
    <w:p w:rsidR="00250039" w:rsidRDefault="00250039" w:rsidP="00250039">
      <w:pPr>
        <w:pStyle w:val="BodyText2"/>
        <w:spacing w:line="240" w:lineRule="auto"/>
      </w:pPr>
    </w:p>
    <w:p w:rsidR="00250039" w:rsidRDefault="00250039" w:rsidP="00250039">
      <w:pPr>
        <w:pStyle w:val="BodyText2"/>
        <w:spacing w:line="240" w:lineRule="auto"/>
      </w:pPr>
      <w:r>
        <w:t>• No pets are allowed in class. Exceptions will be made in the case of a seeing-eye dog.</w:t>
      </w:r>
    </w:p>
    <w:p w:rsidR="00250039" w:rsidRDefault="00250039" w:rsidP="00250039">
      <w:pPr>
        <w:pStyle w:val="BodyText2"/>
        <w:spacing w:line="240" w:lineRule="auto"/>
      </w:pPr>
    </w:p>
    <w:p w:rsidR="00250039" w:rsidRDefault="00250039" w:rsidP="00250039">
      <w:pPr>
        <w:pStyle w:val="BodyText2"/>
        <w:spacing w:line="240" w:lineRule="auto"/>
      </w:pPr>
      <w:r>
        <w:t>•  Radios, tape decks, headsets, televisions, and other personal audiovisual equipment not pertinent to the class are prohibited during class.</w:t>
      </w:r>
    </w:p>
    <w:p w:rsidR="00250039" w:rsidRDefault="00250039" w:rsidP="00250039">
      <w:pPr>
        <w:pStyle w:val="BodyText2"/>
        <w:spacing w:line="240" w:lineRule="auto"/>
      </w:pPr>
    </w:p>
    <w:p w:rsidR="00250039" w:rsidRDefault="00250039" w:rsidP="00250039">
      <w:pPr>
        <w:pStyle w:val="BodyText2"/>
        <w:spacing w:line="240" w:lineRule="auto"/>
      </w:pPr>
      <w:r>
        <w:t xml:space="preserve">• Beepers and cellular telephones are also prohibited during class except in extenuating circumstances for which you have received my approval in advance.  Students who </w:t>
      </w:r>
      <w:proofErr w:type="gramStart"/>
      <w:r>
        <w:t>can not</w:t>
      </w:r>
      <w:proofErr w:type="gramEnd"/>
      <w:r>
        <w:t xml:space="preserve"> comply with this rule will be asked to leave class and may be subject to laboratory safety violation fine.  Please refer any questions to the Dean of Natural Sciences and Mathematics.</w:t>
      </w:r>
    </w:p>
    <w:p w:rsidR="00250039" w:rsidRDefault="00250039" w:rsidP="00250039">
      <w:pPr>
        <w:pStyle w:val="BodyText2"/>
        <w:spacing w:line="240" w:lineRule="auto"/>
      </w:pPr>
    </w:p>
    <w:p w:rsidR="00250039" w:rsidRDefault="00250039" w:rsidP="00250039">
      <w:pPr>
        <w:pStyle w:val="BodyText2"/>
        <w:spacing w:line="240" w:lineRule="auto"/>
      </w:pPr>
      <w:r>
        <w:t xml:space="preserve">• </w:t>
      </w:r>
      <w:proofErr w:type="gramStart"/>
      <w:r>
        <w:t>And</w:t>
      </w:r>
      <w:proofErr w:type="gramEnd"/>
      <w:r>
        <w:t>, finally, I expect you to follow the University’s “dress code” requiring footwear and appropriate shirts to worn during all classes, as well as in the library, cafeteria and administrative offices.</w:t>
      </w:r>
    </w:p>
    <w:p w:rsidR="00250039" w:rsidRDefault="00250039" w:rsidP="00250039">
      <w:pPr>
        <w:pStyle w:val="BodyText2"/>
        <w:spacing w:line="240" w:lineRule="auto"/>
        <w:outlineLvl w:val="0"/>
      </w:pPr>
    </w:p>
    <w:p w:rsidR="00250039" w:rsidRPr="00401B42" w:rsidRDefault="00250039" w:rsidP="00250039">
      <w:pPr>
        <w:pStyle w:val="BodyText2"/>
        <w:spacing w:line="240" w:lineRule="auto"/>
        <w:outlineLvl w:val="0"/>
        <w:rPr>
          <w:b/>
        </w:rPr>
      </w:pPr>
      <w:r w:rsidRPr="00401B42">
        <w:rPr>
          <w:b/>
        </w:rPr>
        <w:t>3. Academic Honesty</w:t>
      </w:r>
    </w:p>
    <w:p w:rsidR="00250039" w:rsidRDefault="00250039" w:rsidP="00250039">
      <w:pPr>
        <w:pStyle w:val="BodyText2"/>
        <w:spacing w:line="240" w:lineRule="auto"/>
      </w:pPr>
      <w:r>
        <w:t>Students are responsible for promoting academic honesty at Chaminade by not participating in or facilitating others’ participation in any act of academic dishonesty, and by reporting incidences of academic dishonesty (such as theft of tests, records, and other confidential materials, altering grades, and/or plagiarism) to their instructors.</w:t>
      </w:r>
    </w:p>
    <w:p w:rsidR="00250039" w:rsidRDefault="00250039" w:rsidP="00250039">
      <w:pPr>
        <w:pStyle w:val="BodyText2"/>
        <w:spacing w:line="240" w:lineRule="auto"/>
        <w:outlineLvl w:val="0"/>
      </w:pPr>
    </w:p>
    <w:p w:rsidR="00250039" w:rsidRPr="00401B42" w:rsidRDefault="00250039" w:rsidP="00250039">
      <w:pPr>
        <w:pStyle w:val="BodyText2"/>
        <w:spacing w:line="240" w:lineRule="auto"/>
        <w:outlineLvl w:val="0"/>
        <w:rPr>
          <w:b/>
        </w:rPr>
      </w:pPr>
      <w:r w:rsidRPr="00401B42">
        <w:rPr>
          <w:b/>
        </w:rPr>
        <w:t>4. Freedom of Expression</w:t>
      </w:r>
    </w:p>
    <w:p w:rsidR="00250039" w:rsidRDefault="00250039" w:rsidP="00250039">
      <w:pPr>
        <w:pStyle w:val="BodyText2"/>
        <w:spacing w:line="240" w:lineRule="auto"/>
      </w:pPr>
      <w:r>
        <w:t xml:space="preserve">Students are free to take reasoned exception to the views offered in particular courses of study. They maybe required </w:t>
      </w:r>
      <w:proofErr w:type="gramStart"/>
      <w:r>
        <w:t>to know</w:t>
      </w:r>
      <w:proofErr w:type="gramEnd"/>
      <w:r>
        <w:t xml:space="preserve"> thoroughly the specific bodies of knowledge or interpretations or theories set by the professor, but are free to reserve personal judgment as to the truth of falsity of them.</w:t>
      </w:r>
    </w:p>
    <w:p w:rsidR="00250039" w:rsidRDefault="00250039" w:rsidP="00250039">
      <w:pPr>
        <w:pStyle w:val="BodyText2"/>
        <w:spacing w:line="240" w:lineRule="auto"/>
      </w:pPr>
    </w:p>
    <w:p w:rsidR="00250039" w:rsidRDefault="00250039" w:rsidP="00250039">
      <w:pPr>
        <w:pStyle w:val="BodyText2"/>
        <w:spacing w:line="240" w:lineRule="auto"/>
      </w:pPr>
      <w:r>
        <w:t>Students are expected to maintain the standards of academic performance articulated in course syllabi, supplemental readings, assignments, and Academic and Student Affairs policies. The instructor is considered the normal and competent judge of academic work. Students have an appeals process in the rare cases of unjust grading and evaluation by the procedure detailed in the Academic Grievance section of the Student Handbook.</w:t>
      </w:r>
    </w:p>
    <w:p w:rsidR="00250039" w:rsidRDefault="00250039" w:rsidP="00250039">
      <w:pPr>
        <w:pStyle w:val="BodyText2"/>
        <w:spacing w:line="240" w:lineRule="auto"/>
      </w:pPr>
    </w:p>
    <w:p w:rsidR="00250039" w:rsidRPr="00401B42" w:rsidRDefault="00250039" w:rsidP="00250039">
      <w:pPr>
        <w:pStyle w:val="BodyText2"/>
        <w:spacing w:line="240" w:lineRule="auto"/>
        <w:rPr>
          <w:b/>
        </w:rPr>
      </w:pPr>
      <w:r w:rsidRPr="00401B42">
        <w:rPr>
          <w:b/>
        </w:rPr>
        <w:t>5.  ADA Accommodations</w:t>
      </w:r>
    </w:p>
    <w:p w:rsidR="00250039" w:rsidRDefault="00250039" w:rsidP="00250039">
      <w:pPr>
        <w:pStyle w:val="BodyText2"/>
        <w:spacing w:line="240" w:lineRule="auto"/>
      </w:pPr>
      <w:r>
        <w:t xml:space="preserve">Students with special needs who meet criteria for the Americans with Disabilities Act (ADA) provisions must provide written documentation of the need for accommodations from the CUH Counseling Center (Dr. June </w:t>
      </w:r>
      <w:proofErr w:type="spellStart"/>
      <w:r>
        <w:t>Yasuhara</w:t>
      </w:r>
      <w:proofErr w:type="spellEnd"/>
      <w:r>
        <w:t xml:space="preserve">; phone 735-4845) by the end of week three of the class, in order for the instructor to plan accordingly.  Failure to provide written documentation will prevent your instructor from making the necessary accommodations.  Please refer any questions to the Dean of Students and review the procedures at: </w:t>
      </w:r>
      <w:hyperlink r:id="rId5" w:history="1">
        <w:r w:rsidRPr="003B25B0">
          <w:rPr>
            <w:rStyle w:val="Hyperlink"/>
            <w:color w:val="3366FF"/>
          </w:rPr>
          <w:t>http://www.chaminade.edu/student</w:t>
        </w:r>
      </w:hyperlink>
      <w:r w:rsidRPr="003B25B0">
        <w:rPr>
          <w:color w:val="3366FF"/>
        </w:rPr>
        <w:t xml:space="preserve"> _life/</w:t>
      </w:r>
      <w:proofErr w:type="spellStart"/>
      <w:r w:rsidRPr="003B25B0">
        <w:rPr>
          <w:color w:val="3366FF"/>
        </w:rPr>
        <w:t>sss/counseling_services.php</w:t>
      </w:r>
      <w:proofErr w:type="spellEnd"/>
      <w:r w:rsidRPr="003B25B0">
        <w:rPr>
          <w:color w:val="3366FF"/>
        </w:rPr>
        <w:t>.</w:t>
      </w:r>
    </w:p>
    <w:p w:rsidR="00250039" w:rsidRPr="008B16B5" w:rsidRDefault="00250039" w:rsidP="00250039">
      <w:pPr>
        <w:rPr>
          <w:rFonts w:ascii="Helvetica" w:hAnsi="Helvetica"/>
          <w:b/>
          <w:sz w:val="20"/>
        </w:rPr>
      </w:pPr>
    </w:p>
    <w:p w:rsidR="00250039" w:rsidRDefault="00250039" w:rsidP="00250039">
      <w:pPr>
        <w:rPr>
          <w:rFonts w:ascii="Helvetica" w:hAnsi="Helvetica"/>
          <w:b/>
          <w:sz w:val="20"/>
        </w:rPr>
      </w:pPr>
      <w:r w:rsidRPr="008B16B5">
        <w:rPr>
          <w:rFonts w:ascii="Helvetica" w:hAnsi="Helvetica"/>
          <w:b/>
          <w:sz w:val="20"/>
        </w:rPr>
        <w:t>CONSULTATION:</w:t>
      </w:r>
    </w:p>
    <w:p w:rsidR="00250039" w:rsidRPr="008B16B5" w:rsidRDefault="00250039" w:rsidP="00250039">
      <w:pPr>
        <w:rPr>
          <w:rFonts w:ascii="Helvetica" w:hAnsi="Helvetica"/>
          <w:b/>
          <w:sz w:val="20"/>
        </w:rPr>
      </w:pPr>
      <w:r>
        <w:rPr>
          <w:rFonts w:ascii="Helvetica" w:hAnsi="Helvetica"/>
          <w:b/>
          <w:sz w:val="20"/>
        </w:rPr>
        <w:t>Office Hours: MW 10:00-10:50; W 1:00-1:50</w:t>
      </w:r>
    </w:p>
    <w:p w:rsidR="00250039" w:rsidRPr="008B16B5" w:rsidRDefault="00250039" w:rsidP="00250039">
      <w:pPr>
        <w:rPr>
          <w:rFonts w:ascii="Helvetica" w:hAnsi="Helvetica"/>
          <w:sz w:val="20"/>
        </w:rPr>
      </w:pPr>
      <w:r w:rsidRPr="008B16B5">
        <w:rPr>
          <w:rFonts w:ascii="Helvetica" w:hAnsi="Helvetica"/>
          <w:sz w:val="20"/>
        </w:rPr>
        <w:t xml:space="preserve">If I am not in class I can usually be found in my office.  You may stop by or arrange for a time that is mutually agreeable.  In compliance of school policies, I will only conduct e-mail contact via your school e-mail account.  </w:t>
      </w:r>
    </w:p>
    <w:p w:rsidR="00250039" w:rsidRPr="008B16B5" w:rsidRDefault="00250039" w:rsidP="00250039">
      <w:pPr>
        <w:rPr>
          <w:rFonts w:ascii="Helvetica" w:hAnsi="Helvetica"/>
          <w:sz w:val="20"/>
        </w:rPr>
      </w:pPr>
    </w:p>
    <w:p w:rsidR="00250039" w:rsidRPr="008B16B5" w:rsidRDefault="00250039" w:rsidP="00250039">
      <w:pPr>
        <w:rPr>
          <w:rFonts w:ascii="Helvetica" w:hAnsi="Helvetica"/>
          <w:b/>
          <w:sz w:val="20"/>
        </w:rPr>
      </w:pPr>
      <w:r w:rsidRPr="008B16B5">
        <w:rPr>
          <w:rFonts w:ascii="Helvetica" w:hAnsi="Helvetica"/>
          <w:b/>
          <w:sz w:val="20"/>
        </w:rPr>
        <w:t>CLASSES</w:t>
      </w:r>
    </w:p>
    <w:p w:rsidR="00250039" w:rsidRPr="008B16B5" w:rsidRDefault="00250039" w:rsidP="00250039">
      <w:pPr>
        <w:rPr>
          <w:rFonts w:ascii="Helvetica" w:hAnsi="Helvetica"/>
          <w:sz w:val="20"/>
        </w:rPr>
      </w:pPr>
      <w:r w:rsidRPr="008B16B5">
        <w:rPr>
          <w:rFonts w:ascii="Helvetica" w:hAnsi="Helvetica"/>
          <w:sz w:val="20"/>
        </w:rPr>
        <w:t>Classes will be held in Castle Science Center, CS-120 on Mond</w:t>
      </w:r>
      <w:r>
        <w:rPr>
          <w:rFonts w:ascii="Helvetica" w:hAnsi="Helvetica"/>
          <w:sz w:val="20"/>
        </w:rPr>
        <w:t>ay, Wednesday and Friday from 0900 to 09</w:t>
      </w:r>
      <w:r w:rsidRPr="008B16B5">
        <w:rPr>
          <w:rFonts w:ascii="Helvetica" w:hAnsi="Helvetica"/>
          <w:sz w:val="20"/>
        </w:rPr>
        <w:t>50 hours.</w:t>
      </w:r>
    </w:p>
    <w:p w:rsidR="00250039" w:rsidRPr="008B16B5" w:rsidRDefault="00250039" w:rsidP="00250039">
      <w:pPr>
        <w:rPr>
          <w:rFonts w:ascii="Helvetica" w:hAnsi="Helvetica"/>
          <w:sz w:val="20"/>
        </w:rPr>
      </w:pPr>
    </w:p>
    <w:p w:rsidR="00250039" w:rsidRPr="008B16B5" w:rsidRDefault="00250039" w:rsidP="00250039">
      <w:pPr>
        <w:rPr>
          <w:rFonts w:ascii="Helvetica" w:hAnsi="Helvetica"/>
          <w:b/>
          <w:sz w:val="20"/>
        </w:rPr>
      </w:pPr>
      <w:r w:rsidRPr="008B16B5">
        <w:rPr>
          <w:rFonts w:ascii="Helvetica" w:hAnsi="Helvetica"/>
          <w:b/>
          <w:sz w:val="20"/>
        </w:rPr>
        <w:t xml:space="preserve">Attention: </w:t>
      </w:r>
    </w:p>
    <w:p w:rsidR="00250039" w:rsidRPr="008B16B5" w:rsidRDefault="00250039" w:rsidP="00250039">
      <w:pPr>
        <w:rPr>
          <w:rFonts w:ascii="Helvetica" w:hAnsi="Helvetica"/>
          <w:sz w:val="20"/>
        </w:rPr>
      </w:pPr>
      <w:r w:rsidRPr="008B16B5">
        <w:rPr>
          <w:rFonts w:ascii="Helvetica" w:hAnsi="Helvetica"/>
          <w:sz w:val="20"/>
        </w:rPr>
        <w:t xml:space="preserve">You are responsible for the information contained in this syllabus.  Not having read this document is not an excuse for not knowing the material contained herein.  </w:t>
      </w:r>
    </w:p>
    <w:p w:rsidR="00250039" w:rsidRPr="008B16B5" w:rsidRDefault="00250039" w:rsidP="00250039">
      <w:pPr>
        <w:rPr>
          <w:rFonts w:ascii="Helvetica" w:hAnsi="Helvetica"/>
          <w:sz w:val="20"/>
        </w:rPr>
      </w:pPr>
    </w:p>
    <w:p w:rsidR="00250039" w:rsidRPr="008B16B5" w:rsidRDefault="00250039" w:rsidP="00250039">
      <w:pPr>
        <w:rPr>
          <w:rFonts w:ascii="Helvetica" w:hAnsi="Helvetica"/>
          <w:sz w:val="20"/>
        </w:rPr>
      </w:pPr>
    </w:p>
    <w:p w:rsidR="00250039" w:rsidRPr="008B16B5" w:rsidRDefault="00250039" w:rsidP="00250039">
      <w:pPr>
        <w:rPr>
          <w:rFonts w:ascii="Helvetica" w:hAnsi="Helvetica"/>
          <w:sz w:val="20"/>
          <w:u w:val="single"/>
        </w:rPr>
      </w:pPr>
    </w:p>
    <w:p w:rsidR="00250039" w:rsidRPr="008B16B5" w:rsidRDefault="00250039" w:rsidP="00250039">
      <w:pPr>
        <w:rPr>
          <w:rFonts w:ascii="Helvetica" w:hAnsi="Helvetica"/>
          <w:sz w:val="20"/>
          <w:u w:val="single"/>
        </w:rPr>
      </w:pPr>
    </w:p>
    <w:p w:rsidR="00250039" w:rsidRPr="008B16B5" w:rsidRDefault="00250039" w:rsidP="00250039">
      <w:pPr>
        <w:rPr>
          <w:rFonts w:ascii="Helvetica" w:hAnsi="Helvetica"/>
          <w:sz w:val="20"/>
          <w:u w:val="single"/>
        </w:rPr>
      </w:pPr>
    </w:p>
    <w:p w:rsidR="00250039" w:rsidRPr="008B16B5" w:rsidRDefault="00250039" w:rsidP="00250039">
      <w:pPr>
        <w:rPr>
          <w:rFonts w:ascii="Helvetica" w:hAnsi="Helvetica"/>
          <w:sz w:val="20"/>
          <w:u w:val="single"/>
        </w:rPr>
      </w:pPr>
    </w:p>
    <w:p w:rsidR="00250039" w:rsidRPr="008B16B5" w:rsidRDefault="00250039" w:rsidP="00250039">
      <w:pPr>
        <w:rPr>
          <w:rFonts w:ascii="Helvetica" w:hAnsi="Helvetica"/>
          <w:sz w:val="20"/>
          <w:u w:val="single"/>
        </w:rPr>
      </w:pPr>
    </w:p>
    <w:p w:rsidR="00250039" w:rsidRPr="008B16B5" w:rsidRDefault="00250039" w:rsidP="00250039">
      <w:pPr>
        <w:rPr>
          <w:rFonts w:ascii="Helvetica" w:hAnsi="Helvetica"/>
          <w:sz w:val="20"/>
          <w:u w:val="single"/>
        </w:rPr>
      </w:pPr>
    </w:p>
    <w:p w:rsidR="00250039" w:rsidRPr="008B16B5" w:rsidRDefault="00250039" w:rsidP="00250039">
      <w:pPr>
        <w:rPr>
          <w:rFonts w:ascii="Helvetica" w:hAnsi="Helvetica"/>
          <w:sz w:val="20"/>
          <w:u w:val="single"/>
        </w:rPr>
      </w:pPr>
    </w:p>
    <w:p w:rsidR="00250039" w:rsidRPr="008B16B5" w:rsidRDefault="00250039" w:rsidP="00250039">
      <w:pPr>
        <w:rPr>
          <w:rFonts w:ascii="Helvetica" w:hAnsi="Helvetica"/>
          <w:sz w:val="20"/>
          <w:u w:val="single"/>
        </w:rPr>
      </w:pPr>
    </w:p>
    <w:p w:rsidR="00250039" w:rsidRDefault="00250039" w:rsidP="00250039">
      <w:pPr>
        <w:rPr>
          <w:rFonts w:ascii="Helvetica" w:hAnsi="Helvetica"/>
          <w:sz w:val="20"/>
          <w:u w:val="single"/>
        </w:rPr>
      </w:pPr>
    </w:p>
    <w:p w:rsidR="00250039" w:rsidRDefault="00250039" w:rsidP="00250039">
      <w:pPr>
        <w:rPr>
          <w:rFonts w:ascii="Helvetica" w:hAnsi="Helvetica"/>
          <w:sz w:val="20"/>
          <w:u w:val="single"/>
        </w:rPr>
      </w:pPr>
    </w:p>
    <w:p w:rsidR="00250039" w:rsidRDefault="00250039" w:rsidP="00250039">
      <w:pPr>
        <w:rPr>
          <w:rFonts w:ascii="Helvetica" w:hAnsi="Helvetica"/>
          <w:sz w:val="20"/>
          <w:u w:val="single"/>
        </w:rPr>
      </w:pPr>
    </w:p>
    <w:p w:rsidR="00250039" w:rsidRDefault="00250039" w:rsidP="00250039">
      <w:pPr>
        <w:rPr>
          <w:rFonts w:ascii="Helvetica" w:hAnsi="Helvetica"/>
          <w:sz w:val="20"/>
          <w:u w:val="single"/>
        </w:rPr>
      </w:pPr>
    </w:p>
    <w:p w:rsidR="00250039" w:rsidRDefault="00250039" w:rsidP="00250039">
      <w:pPr>
        <w:rPr>
          <w:rFonts w:ascii="Helvetica" w:hAnsi="Helvetica"/>
          <w:sz w:val="20"/>
          <w:u w:val="single"/>
        </w:rPr>
      </w:pPr>
    </w:p>
    <w:p w:rsidR="00250039" w:rsidRDefault="00250039" w:rsidP="00250039">
      <w:pPr>
        <w:rPr>
          <w:rFonts w:ascii="Helvetica" w:hAnsi="Helvetica"/>
          <w:sz w:val="20"/>
          <w:u w:val="single"/>
        </w:rPr>
      </w:pPr>
    </w:p>
    <w:p w:rsidR="00250039" w:rsidRDefault="00250039" w:rsidP="00250039">
      <w:pPr>
        <w:rPr>
          <w:rFonts w:ascii="Helvetica" w:hAnsi="Helvetica"/>
          <w:sz w:val="20"/>
          <w:u w:val="single"/>
        </w:rPr>
      </w:pPr>
    </w:p>
    <w:p w:rsidR="00250039" w:rsidRDefault="00250039" w:rsidP="00250039">
      <w:pPr>
        <w:rPr>
          <w:rFonts w:ascii="Helvetica" w:hAnsi="Helvetica"/>
          <w:sz w:val="20"/>
          <w:u w:val="single"/>
        </w:rPr>
      </w:pPr>
    </w:p>
    <w:p w:rsidR="00250039" w:rsidRDefault="00250039" w:rsidP="00250039">
      <w:pPr>
        <w:rPr>
          <w:rFonts w:ascii="Helvetica" w:hAnsi="Helvetica"/>
          <w:sz w:val="20"/>
          <w:u w:val="single"/>
        </w:rPr>
      </w:pPr>
    </w:p>
    <w:p w:rsidR="00250039" w:rsidRDefault="00250039" w:rsidP="00250039">
      <w:pPr>
        <w:rPr>
          <w:rFonts w:ascii="Helvetica" w:hAnsi="Helvetica"/>
          <w:sz w:val="20"/>
          <w:u w:val="single"/>
        </w:rPr>
      </w:pPr>
    </w:p>
    <w:p w:rsidR="00250039" w:rsidRDefault="00250039" w:rsidP="00250039">
      <w:pPr>
        <w:rPr>
          <w:rFonts w:ascii="Helvetica" w:hAnsi="Helvetica"/>
          <w:sz w:val="20"/>
          <w:u w:val="single"/>
        </w:rPr>
      </w:pPr>
    </w:p>
    <w:p w:rsidR="00250039" w:rsidRDefault="00250039" w:rsidP="00250039">
      <w:pPr>
        <w:rPr>
          <w:rFonts w:ascii="Helvetica" w:hAnsi="Helvetica"/>
          <w:sz w:val="20"/>
          <w:u w:val="single"/>
        </w:rPr>
      </w:pPr>
    </w:p>
    <w:p w:rsidR="00250039" w:rsidRDefault="00250039" w:rsidP="00250039">
      <w:pPr>
        <w:rPr>
          <w:rFonts w:ascii="Helvetica" w:hAnsi="Helvetica"/>
          <w:sz w:val="20"/>
          <w:u w:val="single"/>
        </w:rPr>
      </w:pPr>
    </w:p>
    <w:p w:rsidR="00250039" w:rsidRDefault="00250039" w:rsidP="00250039">
      <w:pPr>
        <w:rPr>
          <w:rFonts w:ascii="Helvetica" w:hAnsi="Helvetica"/>
          <w:sz w:val="20"/>
          <w:u w:val="single"/>
        </w:rPr>
      </w:pPr>
    </w:p>
    <w:p w:rsidR="00250039" w:rsidRDefault="00250039" w:rsidP="00250039">
      <w:pPr>
        <w:rPr>
          <w:rFonts w:ascii="Helvetica" w:hAnsi="Helvetica"/>
          <w:sz w:val="20"/>
          <w:u w:val="single"/>
        </w:rPr>
      </w:pPr>
    </w:p>
    <w:p w:rsidR="00250039" w:rsidRDefault="00250039" w:rsidP="00250039">
      <w:pPr>
        <w:rPr>
          <w:rFonts w:ascii="Helvetica" w:hAnsi="Helvetica"/>
          <w:sz w:val="20"/>
          <w:u w:val="single"/>
        </w:rPr>
      </w:pPr>
    </w:p>
    <w:p w:rsidR="00250039" w:rsidRDefault="00250039" w:rsidP="00250039">
      <w:pPr>
        <w:rPr>
          <w:rFonts w:ascii="Helvetica" w:hAnsi="Helvetica"/>
          <w:sz w:val="20"/>
          <w:u w:val="single"/>
        </w:rPr>
      </w:pPr>
    </w:p>
    <w:p w:rsidR="00250039" w:rsidRDefault="00250039" w:rsidP="00250039">
      <w:pPr>
        <w:rPr>
          <w:rFonts w:ascii="Helvetica" w:hAnsi="Helvetica"/>
          <w:sz w:val="20"/>
          <w:u w:val="single"/>
        </w:rPr>
      </w:pPr>
    </w:p>
    <w:p w:rsidR="00250039" w:rsidRDefault="00250039" w:rsidP="00250039">
      <w:pPr>
        <w:rPr>
          <w:rFonts w:ascii="Helvetica" w:hAnsi="Helvetica"/>
          <w:sz w:val="20"/>
          <w:u w:val="single"/>
        </w:rPr>
      </w:pPr>
    </w:p>
    <w:p w:rsidR="00250039" w:rsidRPr="008B16B5" w:rsidRDefault="00250039" w:rsidP="00250039">
      <w:pPr>
        <w:rPr>
          <w:rFonts w:ascii="Helvetica" w:hAnsi="Helvetica"/>
          <w:sz w:val="20"/>
          <w:u w:val="single"/>
        </w:rPr>
      </w:pPr>
    </w:p>
    <w:p w:rsidR="00250039" w:rsidRPr="008B16B5" w:rsidRDefault="00250039" w:rsidP="00250039">
      <w:pPr>
        <w:rPr>
          <w:rFonts w:ascii="Helvetica" w:hAnsi="Helvetica"/>
          <w:sz w:val="20"/>
          <w:u w:val="single"/>
        </w:rPr>
      </w:pPr>
    </w:p>
    <w:p w:rsidR="00250039" w:rsidRPr="008B16B5" w:rsidRDefault="00250039" w:rsidP="00250039">
      <w:pPr>
        <w:rPr>
          <w:rFonts w:ascii="Helvetica" w:hAnsi="Helvetica"/>
          <w:sz w:val="20"/>
          <w:u w:val="single"/>
        </w:rPr>
      </w:pPr>
    </w:p>
    <w:p w:rsidR="00250039" w:rsidRPr="00854658" w:rsidRDefault="00250039" w:rsidP="00250039">
      <w:pPr>
        <w:spacing w:line="360" w:lineRule="auto"/>
        <w:jc w:val="center"/>
        <w:rPr>
          <w:rFonts w:ascii="Helvetica" w:hAnsi="Helvetica"/>
          <w:b/>
          <w:u w:val="single"/>
        </w:rPr>
      </w:pPr>
      <w:r w:rsidRPr="00854658">
        <w:rPr>
          <w:rFonts w:ascii="Helvetica" w:hAnsi="Helvetica"/>
          <w:b/>
          <w:u w:val="single"/>
        </w:rPr>
        <w:t>Lecture Schedule</w:t>
      </w:r>
    </w:p>
    <w:p w:rsidR="00250039" w:rsidRDefault="00250039" w:rsidP="00250039">
      <w:pPr>
        <w:spacing w:line="360" w:lineRule="auto"/>
        <w:rPr>
          <w:rFonts w:ascii="Helvetica" w:hAnsi="Helvetica"/>
          <w:b/>
          <w:sz w:val="20"/>
          <w:u w:val="single"/>
        </w:rPr>
      </w:pPr>
    </w:p>
    <w:p w:rsidR="00250039" w:rsidRPr="00AA6D12" w:rsidRDefault="00250039" w:rsidP="00250039">
      <w:pPr>
        <w:spacing w:line="360" w:lineRule="auto"/>
        <w:rPr>
          <w:rFonts w:ascii="Helvetica" w:hAnsi="Helvetica"/>
          <w:b/>
          <w:sz w:val="20"/>
        </w:rPr>
      </w:pPr>
      <w:r w:rsidRPr="00AA6D12">
        <w:rPr>
          <w:rFonts w:ascii="Helvetica" w:hAnsi="Helvetica"/>
          <w:b/>
          <w:sz w:val="20"/>
        </w:rPr>
        <w:t>Date</w:t>
      </w:r>
      <w:r w:rsidRPr="00AA6D12">
        <w:rPr>
          <w:rFonts w:ascii="Helvetica" w:hAnsi="Helvetica"/>
          <w:b/>
          <w:sz w:val="20"/>
        </w:rPr>
        <w:tab/>
      </w:r>
      <w:r w:rsidRPr="00AA6D12">
        <w:rPr>
          <w:rFonts w:ascii="Helvetica" w:hAnsi="Helvetica"/>
          <w:b/>
          <w:sz w:val="20"/>
        </w:rPr>
        <w:tab/>
        <w:t>Topic</w:t>
      </w:r>
      <w:r w:rsidRPr="00AA6D12">
        <w:rPr>
          <w:rFonts w:ascii="Helvetica" w:hAnsi="Helvetica"/>
          <w:b/>
          <w:sz w:val="20"/>
        </w:rPr>
        <w:tab/>
      </w:r>
      <w:r w:rsidRPr="00AA6D12">
        <w:rPr>
          <w:rFonts w:ascii="Helvetica" w:hAnsi="Helvetica"/>
          <w:b/>
          <w:sz w:val="20"/>
        </w:rPr>
        <w:tab/>
      </w:r>
      <w:r w:rsidRPr="00AA6D12">
        <w:rPr>
          <w:rFonts w:ascii="Helvetica" w:hAnsi="Helvetica"/>
          <w:b/>
          <w:sz w:val="20"/>
        </w:rPr>
        <w:tab/>
      </w:r>
      <w:r w:rsidRPr="00AA6D12">
        <w:rPr>
          <w:rFonts w:ascii="Helvetica" w:hAnsi="Helvetica"/>
          <w:b/>
          <w:sz w:val="20"/>
        </w:rPr>
        <w:tab/>
      </w:r>
      <w:r w:rsidRPr="00AA6D12">
        <w:rPr>
          <w:rFonts w:ascii="Helvetica" w:hAnsi="Helvetica"/>
          <w:b/>
          <w:sz w:val="20"/>
        </w:rPr>
        <w:tab/>
      </w:r>
      <w:r w:rsidRPr="00AA6D12">
        <w:rPr>
          <w:rFonts w:ascii="Helvetica" w:hAnsi="Helvetica"/>
          <w:b/>
          <w:sz w:val="20"/>
        </w:rPr>
        <w:tab/>
      </w:r>
      <w:r w:rsidRPr="00AA6D12">
        <w:rPr>
          <w:rFonts w:ascii="Helvetica" w:hAnsi="Helvetica"/>
          <w:b/>
          <w:sz w:val="20"/>
        </w:rPr>
        <w:tab/>
      </w:r>
    </w:p>
    <w:p w:rsidR="00250039" w:rsidRDefault="00250039" w:rsidP="00250039">
      <w:pPr>
        <w:spacing w:line="360" w:lineRule="auto"/>
        <w:rPr>
          <w:rFonts w:ascii="Helvetica" w:hAnsi="Helvetica"/>
          <w:sz w:val="20"/>
        </w:rPr>
      </w:pPr>
      <w:r>
        <w:rPr>
          <w:rFonts w:ascii="Helvetica" w:hAnsi="Helvetica"/>
          <w:sz w:val="20"/>
        </w:rPr>
        <w:t>Aug.</w:t>
      </w:r>
      <w:r>
        <w:rPr>
          <w:rFonts w:ascii="Helvetica" w:hAnsi="Helvetica"/>
          <w:sz w:val="20"/>
        </w:rPr>
        <w:tab/>
        <w:t>27</w:t>
      </w:r>
      <w:r>
        <w:rPr>
          <w:rFonts w:ascii="Helvetica" w:hAnsi="Helvetica"/>
          <w:sz w:val="20"/>
        </w:rPr>
        <w:tab/>
        <w:t xml:space="preserve">Distribute </w:t>
      </w:r>
      <w:proofErr w:type="gramStart"/>
      <w:r>
        <w:rPr>
          <w:rFonts w:ascii="Helvetica" w:hAnsi="Helvetica"/>
          <w:sz w:val="20"/>
        </w:rPr>
        <w:t>Notes</w:t>
      </w:r>
      <w:r>
        <w:rPr>
          <w:rFonts w:ascii="Helvetica" w:hAnsi="Helvetica"/>
          <w:sz w:val="20"/>
        </w:rPr>
        <w:tab/>
        <w:t>,</w:t>
      </w:r>
      <w:proofErr w:type="gramEnd"/>
      <w:r>
        <w:rPr>
          <w:rFonts w:ascii="Helvetica" w:hAnsi="Helvetica"/>
          <w:sz w:val="20"/>
        </w:rPr>
        <w:t xml:space="preserve"> </w:t>
      </w:r>
      <w:r w:rsidRPr="008B16B5">
        <w:rPr>
          <w:rFonts w:ascii="Helvetica" w:hAnsi="Helvetica"/>
          <w:sz w:val="20"/>
        </w:rPr>
        <w:t>Pre-test</w:t>
      </w:r>
    </w:p>
    <w:p w:rsidR="00250039" w:rsidRDefault="00250039" w:rsidP="00250039">
      <w:pPr>
        <w:spacing w:line="360" w:lineRule="auto"/>
        <w:rPr>
          <w:rFonts w:ascii="Helvetica" w:hAnsi="Helvetica"/>
          <w:sz w:val="20"/>
        </w:rPr>
      </w:pPr>
      <w:r>
        <w:rPr>
          <w:rFonts w:ascii="Helvetica" w:hAnsi="Helvetica"/>
          <w:sz w:val="20"/>
        </w:rPr>
        <w:tab/>
        <w:t>29</w:t>
      </w:r>
      <w:r>
        <w:rPr>
          <w:rFonts w:ascii="Helvetica" w:hAnsi="Helvetica"/>
          <w:sz w:val="20"/>
        </w:rPr>
        <w:tab/>
        <w:t>Introduction – Chapter 1</w:t>
      </w:r>
    </w:p>
    <w:p w:rsidR="00250039" w:rsidRPr="008B16B5" w:rsidRDefault="00250039" w:rsidP="00250039">
      <w:pPr>
        <w:spacing w:line="360" w:lineRule="auto"/>
        <w:ind w:firstLine="720"/>
        <w:rPr>
          <w:rFonts w:ascii="Helvetica" w:hAnsi="Helvetica"/>
          <w:sz w:val="20"/>
        </w:rPr>
      </w:pPr>
      <w:r>
        <w:rPr>
          <w:rFonts w:ascii="Helvetica" w:hAnsi="Helvetica"/>
          <w:sz w:val="20"/>
        </w:rPr>
        <w:t>31</w:t>
      </w:r>
      <w:r w:rsidRPr="008B16B5">
        <w:rPr>
          <w:rFonts w:ascii="Helvetica" w:hAnsi="Helvetica"/>
          <w:sz w:val="20"/>
        </w:rPr>
        <w:tab/>
      </w:r>
      <w:r>
        <w:rPr>
          <w:rFonts w:ascii="Helvetica" w:hAnsi="Helvetica"/>
          <w:sz w:val="20"/>
        </w:rPr>
        <w:t>First officer at scene – Chapter 2</w:t>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Default="00250039" w:rsidP="00250039">
      <w:pPr>
        <w:spacing w:line="360" w:lineRule="auto"/>
        <w:rPr>
          <w:rFonts w:ascii="Helvetica" w:hAnsi="Helvetica"/>
          <w:sz w:val="20"/>
        </w:rPr>
      </w:pPr>
      <w:r>
        <w:rPr>
          <w:rFonts w:ascii="Helvetica" w:hAnsi="Helvetica"/>
          <w:sz w:val="20"/>
        </w:rPr>
        <w:t>Sept.</w:t>
      </w:r>
      <w:r>
        <w:rPr>
          <w:rFonts w:ascii="Helvetica" w:hAnsi="Helvetica"/>
          <w:sz w:val="20"/>
        </w:rPr>
        <w:tab/>
        <w:t xml:space="preserve"> 3</w:t>
      </w:r>
      <w:r>
        <w:rPr>
          <w:rFonts w:ascii="Helvetica" w:hAnsi="Helvetica"/>
          <w:sz w:val="20"/>
        </w:rPr>
        <w:tab/>
        <w:t>Labor Day - Holiday</w:t>
      </w:r>
    </w:p>
    <w:p w:rsidR="00250039" w:rsidRDefault="00250039" w:rsidP="00250039">
      <w:pPr>
        <w:spacing w:line="360" w:lineRule="auto"/>
        <w:ind w:firstLine="720"/>
        <w:rPr>
          <w:rFonts w:ascii="Helvetica" w:hAnsi="Helvetica"/>
          <w:sz w:val="20"/>
        </w:rPr>
      </w:pPr>
      <w:r>
        <w:rPr>
          <w:rFonts w:ascii="Helvetica" w:hAnsi="Helvetica"/>
          <w:sz w:val="20"/>
        </w:rPr>
        <w:t xml:space="preserve"> 5</w:t>
      </w:r>
      <w:r w:rsidRPr="008B16B5">
        <w:rPr>
          <w:rFonts w:ascii="Helvetica" w:hAnsi="Helvetica"/>
          <w:sz w:val="20"/>
        </w:rPr>
        <w:tab/>
      </w:r>
      <w:r>
        <w:rPr>
          <w:rFonts w:ascii="Helvetica" w:hAnsi="Helvetica"/>
          <w:sz w:val="20"/>
        </w:rPr>
        <w:t>Crime scene investigator – Chapter 3</w:t>
      </w:r>
    </w:p>
    <w:p w:rsidR="00250039" w:rsidRPr="008B16B5" w:rsidRDefault="00250039" w:rsidP="00250039">
      <w:pPr>
        <w:spacing w:line="360" w:lineRule="auto"/>
        <w:rPr>
          <w:rFonts w:ascii="Helvetica" w:hAnsi="Helvetica"/>
          <w:sz w:val="20"/>
        </w:rPr>
      </w:pPr>
      <w:r>
        <w:rPr>
          <w:rFonts w:ascii="Helvetica" w:hAnsi="Helvetica"/>
          <w:sz w:val="20"/>
        </w:rPr>
        <w:tab/>
        <w:t xml:space="preserve"> 7</w:t>
      </w:r>
      <w:r w:rsidRPr="008B16B5">
        <w:rPr>
          <w:rFonts w:ascii="Helvetica" w:hAnsi="Helvetica"/>
          <w:sz w:val="20"/>
        </w:rPr>
        <w:tab/>
      </w:r>
      <w:r>
        <w:rPr>
          <w:rFonts w:ascii="Helvetica" w:hAnsi="Helvetica"/>
          <w:sz w:val="20"/>
        </w:rPr>
        <w:t>Specialized personnel at scene – Chapter 4</w:t>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Pr="008B16B5" w:rsidRDefault="00250039" w:rsidP="00250039">
      <w:pPr>
        <w:spacing w:line="360" w:lineRule="auto"/>
        <w:ind w:firstLine="720"/>
        <w:rPr>
          <w:rFonts w:ascii="Helvetica" w:hAnsi="Helvetica"/>
          <w:sz w:val="20"/>
        </w:rPr>
      </w:pPr>
      <w:r>
        <w:rPr>
          <w:rFonts w:ascii="Helvetica" w:hAnsi="Helvetica"/>
          <w:sz w:val="20"/>
        </w:rPr>
        <w:t>10</w:t>
      </w:r>
      <w:r>
        <w:rPr>
          <w:rFonts w:ascii="Helvetica" w:hAnsi="Helvetica"/>
          <w:sz w:val="20"/>
        </w:rPr>
        <w:tab/>
        <w:t>Processing the crime scene – Chapter 5</w:t>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Pr="008B16B5" w:rsidRDefault="00250039" w:rsidP="00250039">
      <w:pPr>
        <w:spacing w:line="360" w:lineRule="auto"/>
        <w:rPr>
          <w:rFonts w:ascii="Helvetica" w:hAnsi="Helvetica"/>
          <w:sz w:val="20"/>
        </w:rPr>
      </w:pPr>
      <w:r>
        <w:rPr>
          <w:rFonts w:ascii="Helvetica" w:hAnsi="Helvetica"/>
          <w:sz w:val="20"/>
        </w:rPr>
        <w:tab/>
        <w:t>12</w:t>
      </w:r>
      <w:r>
        <w:rPr>
          <w:rFonts w:ascii="Helvetica" w:hAnsi="Helvetica"/>
          <w:sz w:val="20"/>
        </w:rPr>
        <w:tab/>
        <w:t>Processing the crime scene cont.</w:t>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Pr="008B16B5" w:rsidRDefault="00250039" w:rsidP="00250039">
      <w:pPr>
        <w:spacing w:line="360" w:lineRule="auto"/>
        <w:rPr>
          <w:rFonts w:ascii="Helvetica" w:hAnsi="Helvetica"/>
          <w:sz w:val="20"/>
        </w:rPr>
      </w:pPr>
      <w:r>
        <w:rPr>
          <w:rFonts w:ascii="Helvetica" w:hAnsi="Helvetica"/>
          <w:sz w:val="20"/>
        </w:rPr>
        <w:tab/>
        <w:t>14</w:t>
      </w:r>
      <w:r>
        <w:rPr>
          <w:rFonts w:ascii="Helvetica" w:hAnsi="Helvetica"/>
          <w:sz w:val="20"/>
        </w:rPr>
        <w:tab/>
        <w:t>Identity – Chapter 6</w:t>
      </w:r>
      <w:r w:rsidRPr="008B16B5">
        <w:rPr>
          <w:rFonts w:ascii="Helvetica" w:hAnsi="Helvetica"/>
          <w:sz w:val="20"/>
        </w:rPr>
        <w:tab/>
      </w:r>
      <w:r w:rsidRPr="008B16B5">
        <w:rPr>
          <w:rFonts w:ascii="Helvetica" w:hAnsi="Helvetica"/>
          <w:sz w:val="20"/>
        </w:rPr>
        <w:tab/>
      </w:r>
    </w:p>
    <w:p w:rsidR="00250039" w:rsidRPr="008B16B5" w:rsidRDefault="00250039" w:rsidP="00250039">
      <w:pPr>
        <w:spacing w:line="360" w:lineRule="auto"/>
        <w:rPr>
          <w:rFonts w:ascii="Helvetica" w:hAnsi="Helvetica"/>
          <w:sz w:val="20"/>
        </w:rPr>
      </w:pPr>
      <w:r>
        <w:rPr>
          <w:rFonts w:ascii="Helvetica" w:hAnsi="Helvetica"/>
          <w:sz w:val="20"/>
        </w:rPr>
        <w:tab/>
        <w:t>17</w:t>
      </w:r>
      <w:r w:rsidRPr="008B16B5">
        <w:rPr>
          <w:rFonts w:ascii="Helvetica" w:hAnsi="Helvetica"/>
          <w:sz w:val="20"/>
        </w:rPr>
        <w:tab/>
      </w:r>
      <w:r w:rsidRPr="00F27F20">
        <w:rPr>
          <w:rFonts w:ascii="Helvetica" w:hAnsi="Helvetica"/>
          <w:sz w:val="20"/>
        </w:rPr>
        <w:t>Identity cont.</w:t>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Pr="008B16B5" w:rsidRDefault="00250039" w:rsidP="00250039">
      <w:pPr>
        <w:spacing w:line="360" w:lineRule="auto"/>
        <w:ind w:firstLine="720"/>
        <w:rPr>
          <w:rFonts w:ascii="Helvetica" w:hAnsi="Helvetica"/>
          <w:sz w:val="20"/>
        </w:rPr>
      </w:pPr>
      <w:r>
        <w:rPr>
          <w:rFonts w:ascii="Helvetica" w:hAnsi="Helvetica"/>
          <w:sz w:val="20"/>
        </w:rPr>
        <w:t>19</w:t>
      </w:r>
      <w:r w:rsidRPr="008B16B5">
        <w:rPr>
          <w:rFonts w:ascii="Helvetica" w:hAnsi="Helvetica"/>
          <w:sz w:val="20"/>
        </w:rPr>
        <w:tab/>
      </w:r>
      <w:r>
        <w:rPr>
          <w:rFonts w:ascii="Helvetica" w:hAnsi="Helvetica"/>
          <w:sz w:val="20"/>
        </w:rPr>
        <w:t>Review</w:t>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Pr="008B16B5" w:rsidRDefault="00250039" w:rsidP="00250039">
      <w:pPr>
        <w:spacing w:line="360" w:lineRule="auto"/>
        <w:ind w:firstLine="720"/>
        <w:rPr>
          <w:rFonts w:ascii="Helvetica" w:hAnsi="Helvetica"/>
          <w:sz w:val="20"/>
        </w:rPr>
      </w:pPr>
      <w:r>
        <w:rPr>
          <w:rFonts w:ascii="Helvetica" w:hAnsi="Helvetica"/>
          <w:sz w:val="20"/>
        </w:rPr>
        <w:t>21</w:t>
      </w:r>
      <w:r>
        <w:rPr>
          <w:rFonts w:ascii="Helvetica" w:hAnsi="Helvetica"/>
          <w:sz w:val="20"/>
        </w:rPr>
        <w:tab/>
      </w:r>
      <w:r w:rsidRPr="00F27F20">
        <w:rPr>
          <w:rFonts w:ascii="Helvetica" w:hAnsi="Helvetica"/>
          <w:b/>
          <w:sz w:val="20"/>
        </w:rPr>
        <w:t>Exam 1.</w:t>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Pr="008B16B5" w:rsidRDefault="00250039" w:rsidP="00250039">
      <w:pPr>
        <w:spacing w:line="360" w:lineRule="auto"/>
        <w:rPr>
          <w:rFonts w:ascii="Helvetica" w:hAnsi="Helvetica"/>
          <w:sz w:val="20"/>
        </w:rPr>
      </w:pPr>
      <w:r>
        <w:rPr>
          <w:rFonts w:ascii="Helvetica" w:hAnsi="Helvetica"/>
          <w:sz w:val="20"/>
        </w:rPr>
        <w:tab/>
        <w:t>24</w:t>
      </w:r>
      <w:r w:rsidRPr="008B16B5">
        <w:rPr>
          <w:rFonts w:ascii="Helvetica" w:hAnsi="Helvetica"/>
          <w:sz w:val="20"/>
        </w:rPr>
        <w:tab/>
      </w:r>
      <w:r>
        <w:rPr>
          <w:rFonts w:ascii="Helvetica" w:hAnsi="Helvetica"/>
          <w:sz w:val="20"/>
        </w:rPr>
        <w:t>Tool marks – Chapter 9</w:t>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Pr="008B16B5" w:rsidRDefault="00250039" w:rsidP="00250039">
      <w:pPr>
        <w:spacing w:line="360" w:lineRule="auto"/>
        <w:rPr>
          <w:rFonts w:ascii="Helvetica" w:hAnsi="Helvetica"/>
          <w:sz w:val="20"/>
        </w:rPr>
      </w:pPr>
      <w:r>
        <w:rPr>
          <w:rFonts w:ascii="Helvetica" w:hAnsi="Helvetica"/>
          <w:sz w:val="20"/>
        </w:rPr>
        <w:tab/>
        <w:t>26</w:t>
      </w:r>
      <w:r w:rsidRPr="008B16B5">
        <w:rPr>
          <w:rFonts w:ascii="Helvetica" w:hAnsi="Helvetica"/>
          <w:sz w:val="20"/>
        </w:rPr>
        <w:tab/>
      </w:r>
      <w:r>
        <w:rPr>
          <w:rFonts w:ascii="Helvetica" w:hAnsi="Helvetica"/>
          <w:sz w:val="20"/>
        </w:rPr>
        <w:t xml:space="preserve">Impression evidence </w:t>
      </w:r>
      <w:r w:rsidRPr="008B16B5">
        <w:rPr>
          <w:rFonts w:ascii="Helvetica" w:hAnsi="Helvetica"/>
          <w:sz w:val="20"/>
        </w:rPr>
        <w:t>-Chapter 9</w:t>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Pr="008B16B5" w:rsidRDefault="00250039" w:rsidP="00250039">
      <w:pPr>
        <w:spacing w:line="360" w:lineRule="auto"/>
        <w:rPr>
          <w:rFonts w:ascii="Helvetica" w:hAnsi="Helvetica"/>
          <w:sz w:val="20"/>
        </w:rPr>
      </w:pPr>
      <w:r>
        <w:rPr>
          <w:rFonts w:ascii="Helvetica" w:hAnsi="Helvetica"/>
          <w:sz w:val="20"/>
        </w:rPr>
        <w:tab/>
        <w:t>28</w:t>
      </w:r>
      <w:r w:rsidRPr="008B16B5">
        <w:rPr>
          <w:rFonts w:ascii="Helvetica" w:hAnsi="Helvetica"/>
          <w:sz w:val="20"/>
        </w:rPr>
        <w:tab/>
      </w:r>
      <w:r>
        <w:rPr>
          <w:rFonts w:ascii="Helvetica" w:hAnsi="Helvetica"/>
          <w:sz w:val="20"/>
        </w:rPr>
        <w:t>Trace evidence – Chapter 7</w:t>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Default="00250039" w:rsidP="00250039">
      <w:pPr>
        <w:spacing w:line="360" w:lineRule="auto"/>
        <w:rPr>
          <w:rFonts w:ascii="Helvetica" w:hAnsi="Helvetica"/>
          <w:sz w:val="20"/>
        </w:rPr>
      </w:pPr>
      <w:r>
        <w:rPr>
          <w:rFonts w:ascii="Helvetica" w:hAnsi="Helvetica"/>
          <w:sz w:val="20"/>
        </w:rPr>
        <w:t>Oct.</w:t>
      </w:r>
      <w:r>
        <w:rPr>
          <w:rFonts w:ascii="Helvetica" w:hAnsi="Helvetica"/>
          <w:sz w:val="20"/>
        </w:rPr>
        <w:tab/>
        <w:t xml:space="preserve">  1</w:t>
      </w:r>
      <w:r>
        <w:rPr>
          <w:rFonts w:ascii="Helvetica" w:hAnsi="Helvetica"/>
          <w:sz w:val="20"/>
        </w:rPr>
        <w:tab/>
        <w:t>Trace Evidence cont.</w:t>
      </w:r>
    </w:p>
    <w:p w:rsidR="00250039" w:rsidRPr="008B16B5" w:rsidRDefault="00250039" w:rsidP="00250039">
      <w:pPr>
        <w:spacing w:line="360" w:lineRule="auto"/>
        <w:rPr>
          <w:rFonts w:ascii="Helvetica" w:hAnsi="Helvetica"/>
          <w:sz w:val="20"/>
        </w:rPr>
      </w:pPr>
      <w:r>
        <w:rPr>
          <w:rFonts w:ascii="Helvetica" w:hAnsi="Helvetica"/>
          <w:sz w:val="20"/>
        </w:rPr>
        <w:tab/>
        <w:t xml:space="preserve">  3</w:t>
      </w:r>
      <w:r>
        <w:rPr>
          <w:rFonts w:ascii="Helvetica" w:hAnsi="Helvetica"/>
          <w:sz w:val="20"/>
        </w:rPr>
        <w:tab/>
        <w:t>Blood and Biological Evidence – Chapter 8</w:t>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Default="00250039" w:rsidP="00250039">
      <w:pPr>
        <w:spacing w:line="360" w:lineRule="auto"/>
        <w:rPr>
          <w:rFonts w:ascii="Helvetica" w:hAnsi="Helvetica"/>
          <w:sz w:val="20"/>
        </w:rPr>
      </w:pPr>
      <w:r>
        <w:rPr>
          <w:rFonts w:ascii="Helvetica" w:hAnsi="Helvetica"/>
          <w:sz w:val="20"/>
        </w:rPr>
        <w:tab/>
        <w:t xml:space="preserve">  5</w:t>
      </w:r>
      <w:r>
        <w:rPr>
          <w:rFonts w:ascii="Helvetica" w:hAnsi="Helvetica"/>
          <w:sz w:val="20"/>
        </w:rPr>
        <w:tab/>
        <w:t>Blood and Biological Evidence</w:t>
      </w:r>
    </w:p>
    <w:p w:rsidR="00250039" w:rsidRPr="008B16B5" w:rsidRDefault="00250039" w:rsidP="00250039">
      <w:pPr>
        <w:spacing w:line="360" w:lineRule="auto"/>
        <w:rPr>
          <w:rFonts w:ascii="Helvetica" w:hAnsi="Helvetica"/>
          <w:sz w:val="20"/>
        </w:rPr>
      </w:pPr>
      <w:r>
        <w:rPr>
          <w:rFonts w:ascii="Helvetica" w:hAnsi="Helvetica"/>
          <w:sz w:val="20"/>
        </w:rPr>
        <w:tab/>
        <w:t xml:space="preserve">  8</w:t>
      </w:r>
      <w:r w:rsidRPr="008B16B5">
        <w:rPr>
          <w:rFonts w:ascii="Helvetica" w:hAnsi="Helvetica"/>
          <w:sz w:val="20"/>
        </w:rPr>
        <w:tab/>
      </w:r>
      <w:r>
        <w:rPr>
          <w:rFonts w:ascii="Helvetica" w:hAnsi="Helvetica"/>
          <w:sz w:val="20"/>
        </w:rPr>
        <w:t>No Class – Discoverer’s Day</w:t>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Default="00250039" w:rsidP="00250039">
      <w:pPr>
        <w:spacing w:line="360" w:lineRule="auto"/>
        <w:rPr>
          <w:rFonts w:ascii="Helvetica" w:hAnsi="Helvetica"/>
          <w:sz w:val="20"/>
        </w:rPr>
      </w:pPr>
      <w:r>
        <w:rPr>
          <w:rFonts w:ascii="Helvetica" w:hAnsi="Helvetica"/>
          <w:sz w:val="20"/>
        </w:rPr>
        <w:tab/>
        <w:t>10</w:t>
      </w:r>
      <w:r w:rsidRPr="008B16B5">
        <w:rPr>
          <w:rFonts w:ascii="Helvetica" w:hAnsi="Helvetica"/>
          <w:sz w:val="20"/>
        </w:rPr>
        <w:tab/>
      </w:r>
      <w:r>
        <w:rPr>
          <w:rFonts w:ascii="Helvetica" w:hAnsi="Helvetica"/>
          <w:sz w:val="20"/>
        </w:rPr>
        <w:t>No Class</w:t>
      </w:r>
      <w:r w:rsidRPr="008B16B5">
        <w:rPr>
          <w:rFonts w:ascii="Helvetica" w:hAnsi="Helvetica"/>
          <w:sz w:val="20"/>
        </w:rPr>
        <w:tab/>
      </w:r>
    </w:p>
    <w:p w:rsidR="00250039" w:rsidRPr="008B16B5" w:rsidRDefault="00250039" w:rsidP="00250039">
      <w:pPr>
        <w:spacing w:line="360" w:lineRule="auto"/>
        <w:ind w:firstLine="720"/>
        <w:rPr>
          <w:rFonts w:ascii="Helvetica" w:hAnsi="Helvetica"/>
          <w:sz w:val="20"/>
        </w:rPr>
      </w:pPr>
      <w:r>
        <w:rPr>
          <w:rFonts w:ascii="Helvetica" w:hAnsi="Helvetica"/>
          <w:sz w:val="20"/>
        </w:rPr>
        <w:t>12</w:t>
      </w:r>
      <w:r>
        <w:rPr>
          <w:rFonts w:ascii="Helvetica" w:hAnsi="Helvetica"/>
          <w:sz w:val="20"/>
        </w:rPr>
        <w:tab/>
        <w:t>No Class</w:t>
      </w:r>
      <w:r w:rsidRPr="008B16B5">
        <w:rPr>
          <w:rFonts w:ascii="Helvetica" w:hAnsi="Helvetica"/>
          <w:sz w:val="20"/>
        </w:rPr>
        <w:tab/>
      </w:r>
      <w:r w:rsidRPr="008B16B5">
        <w:rPr>
          <w:rFonts w:ascii="Helvetica" w:hAnsi="Helvetica"/>
          <w:sz w:val="20"/>
        </w:rPr>
        <w:tab/>
      </w:r>
    </w:p>
    <w:p w:rsidR="00250039" w:rsidRDefault="00250039" w:rsidP="00250039">
      <w:pPr>
        <w:spacing w:line="360" w:lineRule="auto"/>
        <w:rPr>
          <w:rFonts w:ascii="Helvetica" w:hAnsi="Helvetica"/>
          <w:sz w:val="20"/>
        </w:rPr>
      </w:pPr>
      <w:r>
        <w:rPr>
          <w:rFonts w:ascii="Helvetica" w:hAnsi="Helvetica"/>
          <w:sz w:val="20"/>
        </w:rPr>
        <w:tab/>
        <w:t>15</w:t>
      </w:r>
      <w:r w:rsidRPr="008B16B5">
        <w:rPr>
          <w:rFonts w:ascii="Helvetica" w:hAnsi="Helvetica"/>
          <w:sz w:val="20"/>
        </w:rPr>
        <w:tab/>
      </w:r>
      <w:r>
        <w:rPr>
          <w:rFonts w:ascii="Helvetica" w:hAnsi="Helvetica"/>
          <w:sz w:val="20"/>
        </w:rPr>
        <w:t>Firearms</w:t>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Pr="008B16B5" w:rsidRDefault="00250039" w:rsidP="00250039">
      <w:pPr>
        <w:spacing w:line="360" w:lineRule="auto"/>
        <w:rPr>
          <w:rFonts w:ascii="Helvetica" w:hAnsi="Helvetica"/>
          <w:sz w:val="20"/>
        </w:rPr>
      </w:pPr>
      <w:r>
        <w:rPr>
          <w:rFonts w:ascii="Helvetica" w:hAnsi="Helvetica"/>
          <w:sz w:val="20"/>
        </w:rPr>
        <w:tab/>
        <w:t>17</w:t>
      </w:r>
      <w:r>
        <w:rPr>
          <w:rFonts w:ascii="Helvetica" w:hAnsi="Helvetica"/>
          <w:sz w:val="20"/>
        </w:rPr>
        <w:tab/>
        <w:t>Firearms cont.</w:t>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Pr="008B16B5" w:rsidRDefault="00250039" w:rsidP="00250039">
      <w:pPr>
        <w:spacing w:line="360" w:lineRule="auto"/>
        <w:rPr>
          <w:rFonts w:ascii="Helvetica" w:hAnsi="Helvetica"/>
          <w:sz w:val="20"/>
        </w:rPr>
      </w:pPr>
      <w:r>
        <w:rPr>
          <w:rFonts w:ascii="Helvetica" w:hAnsi="Helvetica"/>
          <w:sz w:val="20"/>
        </w:rPr>
        <w:tab/>
        <w:t>19</w:t>
      </w:r>
      <w:r w:rsidRPr="008B16B5">
        <w:rPr>
          <w:rFonts w:ascii="Helvetica" w:hAnsi="Helvetica"/>
          <w:sz w:val="20"/>
        </w:rPr>
        <w:tab/>
        <w:t>Firearms</w:t>
      </w:r>
      <w:r>
        <w:rPr>
          <w:rFonts w:ascii="Helvetica" w:hAnsi="Helvetica"/>
          <w:sz w:val="20"/>
        </w:rPr>
        <w:t xml:space="preserve"> evidence – Chapter 10</w:t>
      </w:r>
    </w:p>
    <w:p w:rsidR="00250039" w:rsidRPr="008B16B5" w:rsidRDefault="00250039" w:rsidP="00250039">
      <w:pPr>
        <w:spacing w:line="360" w:lineRule="auto"/>
        <w:rPr>
          <w:rFonts w:ascii="Helvetica" w:hAnsi="Helvetica"/>
          <w:sz w:val="20"/>
        </w:rPr>
      </w:pPr>
      <w:r>
        <w:rPr>
          <w:rFonts w:ascii="Helvetica" w:hAnsi="Helvetica"/>
          <w:sz w:val="20"/>
        </w:rPr>
        <w:tab/>
        <w:t>22</w:t>
      </w:r>
      <w:r w:rsidRPr="008B16B5">
        <w:rPr>
          <w:rFonts w:ascii="Helvetica" w:hAnsi="Helvetica"/>
          <w:sz w:val="20"/>
        </w:rPr>
        <w:tab/>
        <w:t>Firearms Evidence, Chapter 10</w:t>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Pr="008B16B5" w:rsidRDefault="00250039" w:rsidP="00250039">
      <w:pPr>
        <w:spacing w:line="360" w:lineRule="auto"/>
        <w:ind w:firstLine="720"/>
        <w:rPr>
          <w:rFonts w:ascii="Helvetica" w:hAnsi="Helvetica"/>
          <w:sz w:val="20"/>
        </w:rPr>
      </w:pPr>
      <w:r>
        <w:rPr>
          <w:rFonts w:ascii="Helvetica" w:hAnsi="Helvetica"/>
          <w:sz w:val="20"/>
        </w:rPr>
        <w:t>24</w:t>
      </w:r>
      <w:r w:rsidRPr="008B16B5">
        <w:rPr>
          <w:rFonts w:ascii="Helvetica" w:hAnsi="Helvetica"/>
          <w:sz w:val="20"/>
        </w:rPr>
        <w:tab/>
      </w:r>
      <w:r>
        <w:rPr>
          <w:rFonts w:ascii="Helvetica" w:hAnsi="Helvetica"/>
          <w:sz w:val="20"/>
        </w:rPr>
        <w:t>Review</w:t>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Pr="008B16B5" w:rsidRDefault="00250039" w:rsidP="00250039">
      <w:pPr>
        <w:spacing w:line="360" w:lineRule="auto"/>
        <w:ind w:firstLine="720"/>
        <w:rPr>
          <w:rFonts w:ascii="Helvetica" w:hAnsi="Helvetica"/>
          <w:sz w:val="20"/>
        </w:rPr>
      </w:pPr>
      <w:r>
        <w:rPr>
          <w:rFonts w:ascii="Helvetica" w:hAnsi="Helvetica"/>
          <w:sz w:val="20"/>
        </w:rPr>
        <w:t>26</w:t>
      </w:r>
      <w:r w:rsidRPr="008B16B5">
        <w:rPr>
          <w:rFonts w:ascii="Helvetica" w:hAnsi="Helvetica"/>
          <w:sz w:val="20"/>
        </w:rPr>
        <w:tab/>
      </w:r>
      <w:r w:rsidRPr="00930425">
        <w:rPr>
          <w:rFonts w:ascii="Helvetica" w:hAnsi="Helvetica"/>
          <w:b/>
          <w:sz w:val="20"/>
        </w:rPr>
        <w:t>Second Examination</w:t>
      </w:r>
      <w:r w:rsidRPr="00930425">
        <w:rPr>
          <w:rFonts w:ascii="Helvetica" w:hAnsi="Helvetica"/>
          <w:b/>
          <w:sz w:val="20"/>
        </w:rPr>
        <w:tab/>
      </w:r>
      <w:r w:rsidRPr="008B16B5">
        <w:rPr>
          <w:rFonts w:ascii="Helvetica" w:hAnsi="Helvetica"/>
          <w:sz w:val="20"/>
        </w:rPr>
        <w:tab/>
      </w:r>
      <w:r w:rsidRPr="008B16B5">
        <w:rPr>
          <w:rFonts w:ascii="Helvetica" w:hAnsi="Helvetica"/>
          <w:sz w:val="20"/>
        </w:rPr>
        <w:tab/>
      </w:r>
    </w:p>
    <w:p w:rsidR="00250039" w:rsidRPr="008B16B5" w:rsidRDefault="00250039" w:rsidP="00250039">
      <w:pPr>
        <w:spacing w:line="360" w:lineRule="auto"/>
        <w:ind w:firstLine="720"/>
        <w:rPr>
          <w:rFonts w:ascii="Helvetica" w:hAnsi="Helvetica"/>
          <w:sz w:val="20"/>
        </w:rPr>
      </w:pPr>
      <w:r>
        <w:rPr>
          <w:rFonts w:ascii="Helvetica" w:hAnsi="Helvetica"/>
          <w:sz w:val="20"/>
        </w:rPr>
        <w:t>29</w:t>
      </w:r>
      <w:r w:rsidRPr="008B16B5">
        <w:rPr>
          <w:rFonts w:ascii="Helvetica" w:hAnsi="Helvetica"/>
          <w:sz w:val="20"/>
        </w:rPr>
        <w:tab/>
      </w:r>
      <w:r>
        <w:rPr>
          <w:rFonts w:ascii="Helvetica" w:hAnsi="Helvetica"/>
          <w:sz w:val="20"/>
        </w:rPr>
        <w:t>Fire/Arson – Chapter 11</w:t>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Default="00250039" w:rsidP="00250039">
      <w:pPr>
        <w:spacing w:line="360" w:lineRule="auto"/>
        <w:rPr>
          <w:rFonts w:ascii="Helvetica" w:hAnsi="Helvetica"/>
          <w:sz w:val="20"/>
        </w:rPr>
      </w:pPr>
      <w:r>
        <w:rPr>
          <w:rFonts w:ascii="Helvetica" w:hAnsi="Helvetica"/>
          <w:sz w:val="20"/>
        </w:rPr>
        <w:tab/>
        <w:t>31</w:t>
      </w:r>
      <w:r>
        <w:rPr>
          <w:rFonts w:ascii="Helvetica" w:hAnsi="Helvetica"/>
          <w:sz w:val="20"/>
        </w:rPr>
        <w:tab/>
        <w:t>Fire/Arson cont.</w:t>
      </w:r>
    </w:p>
    <w:p w:rsidR="00250039" w:rsidRDefault="00250039" w:rsidP="00250039">
      <w:pPr>
        <w:spacing w:line="360" w:lineRule="auto"/>
        <w:rPr>
          <w:rFonts w:ascii="Helvetica" w:hAnsi="Helvetica"/>
          <w:sz w:val="20"/>
        </w:rPr>
      </w:pPr>
      <w:r>
        <w:rPr>
          <w:rFonts w:ascii="Helvetica" w:hAnsi="Helvetica"/>
          <w:sz w:val="20"/>
        </w:rPr>
        <w:t>Nov.</w:t>
      </w:r>
      <w:r>
        <w:rPr>
          <w:rFonts w:ascii="Helvetica" w:hAnsi="Helvetica"/>
          <w:sz w:val="20"/>
        </w:rPr>
        <w:tab/>
        <w:t xml:space="preserve">  2</w:t>
      </w:r>
      <w:r>
        <w:rPr>
          <w:rFonts w:ascii="Helvetica" w:hAnsi="Helvetica"/>
          <w:sz w:val="20"/>
        </w:rPr>
        <w:tab/>
        <w:t>Explosives</w:t>
      </w:r>
    </w:p>
    <w:p w:rsidR="00250039" w:rsidRPr="008B16B5" w:rsidRDefault="00250039" w:rsidP="00250039">
      <w:pPr>
        <w:spacing w:line="360" w:lineRule="auto"/>
        <w:ind w:firstLine="720"/>
        <w:rPr>
          <w:rFonts w:ascii="Helvetica" w:hAnsi="Helvetica"/>
          <w:sz w:val="20"/>
        </w:rPr>
      </w:pPr>
      <w:r>
        <w:rPr>
          <w:rFonts w:ascii="Helvetica" w:hAnsi="Helvetica"/>
          <w:sz w:val="20"/>
        </w:rPr>
        <w:t xml:space="preserve">  5</w:t>
      </w:r>
      <w:r w:rsidRPr="008B16B5">
        <w:rPr>
          <w:rFonts w:ascii="Helvetica" w:hAnsi="Helvetica"/>
          <w:sz w:val="20"/>
        </w:rPr>
        <w:tab/>
      </w:r>
      <w:r>
        <w:rPr>
          <w:rFonts w:ascii="Helvetica" w:hAnsi="Helvetica"/>
          <w:sz w:val="20"/>
        </w:rPr>
        <w:t>Drugs – Chapter 12</w:t>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Default="00250039" w:rsidP="00250039">
      <w:pPr>
        <w:spacing w:line="360" w:lineRule="auto"/>
        <w:rPr>
          <w:rFonts w:ascii="Helvetica" w:hAnsi="Helvetica"/>
          <w:sz w:val="20"/>
        </w:rPr>
      </w:pPr>
      <w:r>
        <w:rPr>
          <w:rFonts w:ascii="Helvetica" w:hAnsi="Helvetica"/>
          <w:sz w:val="20"/>
        </w:rPr>
        <w:tab/>
        <w:t xml:space="preserve">  7</w:t>
      </w:r>
      <w:r w:rsidRPr="008B16B5">
        <w:rPr>
          <w:rFonts w:ascii="Helvetica" w:hAnsi="Helvetica"/>
          <w:sz w:val="20"/>
        </w:rPr>
        <w:tab/>
      </w:r>
      <w:r>
        <w:rPr>
          <w:rFonts w:ascii="Helvetica" w:hAnsi="Helvetica"/>
          <w:sz w:val="20"/>
        </w:rPr>
        <w:t>Clandestine Drug Labs – Chapter 12</w:t>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Default="00250039" w:rsidP="00250039">
      <w:pPr>
        <w:spacing w:line="360" w:lineRule="auto"/>
        <w:ind w:firstLine="720"/>
        <w:rPr>
          <w:rFonts w:ascii="Helvetica" w:hAnsi="Helvetica"/>
          <w:sz w:val="20"/>
        </w:rPr>
      </w:pPr>
      <w:r>
        <w:rPr>
          <w:rFonts w:ascii="Helvetica" w:hAnsi="Helvetica"/>
          <w:sz w:val="20"/>
        </w:rPr>
        <w:t xml:space="preserve">  9</w:t>
      </w:r>
      <w:r>
        <w:rPr>
          <w:rFonts w:ascii="Helvetica" w:hAnsi="Helvetica"/>
          <w:sz w:val="20"/>
        </w:rPr>
        <w:tab/>
        <w:t>Sexual Assault – Chapter 13</w:t>
      </w:r>
    </w:p>
    <w:p w:rsidR="00250039" w:rsidRPr="008B16B5" w:rsidRDefault="00250039" w:rsidP="00250039">
      <w:pPr>
        <w:spacing w:line="360" w:lineRule="auto"/>
        <w:ind w:firstLine="720"/>
        <w:rPr>
          <w:rFonts w:ascii="Helvetica" w:hAnsi="Helvetica"/>
          <w:sz w:val="20"/>
        </w:rPr>
      </w:pPr>
      <w:r>
        <w:rPr>
          <w:rFonts w:ascii="Helvetica" w:hAnsi="Helvetica"/>
          <w:sz w:val="20"/>
        </w:rPr>
        <w:t>12</w:t>
      </w:r>
      <w:r>
        <w:rPr>
          <w:rFonts w:ascii="Helvetica" w:hAnsi="Helvetica"/>
          <w:sz w:val="20"/>
        </w:rPr>
        <w:tab/>
        <w:t>Veteran’s Day - Holiday</w:t>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Pr="008B16B5" w:rsidRDefault="00250039" w:rsidP="00250039">
      <w:pPr>
        <w:spacing w:line="360" w:lineRule="auto"/>
        <w:rPr>
          <w:rFonts w:ascii="Helvetica" w:hAnsi="Helvetica"/>
          <w:sz w:val="20"/>
        </w:rPr>
      </w:pPr>
      <w:r>
        <w:rPr>
          <w:rFonts w:ascii="Helvetica" w:hAnsi="Helvetica"/>
          <w:sz w:val="20"/>
        </w:rPr>
        <w:tab/>
        <w:t>14</w:t>
      </w:r>
      <w:r>
        <w:rPr>
          <w:rFonts w:ascii="Helvetica" w:hAnsi="Helvetica"/>
          <w:sz w:val="20"/>
        </w:rPr>
        <w:tab/>
        <w:t>Burglary – Chapter 14</w:t>
      </w:r>
      <w:r>
        <w:rPr>
          <w:rFonts w:ascii="Helvetica" w:hAnsi="Helvetica"/>
          <w:sz w:val="20"/>
        </w:rPr>
        <w:tab/>
      </w:r>
      <w:r>
        <w:rPr>
          <w:rFonts w:ascii="Helvetica" w:hAnsi="Helvetica"/>
          <w:sz w:val="20"/>
        </w:rPr>
        <w:tab/>
      </w:r>
      <w:r>
        <w:rPr>
          <w:rFonts w:ascii="Helvetica" w:hAnsi="Helvetica"/>
          <w:sz w:val="20"/>
        </w:rPr>
        <w:tab/>
      </w:r>
    </w:p>
    <w:p w:rsidR="00250039" w:rsidRPr="008B16B5" w:rsidRDefault="00250039" w:rsidP="00250039">
      <w:pPr>
        <w:spacing w:line="360" w:lineRule="auto"/>
        <w:rPr>
          <w:rFonts w:ascii="Helvetica" w:hAnsi="Helvetica"/>
          <w:sz w:val="20"/>
        </w:rPr>
      </w:pPr>
      <w:r>
        <w:rPr>
          <w:rFonts w:ascii="Helvetica" w:hAnsi="Helvetica"/>
          <w:sz w:val="20"/>
        </w:rPr>
        <w:t>.</w:t>
      </w:r>
      <w:r>
        <w:rPr>
          <w:rFonts w:ascii="Helvetica" w:hAnsi="Helvetica"/>
          <w:sz w:val="20"/>
        </w:rPr>
        <w:tab/>
        <w:t>16</w:t>
      </w:r>
      <w:r>
        <w:rPr>
          <w:rFonts w:ascii="Helvetica" w:hAnsi="Helvetica"/>
          <w:sz w:val="20"/>
        </w:rPr>
        <w:tab/>
        <w:t>Sexual Assault-Chapter 13</w:t>
      </w:r>
      <w:r>
        <w:rPr>
          <w:rFonts w:ascii="Helvetica" w:hAnsi="Helvetica"/>
          <w:sz w:val="20"/>
        </w:rPr>
        <w:tab/>
      </w:r>
      <w:r>
        <w:rPr>
          <w:rFonts w:ascii="Helvetica" w:hAnsi="Helvetica"/>
          <w:sz w:val="20"/>
        </w:rPr>
        <w:tab/>
      </w:r>
      <w:r>
        <w:rPr>
          <w:rFonts w:ascii="Helvetica" w:hAnsi="Helvetica"/>
          <w:sz w:val="20"/>
        </w:rPr>
        <w:tab/>
      </w:r>
      <w:r>
        <w:rPr>
          <w:rFonts w:ascii="Helvetica" w:hAnsi="Helvetica"/>
          <w:sz w:val="20"/>
        </w:rPr>
        <w:tab/>
      </w:r>
      <w:r>
        <w:rPr>
          <w:rFonts w:ascii="Helvetica" w:hAnsi="Helvetica"/>
          <w:sz w:val="20"/>
        </w:rPr>
        <w:tab/>
      </w:r>
      <w:r w:rsidRPr="008B16B5">
        <w:rPr>
          <w:rFonts w:ascii="Helvetica" w:hAnsi="Helvetica"/>
          <w:sz w:val="20"/>
        </w:rPr>
        <w:tab/>
      </w:r>
      <w:r w:rsidRPr="008B16B5">
        <w:rPr>
          <w:rFonts w:ascii="Helvetica" w:hAnsi="Helvetica"/>
          <w:sz w:val="20"/>
        </w:rPr>
        <w:tab/>
      </w:r>
    </w:p>
    <w:p w:rsidR="00250039" w:rsidRPr="008B16B5" w:rsidRDefault="00250039" w:rsidP="00250039">
      <w:pPr>
        <w:spacing w:line="360" w:lineRule="auto"/>
        <w:rPr>
          <w:rFonts w:ascii="Helvetica" w:hAnsi="Helvetica"/>
          <w:sz w:val="20"/>
        </w:rPr>
      </w:pPr>
      <w:r>
        <w:rPr>
          <w:rFonts w:ascii="Helvetica" w:hAnsi="Helvetica"/>
          <w:sz w:val="20"/>
        </w:rPr>
        <w:tab/>
        <w:t>19</w:t>
      </w:r>
      <w:r w:rsidRPr="008B16B5">
        <w:rPr>
          <w:rFonts w:ascii="Helvetica" w:hAnsi="Helvetica"/>
          <w:sz w:val="20"/>
        </w:rPr>
        <w:tab/>
      </w:r>
      <w:r>
        <w:rPr>
          <w:rFonts w:ascii="Helvetica" w:hAnsi="Helvetica"/>
          <w:sz w:val="20"/>
        </w:rPr>
        <w:t>Homicide – Chapter 15</w:t>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Pr="008B16B5" w:rsidRDefault="00250039" w:rsidP="00250039">
      <w:pPr>
        <w:spacing w:line="360" w:lineRule="auto"/>
        <w:rPr>
          <w:rFonts w:ascii="Helvetica" w:hAnsi="Helvetica"/>
          <w:sz w:val="20"/>
        </w:rPr>
      </w:pPr>
      <w:r>
        <w:rPr>
          <w:rFonts w:ascii="Helvetica" w:hAnsi="Helvetica"/>
          <w:sz w:val="20"/>
        </w:rPr>
        <w:tab/>
        <w:t>21</w:t>
      </w:r>
      <w:r w:rsidRPr="008B16B5">
        <w:rPr>
          <w:rFonts w:ascii="Helvetica" w:hAnsi="Helvetica"/>
          <w:sz w:val="20"/>
        </w:rPr>
        <w:tab/>
      </w:r>
      <w:r>
        <w:rPr>
          <w:rFonts w:ascii="Helvetica" w:hAnsi="Helvetica"/>
          <w:sz w:val="20"/>
        </w:rPr>
        <w:t>Homicide cont.</w:t>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Pr="008B16B5" w:rsidRDefault="00250039" w:rsidP="00250039">
      <w:pPr>
        <w:spacing w:line="360" w:lineRule="auto"/>
        <w:ind w:firstLine="720"/>
        <w:rPr>
          <w:rFonts w:ascii="Helvetica" w:hAnsi="Helvetica"/>
          <w:sz w:val="20"/>
        </w:rPr>
      </w:pPr>
      <w:r>
        <w:rPr>
          <w:rFonts w:ascii="Helvetica" w:hAnsi="Helvetica"/>
          <w:sz w:val="20"/>
        </w:rPr>
        <w:t>23</w:t>
      </w:r>
      <w:r w:rsidRPr="008B16B5">
        <w:rPr>
          <w:rFonts w:ascii="Helvetica" w:hAnsi="Helvetica"/>
          <w:sz w:val="20"/>
        </w:rPr>
        <w:tab/>
      </w:r>
      <w:r>
        <w:rPr>
          <w:rFonts w:ascii="Helvetica" w:hAnsi="Helvetica"/>
          <w:sz w:val="20"/>
        </w:rPr>
        <w:t>Thanksgiving</w:t>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Pr="008B16B5" w:rsidRDefault="00250039" w:rsidP="00250039">
      <w:pPr>
        <w:spacing w:line="360" w:lineRule="auto"/>
        <w:rPr>
          <w:rFonts w:ascii="Helvetica" w:hAnsi="Helvetica"/>
          <w:sz w:val="20"/>
        </w:rPr>
      </w:pPr>
      <w:r>
        <w:rPr>
          <w:rFonts w:ascii="Helvetica" w:hAnsi="Helvetica"/>
          <w:sz w:val="20"/>
        </w:rPr>
        <w:tab/>
        <w:t>26</w:t>
      </w:r>
      <w:r w:rsidRPr="008B16B5">
        <w:rPr>
          <w:rFonts w:ascii="Helvetica" w:hAnsi="Helvetica"/>
          <w:sz w:val="20"/>
        </w:rPr>
        <w:tab/>
      </w:r>
      <w:r>
        <w:rPr>
          <w:rFonts w:ascii="Helvetica" w:hAnsi="Helvetica"/>
          <w:sz w:val="20"/>
        </w:rPr>
        <w:t>Suicide</w:t>
      </w:r>
      <w:r w:rsidRPr="008B16B5">
        <w:rPr>
          <w:rFonts w:ascii="Helvetica" w:hAnsi="Helvetica"/>
          <w:sz w:val="20"/>
        </w:rPr>
        <w:tab/>
        <w:t xml:space="preserve">         </w:t>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Pr="008B16B5" w:rsidRDefault="00250039" w:rsidP="00250039">
      <w:pPr>
        <w:spacing w:line="360" w:lineRule="auto"/>
        <w:rPr>
          <w:rFonts w:ascii="Helvetica" w:hAnsi="Helvetica"/>
          <w:sz w:val="20"/>
        </w:rPr>
      </w:pPr>
      <w:r>
        <w:rPr>
          <w:rFonts w:ascii="Helvetica" w:hAnsi="Helvetica"/>
          <w:sz w:val="20"/>
        </w:rPr>
        <w:tab/>
        <w:t>28</w:t>
      </w:r>
      <w:r w:rsidRPr="008B16B5">
        <w:rPr>
          <w:rFonts w:ascii="Helvetica" w:hAnsi="Helvetica"/>
          <w:sz w:val="20"/>
        </w:rPr>
        <w:t xml:space="preserve"> </w:t>
      </w:r>
      <w:r w:rsidRPr="008B16B5">
        <w:rPr>
          <w:rFonts w:ascii="Helvetica" w:hAnsi="Helvetica"/>
          <w:sz w:val="20"/>
        </w:rPr>
        <w:tab/>
      </w:r>
      <w:r>
        <w:rPr>
          <w:rFonts w:ascii="Helvetica" w:hAnsi="Helvetica"/>
          <w:sz w:val="20"/>
        </w:rPr>
        <w:t>Medical Examiner</w:t>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t xml:space="preserve"> </w:t>
      </w:r>
    </w:p>
    <w:p w:rsidR="00250039" w:rsidRPr="008B16B5" w:rsidRDefault="00250039" w:rsidP="00250039">
      <w:pPr>
        <w:spacing w:line="360" w:lineRule="auto"/>
        <w:rPr>
          <w:rFonts w:ascii="Helvetica" w:hAnsi="Helvetica"/>
          <w:sz w:val="20"/>
        </w:rPr>
      </w:pPr>
      <w:r>
        <w:rPr>
          <w:rFonts w:ascii="Helvetica" w:hAnsi="Helvetica"/>
          <w:sz w:val="20"/>
        </w:rPr>
        <w:tab/>
        <w:t>30</w:t>
      </w:r>
      <w:r w:rsidRPr="008B16B5">
        <w:rPr>
          <w:rFonts w:ascii="Helvetica" w:hAnsi="Helvetica"/>
          <w:sz w:val="20"/>
        </w:rPr>
        <w:tab/>
        <w:t>Forensic Psychologist</w:t>
      </w:r>
      <w:r>
        <w:rPr>
          <w:rFonts w:ascii="Helvetica" w:hAnsi="Helvetica"/>
          <w:sz w:val="20"/>
        </w:rPr>
        <w:t>/Profiling</w:t>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Pr="008B16B5" w:rsidRDefault="00250039" w:rsidP="00250039">
      <w:pPr>
        <w:spacing w:line="360" w:lineRule="auto"/>
        <w:rPr>
          <w:rFonts w:ascii="Helvetica" w:hAnsi="Helvetica"/>
          <w:sz w:val="20"/>
        </w:rPr>
      </w:pPr>
      <w:r>
        <w:rPr>
          <w:rFonts w:ascii="Helvetica" w:hAnsi="Helvetica"/>
          <w:sz w:val="20"/>
        </w:rPr>
        <w:t>Dec.</w:t>
      </w:r>
      <w:r>
        <w:rPr>
          <w:rFonts w:ascii="Helvetica" w:hAnsi="Helvetica"/>
          <w:sz w:val="20"/>
        </w:rPr>
        <w:tab/>
        <w:t xml:space="preserve">  3</w:t>
      </w:r>
      <w:r w:rsidRPr="008B16B5">
        <w:rPr>
          <w:rFonts w:ascii="Helvetica" w:hAnsi="Helvetica"/>
          <w:sz w:val="20"/>
        </w:rPr>
        <w:tab/>
        <w:t>Crime Scene Analysis/Reconstruction</w:t>
      </w:r>
    </w:p>
    <w:p w:rsidR="00250039" w:rsidRPr="008B16B5" w:rsidRDefault="00250039" w:rsidP="00250039">
      <w:pPr>
        <w:spacing w:line="360" w:lineRule="auto"/>
        <w:ind w:firstLine="720"/>
        <w:rPr>
          <w:rFonts w:ascii="Helvetica" w:hAnsi="Helvetica"/>
          <w:sz w:val="20"/>
        </w:rPr>
      </w:pPr>
      <w:r>
        <w:rPr>
          <w:rFonts w:ascii="Helvetica" w:hAnsi="Helvetica"/>
          <w:sz w:val="20"/>
        </w:rPr>
        <w:t xml:space="preserve">  5</w:t>
      </w:r>
      <w:r>
        <w:rPr>
          <w:rFonts w:ascii="Helvetica" w:hAnsi="Helvetica"/>
          <w:sz w:val="20"/>
        </w:rPr>
        <w:tab/>
        <w:t>Demonstrative evidence</w:t>
      </w:r>
      <w:r w:rsidRPr="008B16B5">
        <w:rPr>
          <w:rFonts w:ascii="Helvetica" w:hAnsi="Helvetica"/>
          <w:sz w:val="20"/>
        </w:rPr>
        <w:tab/>
      </w:r>
      <w:r w:rsidRPr="008B16B5">
        <w:rPr>
          <w:rFonts w:ascii="Helvetica" w:hAnsi="Helvetica"/>
          <w:sz w:val="20"/>
        </w:rPr>
        <w:tab/>
      </w:r>
      <w:r w:rsidRPr="008B16B5">
        <w:rPr>
          <w:rFonts w:ascii="Helvetica" w:hAnsi="Helvetica"/>
          <w:sz w:val="20"/>
        </w:rPr>
        <w:tab/>
      </w:r>
    </w:p>
    <w:p w:rsidR="00250039" w:rsidRDefault="00250039" w:rsidP="00250039">
      <w:pPr>
        <w:spacing w:line="360" w:lineRule="auto"/>
        <w:rPr>
          <w:rFonts w:ascii="Helvetica" w:hAnsi="Helvetica"/>
          <w:sz w:val="20"/>
        </w:rPr>
      </w:pPr>
      <w:r>
        <w:rPr>
          <w:rFonts w:ascii="Helvetica" w:hAnsi="Helvetica"/>
          <w:sz w:val="20"/>
        </w:rPr>
        <w:tab/>
        <w:t xml:space="preserve">  7</w:t>
      </w:r>
      <w:r w:rsidRPr="008B16B5">
        <w:rPr>
          <w:rFonts w:ascii="Helvetica" w:hAnsi="Helvetica"/>
          <w:sz w:val="20"/>
        </w:rPr>
        <w:tab/>
      </w:r>
      <w:r>
        <w:rPr>
          <w:rFonts w:ascii="Helvetica" w:hAnsi="Helvetica"/>
          <w:sz w:val="20"/>
        </w:rPr>
        <w:t>Misc</w:t>
      </w:r>
      <w:proofErr w:type="gramStart"/>
      <w:r>
        <w:rPr>
          <w:rFonts w:ascii="Helvetica" w:hAnsi="Helvetica"/>
          <w:sz w:val="20"/>
        </w:rPr>
        <w:t>./</w:t>
      </w:r>
      <w:proofErr w:type="gramEnd"/>
      <w:r>
        <w:rPr>
          <w:rFonts w:ascii="Helvetica" w:hAnsi="Helvetica"/>
          <w:sz w:val="20"/>
        </w:rPr>
        <w:t>Review</w:t>
      </w:r>
    </w:p>
    <w:p w:rsidR="008C37F2" w:rsidRDefault="00D32CF7"/>
    <w:sectPr w:rsidR="008C37F2" w:rsidSect="008C37F2">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8B353B3"/>
    <w:multiLevelType w:val="multilevel"/>
    <w:tmpl w:val="66DA56B8"/>
    <w:lvl w:ilvl="0">
      <w:start w:val="80"/>
      <w:numFmt w:val="decimal"/>
      <w:lvlText w:val="%1"/>
      <w:lvlJc w:val="left"/>
      <w:pPr>
        <w:tabs>
          <w:tab w:val="num" w:pos="1440"/>
        </w:tabs>
        <w:ind w:left="1440" w:hanging="1440"/>
      </w:pPr>
      <w:rPr>
        <w:rFonts w:hint="default"/>
      </w:rPr>
    </w:lvl>
    <w:lvl w:ilvl="1">
      <w:start w:val="89"/>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1C8C556C"/>
    <w:multiLevelType w:val="multilevel"/>
    <w:tmpl w:val="9F24B526"/>
    <w:lvl w:ilvl="0">
      <w:start w:val="70"/>
      <w:numFmt w:val="decimal"/>
      <w:lvlText w:val="%1"/>
      <w:lvlJc w:val="left"/>
      <w:pPr>
        <w:tabs>
          <w:tab w:val="num" w:pos="1440"/>
        </w:tabs>
        <w:ind w:left="1440" w:hanging="1440"/>
      </w:pPr>
      <w:rPr>
        <w:rFonts w:hint="default"/>
      </w:rPr>
    </w:lvl>
    <w:lvl w:ilvl="1">
      <w:start w:val="79"/>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BCF6271"/>
    <w:multiLevelType w:val="hybridMultilevel"/>
    <w:tmpl w:val="8C5041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E9A00F3"/>
    <w:multiLevelType w:val="multilevel"/>
    <w:tmpl w:val="BABC6EFE"/>
    <w:lvl w:ilvl="0">
      <w:start w:val="90"/>
      <w:numFmt w:val="decimal"/>
      <w:lvlText w:val="%1"/>
      <w:lvlJc w:val="left"/>
      <w:pPr>
        <w:tabs>
          <w:tab w:val="num" w:pos="1440"/>
        </w:tabs>
        <w:ind w:left="1440" w:hanging="1440"/>
      </w:pPr>
      <w:rPr>
        <w:rFonts w:hint="default"/>
      </w:rPr>
    </w:lvl>
    <w:lvl w:ilvl="1">
      <w:start w:val="100"/>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7B3A2E76"/>
    <w:multiLevelType w:val="multilevel"/>
    <w:tmpl w:val="489882E8"/>
    <w:lvl w:ilvl="0">
      <w:start w:val="60"/>
      <w:numFmt w:val="decimal"/>
      <w:lvlText w:val="%1"/>
      <w:lvlJc w:val="left"/>
      <w:pPr>
        <w:tabs>
          <w:tab w:val="num" w:pos="1440"/>
        </w:tabs>
        <w:ind w:left="1440" w:hanging="1440"/>
      </w:pPr>
      <w:rPr>
        <w:rFonts w:hint="default"/>
      </w:rPr>
    </w:lvl>
    <w:lvl w:ilvl="1">
      <w:start w:val="69"/>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
  </w:num>
  <w:num w:numId="2">
    <w:abstractNumId w:val="3"/>
    <w:lvlOverride w:ilvl="0">
      <w:startOverride w:val="90"/>
    </w:lvlOverride>
    <w:lvlOverride w:ilvl="1">
      <w:startOverride w:val="10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80"/>
    </w:lvlOverride>
    <w:lvlOverride w:ilvl="1">
      <w:startOverride w:val="8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70"/>
    </w:lvlOverride>
    <w:lvlOverride w:ilvl="1">
      <w:startOverride w:val="7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60"/>
    </w:lvlOverride>
    <w:lvlOverride w:ilvl="1">
      <w:startOverride w:val="6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250039"/>
    <w:rsid w:val="00250039"/>
    <w:rsid w:val="0025198D"/>
    <w:rsid w:val="00D32CF7"/>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039"/>
    <w:pPr>
      <w:spacing w:after="0"/>
    </w:pPr>
    <w:rPr>
      <w:rFonts w:ascii="Times New Roman" w:eastAsia="Times New Roman" w:hAnsi="Times New Roman"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odyText2">
    <w:name w:val="Body Text 2"/>
    <w:basedOn w:val="Normal"/>
    <w:link w:val="BodyText2Char"/>
    <w:rsid w:val="00250039"/>
    <w:pPr>
      <w:spacing w:line="360" w:lineRule="auto"/>
    </w:pPr>
    <w:rPr>
      <w:rFonts w:ascii="Helvetica" w:hAnsi="Helvetica"/>
      <w:sz w:val="20"/>
      <w:szCs w:val="20"/>
    </w:rPr>
  </w:style>
  <w:style w:type="character" w:customStyle="1" w:styleId="BodyText2Char">
    <w:name w:val="Body Text 2 Char"/>
    <w:basedOn w:val="DefaultParagraphFont"/>
    <w:link w:val="BodyText2"/>
    <w:rsid w:val="00250039"/>
    <w:rPr>
      <w:rFonts w:ascii="Helvetica" w:eastAsia="Times New Roman" w:hAnsi="Helvetica" w:cs="Times New Roman"/>
      <w:sz w:val="20"/>
      <w:szCs w:val="20"/>
    </w:rPr>
  </w:style>
  <w:style w:type="character" w:styleId="Hyperlink">
    <w:name w:val="Hyperlink"/>
    <w:basedOn w:val="DefaultParagraphFont"/>
    <w:uiPriority w:val="99"/>
    <w:semiHidden/>
    <w:unhideWhenUsed/>
    <w:rsid w:val="00250039"/>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chaminade.edu/student"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1161</Words>
  <Characters>6620</Characters>
  <Application>Microsoft Word 12.0.0</Application>
  <DocSecurity>0</DocSecurity>
  <Lines>55</Lines>
  <Paragraphs>13</Paragraphs>
  <ScaleCrop>false</ScaleCrop>
  <LinksUpToDate>false</LinksUpToDate>
  <CharactersWithSpaces>8129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2</cp:revision>
  <dcterms:created xsi:type="dcterms:W3CDTF">2012-06-29T00:54:00Z</dcterms:created>
  <dcterms:modified xsi:type="dcterms:W3CDTF">2012-08-16T00:39:00Z</dcterms:modified>
</cp:coreProperties>
</file>