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A43F8" w:rsidRPr="00382B68" w:rsidRDefault="00E44445" w:rsidP="007A43F8">
      <w:pPr>
        <w:jc w:val="center"/>
        <w:rPr>
          <w:b/>
        </w:rPr>
      </w:pPr>
      <w:r>
        <w:rPr>
          <w:rFonts w:ascii="Arial" w:hAnsi="Arial" w:cs="Arial"/>
          <w:noProof/>
          <w:sz w:val="22"/>
          <w:szCs w:val="22"/>
        </w:rPr>
        <w:drawing>
          <wp:inline distT="0" distB="0" distL="0" distR="0">
            <wp:extent cx="3171825" cy="1190625"/>
            <wp:effectExtent l="19050" t="0" r="9525" b="0"/>
            <wp:docPr id="1" name="Picture 4" descr="Chaminad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haminade Logo"/>
                    <pic:cNvPicPr>
                      <a:picLocks noChangeAspect="1" noChangeArrowheads="1"/>
                    </pic:cNvPicPr>
                  </pic:nvPicPr>
                  <pic:blipFill>
                    <a:blip r:embed="rId8" cstate="print"/>
                    <a:srcRect/>
                    <a:stretch>
                      <a:fillRect/>
                    </a:stretch>
                  </pic:blipFill>
                  <pic:spPr bwMode="auto">
                    <a:xfrm>
                      <a:off x="0" y="0"/>
                      <a:ext cx="3171825" cy="1190625"/>
                    </a:xfrm>
                    <a:prstGeom prst="rect">
                      <a:avLst/>
                    </a:prstGeom>
                    <a:noFill/>
                    <a:ln w="9525">
                      <a:noFill/>
                      <a:miter lim="800000"/>
                      <a:headEnd/>
                      <a:tailEnd/>
                    </a:ln>
                  </pic:spPr>
                </pic:pic>
              </a:graphicData>
            </a:graphic>
          </wp:inline>
        </w:drawing>
      </w:r>
    </w:p>
    <w:p w:rsidR="007A43F8" w:rsidRPr="00142E44" w:rsidRDefault="00036D8E" w:rsidP="007A43F8">
      <w:pPr>
        <w:jc w:val="center"/>
        <w:rPr>
          <w:rFonts w:ascii="Arial" w:hAnsi="Arial" w:cs="Arial"/>
          <w:b/>
          <w:sz w:val="28"/>
          <w:szCs w:val="28"/>
        </w:rPr>
      </w:pPr>
      <w:r>
        <w:rPr>
          <w:rFonts w:ascii="Arial" w:hAnsi="Arial" w:cs="Arial"/>
          <w:b/>
          <w:sz w:val="28"/>
          <w:szCs w:val="28"/>
        </w:rPr>
        <w:t>ED 420</w:t>
      </w:r>
      <w:r w:rsidR="00AE32AB">
        <w:rPr>
          <w:rFonts w:ascii="Arial" w:hAnsi="Arial" w:cs="Arial"/>
          <w:b/>
          <w:sz w:val="28"/>
          <w:szCs w:val="28"/>
        </w:rPr>
        <w:t xml:space="preserve"> Integrated Curriculum (Elementary)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699"/>
        <w:gridCol w:w="4859"/>
      </w:tblGrid>
      <w:tr w:rsidR="007A43F8" w:rsidRPr="00C83052" w:rsidTr="001B00D5">
        <w:trPr>
          <w:trHeight w:val="638"/>
        </w:trPr>
        <w:tc>
          <w:tcPr>
            <w:tcW w:w="4699" w:type="dxa"/>
            <w:tcBorders>
              <w:top w:val="single" w:sz="4" w:space="0" w:color="auto"/>
              <w:left w:val="single" w:sz="4" w:space="0" w:color="auto"/>
              <w:bottom w:val="single" w:sz="4" w:space="0" w:color="auto"/>
              <w:right w:val="single" w:sz="4" w:space="0" w:color="auto"/>
            </w:tcBorders>
          </w:tcPr>
          <w:p w:rsidR="00C83052" w:rsidRDefault="007A43F8" w:rsidP="00C83052">
            <w:pPr>
              <w:spacing w:after="0"/>
              <w:jc w:val="center"/>
              <w:rPr>
                <w:rFonts w:ascii="Arial" w:hAnsi="Arial" w:cs="Arial"/>
                <w:b/>
                <w:sz w:val="22"/>
                <w:szCs w:val="22"/>
              </w:rPr>
            </w:pPr>
            <w:r w:rsidRPr="00C83052">
              <w:rPr>
                <w:rFonts w:ascii="Arial" w:hAnsi="Arial" w:cs="Arial"/>
                <w:b/>
                <w:sz w:val="22"/>
                <w:szCs w:val="22"/>
              </w:rPr>
              <w:t>Semester/Year</w:t>
            </w:r>
          </w:p>
          <w:p w:rsidR="007A43F8" w:rsidRDefault="00036D8E" w:rsidP="00513EAA">
            <w:pPr>
              <w:spacing w:after="0"/>
              <w:jc w:val="center"/>
              <w:rPr>
                <w:rFonts w:ascii="Arial" w:hAnsi="Arial" w:cs="Arial"/>
                <w:sz w:val="22"/>
                <w:szCs w:val="22"/>
              </w:rPr>
            </w:pPr>
            <w:r>
              <w:rPr>
                <w:rFonts w:ascii="Arial" w:hAnsi="Arial" w:cs="Arial"/>
                <w:sz w:val="22"/>
                <w:szCs w:val="22"/>
              </w:rPr>
              <w:t xml:space="preserve">Fall </w:t>
            </w:r>
            <w:r w:rsidR="00513EAA">
              <w:rPr>
                <w:rFonts w:ascii="Arial" w:hAnsi="Arial" w:cs="Arial"/>
                <w:sz w:val="22"/>
                <w:szCs w:val="22"/>
              </w:rPr>
              <w:t>2011 (</w:t>
            </w:r>
            <w:r>
              <w:rPr>
                <w:rFonts w:ascii="Arial" w:hAnsi="Arial" w:cs="Arial"/>
                <w:sz w:val="22"/>
                <w:szCs w:val="22"/>
              </w:rPr>
              <w:t>August 22</w:t>
            </w:r>
            <w:r w:rsidRPr="00036D8E">
              <w:rPr>
                <w:rFonts w:ascii="Arial" w:hAnsi="Arial" w:cs="Arial"/>
                <w:sz w:val="22"/>
                <w:szCs w:val="22"/>
                <w:vertAlign w:val="superscript"/>
              </w:rPr>
              <w:t>n</w:t>
            </w:r>
            <w:r>
              <w:rPr>
                <w:rFonts w:ascii="Arial" w:hAnsi="Arial" w:cs="Arial"/>
                <w:sz w:val="22"/>
                <w:szCs w:val="22"/>
                <w:vertAlign w:val="superscript"/>
              </w:rPr>
              <w:t xml:space="preserve">d </w:t>
            </w:r>
            <w:r>
              <w:rPr>
                <w:rFonts w:ascii="Arial" w:hAnsi="Arial" w:cs="Arial"/>
                <w:sz w:val="22"/>
                <w:szCs w:val="22"/>
              </w:rPr>
              <w:t>– December</w:t>
            </w:r>
            <w:r w:rsidR="007B6DC8">
              <w:rPr>
                <w:rFonts w:ascii="Arial" w:hAnsi="Arial" w:cs="Arial"/>
                <w:sz w:val="22"/>
                <w:szCs w:val="22"/>
              </w:rPr>
              <w:t xml:space="preserve"> 2</w:t>
            </w:r>
            <w:r w:rsidR="007B6DC8" w:rsidRPr="007B6DC8">
              <w:rPr>
                <w:rFonts w:ascii="Arial" w:hAnsi="Arial" w:cs="Arial"/>
                <w:sz w:val="22"/>
                <w:szCs w:val="22"/>
                <w:vertAlign w:val="superscript"/>
              </w:rPr>
              <w:t>nd</w:t>
            </w:r>
            <w:r w:rsidR="007B6DC8">
              <w:rPr>
                <w:rFonts w:ascii="Arial" w:hAnsi="Arial" w:cs="Arial"/>
                <w:sz w:val="22"/>
                <w:szCs w:val="22"/>
              </w:rPr>
              <w:t xml:space="preserve">, </w:t>
            </w:r>
            <w:r w:rsidR="00263EB1" w:rsidRPr="00C83052">
              <w:rPr>
                <w:rFonts w:ascii="Arial" w:hAnsi="Arial" w:cs="Arial"/>
                <w:sz w:val="22"/>
                <w:szCs w:val="22"/>
              </w:rPr>
              <w:t>2011</w:t>
            </w:r>
            <w:r w:rsidR="00CE703E" w:rsidRPr="00C83052">
              <w:rPr>
                <w:rFonts w:ascii="Arial" w:hAnsi="Arial" w:cs="Arial"/>
                <w:sz w:val="22"/>
                <w:szCs w:val="22"/>
              </w:rPr>
              <w:t>)</w:t>
            </w:r>
          </w:p>
          <w:p w:rsidR="00DC07C0" w:rsidRPr="00C83052" w:rsidRDefault="00DC07C0" w:rsidP="00513EAA">
            <w:pPr>
              <w:spacing w:after="0"/>
              <w:jc w:val="center"/>
              <w:rPr>
                <w:rFonts w:ascii="Arial" w:hAnsi="Arial" w:cs="Arial"/>
                <w:b/>
                <w:sz w:val="22"/>
                <w:szCs w:val="22"/>
              </w:rPr>
            </w:pPr>
          </w:p>
        </w:tc>
        <w:tc>
          <w:tcPr>
            <w:tcW w:w="485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Instructor:</w:t>
            </w:r>
          </w:p>
          <w:p w:rsidR="007A43F8" w:rsidRPr="00C83052" w:rsidRDefault="00513EAA" w:rsidP="00C83052">
            <w:pPr>
              <w:spacing w:after="0"/>
              <w:jc w:val="center"/>
              <w:rPr>
                <w:rFonts w:ascii="Arial" w:hAnsi="Arial" w:cs="Arial"/>
                <w:sz w:val="22"/>
                <w:szCs w:val="22"/>
              </w:rPr>
            </w:pPr>
            <w:r>
              <w:rPr>
                <w:rFonts w:ascii="Arial" w:hAnsi="Arial" w:cs="Arial"/>
                <w:sz w:val="22"/>
                <w:szCs w:val="22"/>
              </w:rPr>
              <w:t xml:space="preserve">Sheri T. Fitzgerald, M.Ed. </w:t>
            </w:r>
          </w:p>
        </w:tc>
      </w:tr>
      <w:tr w:rsidR="007A43F8" w:rsidRPr="00C83052" w:rsidTr="001B00D5">
        <w:trPr>
          <w:trHeight w:val="745"/>
        </w:trPr>
        <w:tc>
          <w:tcPr>
            <w:tcW w:w="469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Course# and Credits:</w:t>
            </w:r>
          </w:p>
          <w:p w:rsidR="007A43F8" w:rsidRPr="00C83052" w:rsidRDefault="00AE32AB" w:rsidP="00036D8E">
            <w:pPr>
              <w:spacing w:after="0"/>
              <w:jc w:val="center"/>
              <w:rPr>
                <w:rFonts w:ascii="Arial" w:hAnsi="Arial" w:cs="Arial"/>
                <w:sz w:val="22"/>
                <w:szCs w:val="22"/>
              </w:rPr>
            </w:pPr>
            <w:r>
              <w:rPr>
                <w:rFonts w:ascii="Arial" w:hAnsi="Arial" w:cs="Arial"/>
                <w:sz w:val="22"/>
                <w:szCs w:val="22"/>
              </w:rPr>
              <w:t xml:space="preserve">ED </w:t>
            </w:r>
            <w:r w:rsidR="00036D8E">
              <w:rPr>
                <w:rFonts w:ascii="Arial" w:hAnsi="Arial" w:cs="Arial"/>
                <w:sz w:val="22"/>
                <w:szCs w:val="22"/>
              </w:rPr>
              <w:t>420</w:t>
            </w:r>
            <w:r w:rsidR="00513EAA">
              <w:rPr>
                <w:rFonts w:ascii="Arial" w:hAnsi="Arial" w:cs="Arial"/>
                <w:sz w:val="22"/>
                <w:szCs w:val="22"/>
              </w:rPr>
              <w:t xml:space="preserve"> (</w:t>
            </w:r>
            <w:r w:rsidR="007A43F8" w:rsidRPr="00C83052">
              <w:rPr>
                <w:rFonts w:ascii="Arial" w:hAnsi="Arial" w:cs="Arial"/>
                <w:sz w:val="22"/>
                <w:szCs w:val="22"/>
              </w:rPr>
              <w:t>3 credits</w:t>
            </w:r>
            <w:r w:rsidR="00513EAA">
              <w:rPr>
                <w:rFonts w:ascii="Arial" w:hAnsi="Arial" w:cs="Arial"/>
                <w:sz w:val="22"/>
                <w:szCs w:val="22"/>
              </w:rPr>
              <w:t>)</w:t>
            </w:r>
          </w:p>
        </w:tc>
        <w:tc>
          <w:tcPr>
            <w:tcW w:w="485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Email:</w:t>
            </w:r>
          </w:p>
          <w:p w:rsidR="007A43F8" w:rsidRDefault="0064347C" w:rsidP="00513EAA">
            <w:pPr>
              <w:spacing w:after="0"/>
              <w:jc w:val="center"/>
              <w:rPr>
                <w:rFonts w:ascii="Arial" w:hAnsi="Arial" w:cs="Arial"/>
                <w:sz w:val="22"/>
                <w:szCs w:val="22"/>
              </w:rPr>
            </w:pPr>
            <w:hyperlink r:id="rId9" w:history="1">
              <w:r w:rsidR="00DC07C0" w:rsidRPr="00413175">
                <w:rPr>
                  <w:rStyle w:val="Hyperlink"/>
                  <w:rFonts w:ascii="Arial" w:hAnsi="Arial" w:cs="Arial"/>
                  <w:sz w:val="22"/>
                  <w:szCs w:val="22"/>
                </w:rPr>
                <w:t>Sheri.fitzgerald@chaminade.edu</w:t>
              </w:r>
            </w:hyperlink>
          </w:p>
          <w:p w:rsidR="00DC07C0" w:rsidRPr="00C83052" w:rsidRDefault="00DC07C0" w:rsidP="00513EAA">
            <w:pPr>
              <w:spacing w:after="0"/>
              <w:jc w:val="center"/>
              <w:rPr>
                <w:rFonts w:ascii="Arial" w:hAnsi="Arial" w:cs="Arial"/>
                <w:sz w:val="22"/>
                <w:szCs w:val="22"/>
              </w:rPr>
            </w:pPr>
          </w:p>
        </w:tc>
      </w:tr>
      <w:tr w:rsidR="007A43F8" w:rsidRPr="00C83052" w:rsidTr="001B00D5">
        <w:trPr>
          <w:trHeight w:val="745"/>
        </w:trPr>
        <w:tc>
          <w:tcPr>
            <w:tcW w:w="469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Class Title:</w:t>
            </w:r>
          </w:p>
          <w:p w:rsidR="00DC07C0" w:rsidRPr="00C83052" w:rsidRDefault="00AE32AB" w:rsidP="00AE32AB">
            <w:pPr>
              <w:spacing w:after="0"/>
              <w:jc w:val="center"/>
              <w:rPr>
                <w:rFonts w:ascii="Arial" w:hAnsi="Arial" w:cs="Arial"/>
                <w:b/>
                <w:sz w:val="22"/>
                <w:szCs w:val="22"/>
              </w:rPr>
            </w:pPr>
            <w:r>
              <w:rPr>
                <w:rFonts w:ascii="Arial" w:hAnsi="Arial" w:cs="Arial"/>
                <w:sz w:val="22"/>
                <w:szCs w:val="22"/>
              </w:rPr>
              <w:t>Integrated Curriculum (Elementary)</w:t>
            </w:r>
          </w:p>
        </w:tc>
        <w:tc>
          <w:tcPr>
            <w:tcW w:w="4859" w:type="dxa"/>
            <w:tcBorders>
              <w:top w:val="single" w:sz="4" w:space="0" w:color="auto"/>
              <w:left w:val="single" w:sz="4" w:space="0" w:color="auto"/>
              <w:bottom w:val="single" w:sz="4" w:space="0" w:color="auto"/>
              <w:right w:val="single" w:sz="4" w:space="0" w:color="auto"/>
            </w:tcBorders>
          </w:tcPr>
          <w:p w:rsidR="00B55C65" w:rsidRPr="009E4CBC" w:rsidRDefault="009E4CBC" w:rsidP="009E4CBC">
            <w:pPr>
              <w:spacing w:after="0"/>
              <w:jc w:val="center"/>
              <w:rPr>
                <w:rFonts w:ascii="Arial" w:hAnsi="Arial" w:cs="Arial"/>
                <w:b/>
                <w:sz w:val="22"/>
                <w:szCs w:val="22"/>
              </w:rPr>
            </w:pPr>
            <w:r w:rsidRPr="009E4CBC">
              <w:rPr>
                <w:rFonts w:ascii="Arial" w:hAnsi="Arial" w:cs="Arial"/>
                <w:b/>
                <w:sz w:val="22"/>
                <w:szCs w:val="22"/>
              </w:rPr>
              <w:t>Phone:</w:t>
            </w:r>
          </w:p>
          <w:p w:rsidR="009E4CBC" w:rsidRDefault="00513EAA" w:rsidP="009E4CBC">
            <w:pPr>
              <w:spacing w:after="0"/>
              <w:jc w:val="center"/>
              <w:rPr>
                <w:rFonts w:ascii="Arial" w:hAnsi="Arial" w:cs="Arial"/>
                <w:sz w:val="22"/>
                <w:szCs w:val="22"/>
              </w:rPr>
            </w:pPr>
            <w:r>
              <w:rPr>
                <w:rFonts w:ascii="Arial" w:hAnsi="Arial" w:cs="Arial"/>
                <w:sz w:val="22"/>
                <w:szCs w:val="22"/>
              </w:rPr>
              <w:t>(808) 440-4264 (office)</w:t>
            </w:r>
          </w:p>
          <w:p w:rsidR="009E4CBC" w:rsidRDefault="00513EAA" w:rsidP="009E4CBC">
            <w:pPr>
              <w:spacing w:after="0"/>
              <w:jc w:val="center"/>
              <w:rPr>
                <w:rFonts w:ascii="Arial" w:hAnsi="Arial" w:cs="Arial"/>
                <w:sz w:val="22"/>
                <w:szCs w:val="22"/>
              </w:rPr>
            </w:pPr>
            <w:r>
              <w:rPr>
                <w:rFonts w:ascii="Arial" w:hAnsi="Arial" w:cs="Arial"/>
                <w:sz w:val="22"/>
                <w:szCs w:val="22"/>
              </w:rPr>
              <w:t>(808) 457-9116  (cell)</w:t>
            </w:r>
          </w:p>
          <w:p w:rsidR="00DC07C0" w:rsidRPr="00C83052" w:rsidRDefault="00DC07C0" w:rsidP="009E4CBC">
            <w:pPr>
              <w:spacing w:after="0"/>
              <w:jc w:val="center"/>
              <w:rPr>
                <w:rFonts w:ascii="Arial" w:hAnsi="Arial" w:cs="Arial"/>
                <w:sz w:val="22"/>
                <w:szCs w:val="22"/>
              </w:rPr>
            </w:pPr>
          </w:p>
        </w:tc>
      </w:tr>
      <w:tr w:rsidR="007A43F8" w:rsidRPr="00C83052" w:rsidTr="001B00D5">
        <w:trPr>
          <w:trHeight w:val="733"/>
        </w:trPr>
        <w:tc>
          <w:tcPr>
            <w:tcW w:w="4699" w:type="dxa"/>
            <w:tcBorders>
              <w:top w:val="single" w:sz="4" w:space="0" w:color="auto"/>
              <w:left w:val="single" w:sz="4" w:space="0" w:color="auto"/>
              <w:bottom w:val="single" w:sz="4" w:space="0" w:color="auto"/>
              <w:right w:val="single" w:sz="4" w:space="0" w:color="auto"/>
            </w:tcBorders>
          </w:tcPr>
          <w:p w:rsidR="000852BC" w:rsidRPr="00C83052" w:rsidRDefault="007A43F8" w:rsidP="00C83052">
            <w:pPr>
              <w:spacing w:after="0"/>
              <w:jc w:val="center"/>
              <w:rPr>
                <w:rFonts w:ascii="Arial" w:hAnsi="Arial" w:cs="Arial"/>
                <w:b/>
                <w:sz w:val="22"/>
                <w:szCs w:val="22"/>
              </w:rPr>
            </w:pPr>
            <w:r w:rsidRPr="00C83052">
              <w:rPr>
                <w:rFonts w:ascii="Arial" w:hAnsi="Arial" w:cs="Arial"/>
                <w:b/>
                <w:sz w:val="22"/>
                <w:szCs w:val="22"/>
              </w:rPr>
              <w:t>Course Format:</w:t>
            </w:r>
          </w:p>
          <w:p w:rsidR="007A43F8" w:rsidRDefault="007A43F8" w:rsidP="00036D8E">
            <w:pPr>
              <w:spacing w:after="0"/>
              <w:jc w:val="center"/>
              <w:rPr>
                <w:rFonts w:ascii="Arial" w:hAnsi="Arial" w:cs="Arial"/>
                <w:sz w:val="22"/>
                <w:szCs w:val="22"/>
              </w:rPr>
            </w:pPr>
            <w:r w:rsidRPr="00C83052">
              <w:rPr>
                <w:rFonts w:ascii="Arial" w:hAnsi="Arial" w:cs="Arial"/>
                <w:b/>
                <w:sz w:val="22"/>
                <w:szCs w:val="22"/>
              </w:rPr>
              <w:t>On</w:t>
            </w:r>
            <w:r w:rsidR="00036D8E">
              <w:rPr>
                <w:rFonts w:ascii="Arial" w:hAnsi="Arial" w:cs="Arial"/>
                <w:b/>
                <w:sz w:val="22"/>
                <w:szCs w:val="22"/>
              </w:rPr>
              <w:t xml:space="preserve">-Ground </w:t>
            </w:r>
            <w:r w:rsidR="00513EAA">
              <w:rPr>
                <w:rFonts w:ascii="Arial" w:hAnsi="Arial" w:cs="Arial"/>
                <w:sz w:val="22"/>
                <w:szCs w:val="22"/>
              </w:rPr>
              <w:t>(1</w:t>
            </w:r>
            <w:r w:rsidR="00036D8E">
              <w:rPr>
                <w:rFonts w:ascii="Arial" w:hAnsi="Arial" w:cs="Arial"/>
                <w:sz w:val="22"/>
                <w:szCs w:val="22"/>
              </w:rPr>
              <w:t>5</w:t>
            </w:r>
            <w:r w:rsidR="00513EAA">
              <w:rPr>
                <w:rFonts w:ascii="Arial" w:hAnsi="Arial" w:cs="Arial"/>
                <w:sz w:val="22"/>
                <w:szCs w:val="22"/>
              </w:rPr>
              <w:t>-week term)</w:t>
            </w:r>
          </w:p>
          <w:p w:rsidR="009B1EAB" w:rsidRPr="009B1EAB" w:rsidRDefault="009B1EAB" w:rsidP="00036D8E">
            <w:pPr>
              <w:spacing w:after="0"/>
              <w:jc w:val="center"/>
              <w:rPr>
                <w:rFonts w:ascii="Arial" w:hAnsi="Arial" w:cs="Arial"/>
                <w:sz w:val="22"/>
                <w:szCs w:val="22"/>
              </w:rPr>
            </w:pPr>
            <w:r>
              <w:rPr>
                <w:rFonts w:ascii="Arial" w:hAnsi="Arial" w:cs="Arial"/>
                <w:b/>
                <w:sz w:val="22"/>
                <w:szCs w:val="22"/>
              </w:rPr>
              <w:t xml:space="preserve">Location:  </w:t>
            </w:r>
            <w:r>
              <w:rPr>
                <w:rFonts w:ascii="Arial" w:hAnsi="Arial" w:cs="Arial"/>
                <w:sz w:val="22"/>
                <w:szCs w:val="22"/>
              </w:rPr>
              <w:t>Education 102, Brogan Hall</w:t>
            </w:r>
          </w:p>
        </w:tc>
        <w:tc>
          <w:tcPr>
            <w:tcW w:w="485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Office Hours/When to Contact:</w:t>
            </w:r>
          </w:p>
          <w:p w:rsidR="00051A61" w:rsidRDefault="00513EAA" w:rsidP="00051A61">
            <w:pPr>
              <w:spacing w:after="0"/>
              <w:jc w:val="center"/>
              <w:rPr>
                <w:rFonts w:ascii="Arial" w:hAnsi="Arial" w:cs="Arial"/>
                <w:sz w:val="22"/>
                <w:szCs w:val="22"/>
              </w:rPr>
            </w:pPr>
            <w:r>
              <w:rPr>
                <w:rFonts w:ascii="Arial" w:hAnsi="Arial" w:cs="Arial"/>
                <w:sz w:val="22"/>
                <w:szCs w:val="22"/>
              </w:rPr>
              <w:t>Brogan Hall, Room 128</w:t>
            </w:r>
          </w:p>
          <w:p w:rsidR="00513EAA" w:rsidRDefault="00036D8E" w:rsidP="00513EAA">
            <w:pPr>
              <w:spacing w:after="0"/>
              <w:jc w:val="center"/>
              <w:rPr>
                <w:rFonts w:ascii="Arial" w:hAnsi="Arial" w:cs="Arial"/>
                <w:sz w:val="22"/>
                <w:szCs w:val="22"/>
              </w:rPr>
            </w:pPr>
            <w:r>
              <w:rPr>
                <w:rFonts w:ascii="Arial" w:hAnsi="Arial" w:cs="Arial"/>
                <w:sz w:val="22"/>
                <w:szCs w:val="22"/>
              </w:rPr>
              <w:t>Tues/Thurs 8</w:t>
            </w:r>
            <w:r w:rsidR="00513EAA">
              <w:rPr>
                <w:rFonts w:ascii="Arial" w:hAnsi="Arial" w:cs="Arial"/>
                <w:sz w:val="22"/>
                <w:szCs w:val="22"/>
              </w:rPr>
              <w:t xml:space="preserve">am </w:t>
            </w:r>
            <w:r w:rsidR="00051A61">
              <w:rPr>
                <w:rFonts w:ascii="Arial" w:hAnsi="Arial" w:cs="Arial"/>
                <w:sz w:val="22"/>
                <w:szCs w:val="22"/>
              </w:rPr>
              <w:t xml:space="preserve">to </w:t>
            </w:r>
            <w:r w:rsidR="00C54653">
              <w:rPr>
                <w:rFonts w:ascii="Arial" w:hAnsi="Arial" w:cs="Arial"/>
                <w:sz w:val="22"/>
                <w:szCs w:val="22"/>
              </w:rPr>
              <w:t>9</w:t>
            </w:r>
            <w:r w:rsidR="003870FF">
              <w:rPr>
                <w:rFonts w:ascii="Arial" w:hAnsi="Arial" w:cs="Arial"/>
                <w:sz w:val="22"/>
                <w:szCs w:val="22"/>
              </w:rPr>
              <w:t xml:space="preserve">am; </w:t>
            </w:r>
            <w:r w:rsidR="00C54653">
              <w:rPr>
                <w:rFonts w:ascii="Arial" w:hAnsi="Arial" w:cs="Arial"/>
                <w:sz w:val="22"/>
                <w:szCs w:val="22"/>
              </w:rPr>
              <w:t>2</w:t>
            </w:r>
            <w:r w:rsidR="009B1EAB">
              <w:rPr>
                <w:rFonts w:ascii="Arial" w:hAnsi="Arial" w:cs="Arial"/>
                <w:sz w:val="22"/>
                <w:szCs w:val="22"/>
              </w:rPr>
              <w:t>:30-</w:t>
            </w:r>
            <w:r w:rsidR="00C54653">
              <w:rPr>
                <w:rFonts w:ascii="Arial" w:hAnsi="Arial" w:cs="Arial"/>
                <w:sz w:val="22"/>
                <w:szCs w:val="22"/>
              </w:rPr>
              <w:t>4</w:t>
            </w:r>
            <w:r w:rsidR="009B1EAB">
              <w:rPr>
                <w:rFonts w:ascii="Arial" w:hAnsi="Arial" w:cs="Arial"/>
                <w:sz w:val="22"/>
                <w:szCs w:val="22"/>
              </w:rPr>
              <w:t>:30</w:t>
            </w:r>
            <w:r w:rsidR="00C54653">
              <w:rPr>
                <w:rFonts w:ascii="Arial" w:hAnsi="Arial" w:cs="Arial"/>
                <w:sz w:val="22"/>
                <w:szCs w:val="22"/>
              </w:rPr>
              <w:t>pm</w:t>
            </w:r>
            <w:r w:rsidR="003870FF">
              <w:rPr>
                <w:rFonts w:ascii="Arial" w:hAnsi="Arial" w:cs="Arial"/>
                <w:sz w:val="22"/>
                <w:szCs w:val="22"/>
              </w:rPr>
              <w:t>;</w:t>
            </w:r>
            <w:r w:rsidR="00513EAA">
              <w:rPr>
                <w:rFonts w:ascii="Arial" w:hAnsi="Arial" w:cs="Arial"/>
                <w:sz w:val="22"/>
                <w:szCs w:val="22"/>
              </w:rPr>
              <w:t xml:space="preserve"> </w:t>
            </w:r>
            <w:r w:rsidR="001B00D5">
              <w:rPr>
                <w:rFonts w:ascii="Arial" w:hAnsi="Arial" w:cs="Arial"/>
                <w:sz w:val="22"/>
                <w:szCs w:val="22"/>
              </w:rPr>
              <w:t>and by</w:t>
            </w:r>
          </w:p>
          <w:p w:rsidR="002F6AFF" w:rsidRPr="00C83052" w:rsidRDefault="009E4CBC" w:rsidP="00513EAA">
            <w:pPr>
              <w:spacing w:after="0"/>
              <w:jc w:val="center"/>
              <w:rPr>
                <w:rFonts w:ascii="Arial" w:hAnsi="Arial" w:cs="Arial"/>
                <w:b/>
                <w:sz w:val="22"/>
                <w:szCs w:val="22"/>
              </w:rPr>
            </w:pPr>
            <w:r>
              <w:rPr>
                <w:rFonts w:ascii="Arial" w:hAnsi="Arial" w:cs="Arial"/>
                <w:sz w:val="22"/>
                <w:szCs w:val="22"/>
              </w:rPr>
              <w:t>appointment</w:t>
            </w:r>
          </w:p>
        </w:tc>
      </w:tr>
      <w:tr w:rsidR="007A43F8" w:rsidRPr="00C83052" w:rsidTr="001B00D5">
        <w:trPr>
          <w:trHeight w:val="50"/>
        </w:trPr>
        <w:tc>
          <w:tcPr>
            <w:tcW w:w="4699" w:type="dxa"/>
            <w:tcBorders>
              <w:top w:val="single" w:sz="4" w:space="0" w:color="auto"/>
              <w:left w:val="single" w:sz="4" w:space="0" w:color="auto"/>
              <w:bottom w:val="single" w:sz="4" w:space="0" w:color="auto"/>
              <w:right w:val="single" w:sz="4" w:space="0" w:color="auto"/>
            </w:tcBorders>
          </w:tcPr>
          <w:p w:rsidR="007A43F8" w:rsidRPr="00C83052" w:rsidRDefault="007A43F8" w:rsidP="00C83052">
            <w:pPr>
              <w:spacing w:after="0"/>
              <w:jc w:val="center"/>
              <w:rPr>
                <w:rFonts w:ascii="Arial" w:hAnsi="Arial" w:cs="Arial"/>
                <w:b/>
                <w:sz w:val="22"/>
                <w:szCs w:val="22"/>
              </w:rPr>
            </w:pPr>
            <w:r w:rsidRPr="00C83052">
              <w:rPr>
                <w:rFonts w:ascii="Arial" w:hAnsi="Arial" w:cs="Arial"/>
                <w:b/>
                <w:sz w:val="22"/>
                <w:szCs w:val="22"/>
              </w:rPr>
              <w:t>Class Time/Day:</w:t>
            </w:r>
          </w:p>
          <w:p w:rsidR="00DC07C0" w:rsidRDefault="00513EAA" w:rsidP="007B6DC8">
            <w:pPr>
              <w:spacing w:after="0"/>
              <w:rPr>
                <w:rFonts w:ascii="Arial" w:hAnsi="Arial" w:cs="Arial"/>
                <w:sz w:val="22"/>
                <w:szCs w:val="22"/>
              </w:rPr>
            </w:pPr>
            <w:r>
              <w:rPr>
                <w:rFonts w:ascii="Arial" w:hAnsi="Arial" w:cs="Arial"/>
                <w:sz w:val="22"/>
                <w:szCs w:val="22"/>
              </w:rPr>
              <w:t xml:space="preserve">Weekly </w:t>
            </w:r>
            <w:r w:rsidR="007B6DC8">
              <w:rPr>
                <w:rFonts w:ascii="Arial" w:hAnsi="Arial" w:cs="Arial"/>
                <w:sz w:val="22"/>
                <w:szCs w:val="22"/>
              </w:rPr>
              <w:t xml:space="preserve">meetings on-ground on Tuesdays &amp; Thursdays, from </w:t>
            </w:r>
            <w:r w:rsidR="009B1EAB">
              <w:rPr>
                <w:rFonts w:ascii="Arial" w:hAnsi="Arial" w:cs="Arial"/>
                <w:sz w:val="22"/>
                <w:szCs w:val="22"/>
              </w:rPr>
              <w:t>10am to 11:2</w:t>
            </w:r>
            <w:r w:rsidR="00BE2FBA">
              <w:rPr>
                <w:rFonts w:ascii="Arial" w:hAnsi="Arial" w:cs="Arial"/>
                <w:sz w:val="22"/>
                <w:szCs w:val="22"/>
              </w:rPr>
              <w:t>0am</w:t>
            </w:r>
          </w:p>
          <w:p w:rsidR="007B6DC8" w:rsidRPr="00C83052" w:rsidRDefault="007B6DC8" w:rsidP="007B6DC8">
            <w:pPr>
              <w:spacing w:after="0"/>
              <w:rPr>
                <w:rFonts w:ascii="Arial" w:hAnsi="Arial" w:cs="Arial"/>
                <w:sz w:val="22"/>
                <w:szCs w:val="22"/>
              </w:rPr>
            </w:pPr>
          </w:p>
        </w:tc>
        <w:tc>
          <w:tcPr>
            <w:tcW w:w="4859" w:type="dxa"/>
            <w:tcBorders>
              <w:top w:val="single" w:sz="4" w:space="0" w:color="auto"/>
              <w:left w:val="single" w:sz="4" w:space="0" w:color="auto"/>
              <w:bottom w:val="single" w:sz="4" w:space="0" w:color="auto"/>
              <w:right w:val="single" w:sz="4" w:space="0" w:color="auto"/>
            </w:tcBorders>
          </w:tcPr>
          <w:p w:rsidR="00CE703E" w:rsidRPr="00C83052" w:rsidRDefault="00CE703E" w:rsidP="00C83052">
            <w:pPr>
              <w:spacing w:after="0"/>
              <w:jc w:val="center"/>
              <w:rPr>
                <w:rFonts w:ascii="Arial" w:hAnsi="Arial" w:cs="Arial"/>
                <w:b/>
                <w:sz w:val="22"/>
                <w:szCs w:val="22"/>
              </w:rPr>
            </w:pPr>
            <w:r w:rsidRPr="00C83052">
              <w:rPr>
                <w:rFonts w:ascii="Arial" w:hAnsi="Arial" w:cs="Arial"/>
                <w:b/>
                <w:sz w:val="22"/>
                <w:szCs w:val="22"/>
              </w:rPr>
              <w:t>O&amp;P/Service Requirement:</w:t>
            </w:r>
          </w:p>
          <w:p w:rsidR="007A43F8" w:rsidRPr="00C83052" w:rsidRDefault="00036D8E" w:rsidP="00C83052">
            <w:pPr>
              <w:spacing w:after="0"/>
              <w:jc w:val="center"/>
              <w:rPr>
                <w:rFonts w:ascii="Arial" w:hAnsi="Arial" w:cs="Arial"/>
                <w:b/>
                <w:sz w:val="22"/>
                <w:szCs w:val="22"/>
              </w:rPr>
            </w:pPr>
            <w:r w:rsidRPr="00036D8E">
              <w:rPr>
                <w:rFonts w:ascii="Arial" w:hAnsi="Arial" w:cs="Arial"/>
                <w:i/>
                <w:sz w:val="22"/>
                <w:szCs w:val="22"/>
              </w:rPr>
              <w:t>10 hours</w:t>
            </w:r>
            <w:r>
              <w:rPr>
                <w:rFonts w:ascii="Arial" w:hAnsi="Arial" w:cs="Arial"/>
                <w:sz w:val="22"/>
                <w:szCs w:val="22"/>
              </w:rPr>
              <w:t xml:space="preserve"> of Observation &amp; Participation required</w:t>
            </w:r>
          </w:p>
        </w:tc>
      </w:tr>
      <w:tr w:rsidR="007A5FC1" w:rsidRPr="00C83052" w:rsidTr="001B00D5">
        <w:trPr>
          <w:trHeight w:val="1547"/>
        </w:trPr>
        <w:tc>
          <w:tcPr>
            <w:tcW w:w="4699" w:type="dxa"/>
            <w:tcBorders>
              <w:top w:val="single" w:sz="4" w:space="0" w:color="auto"/>
              <w:left w:val="single" w:sz="4" w:space="0" w:color="auto"/>
              <w:bottom w:val="single" w:sz="4" w:space="0" w:color="auto"/>
              <w:right w:val="single" w:sz="4" w:space="0" w:color="auto"/>
            </w:tcBorders>
          </w:tcPr>
          <w:p w:rsidR="007A5FC1" w:rsidRDefault="00AE32AB" w:rsidP="007A5FC1">
            <w:pPr>
              <w:spacing w:after="0"/>
              <w:jc w:val="center"/>
              <w:rPr>
                <w:rFonts w:ascii="Arial" w:hAnsi="Arial" w:cs="Arial"/>
                <w:b/>
                <w:sz w:val="22"/>
                <w:szCs w:val="22"/>
              </w:rPr>
            </w:pPr>
            <w:r>
              <w:rPr>
                <w:rFonts w:ascii="Arial" w:hAnsi="Arial" w:cs="Arial"/>
                <w:b/>
                <w:sz w:val="22"/>
                <w:szCs w:val="22"/>
              </w:rPr>
              <w:t>Required Textbook</w:t>
            </w:r>
            <w:r w:rsidR="007A5FC1">
              <w:rPr>
                <w:rFonts w:ascii="Arial" w:hAnsi="Arial" w:cs="Arial"/>
                <w:b/>
                <w:sz w:val="22"/>
                <w:szCs w:val="22"/>
              </w:rPr>
              <w:t>:</w:t>
            </w:r>
          </w:p>
          <w:p w:rsidR="001C03E5" w:rsidRPr="00AE32AB" w:rsidRDefault="00AE32AB" w:rsidP="007A5FC1">
            <w:pPr>
              <w:spacing w:after="0"/>
              <w:rPr>
                <w:iCs/>
              </w:rPr>
            </w:pPr>
            <w:r>
              <w:rPr>
                <w:iCs/>
              </w:rPr>
              <w:t xml:space="preserve">Wiggins, G., &amp; McTighe, J. (2005). </w:t>
            </w:r>
            <w:r>
              <w:rPr>
                <w:i/>
                <w:iCs/>
              </w:rPr>
              <w:t>Understanding by Design (Expanded 2</w:t>
            </w:r>
            <w:r w:rsidRPr="00AE32AB">
              <w:rPr>
                <w:i/>
                <w:iCs/>
                <w:vertAlign w:val="superscript"/>
              </w:rPr>
              <w:t>nd</w:t>
            </w:r>
            <w:r>
              <w:rPr>
                <w:i/>
                <w:iCs/>
              </w:rPr>
              <w:t xml:space="preserve"> Edition)</w:t>
            </w:r>
            <w:r>
              <w:rPr>
                <w:iCs/>
              </w:rPr>
              <w:t xml:space="preserve">. Alexandria, VA: ASCD. </w:t>
            </w:r>
          </w:p>
          <w:p w:rsidR="007A5FC1" w:rsidRDefault="007A5FC1" w:rsidP="001C03E5">
            <w:pPr>
              <w:spacing w:after="0"/>
            </w:pPr>
            <w:r>
              <w:t>ISBN</w:t>
            </w:r>
            <w:r w:rsidR="001C03E5">
              <w:t xml:space="preserve">  </w:t>
            </w:r>
            <w:r w:rsidR="00AE32AB">
              <w:t>1-4166-0035-3</w:t>
            </w:r>
          </w:p>
          <w:p w:rsidR="007B6DC8" w:rsidRPr="00C83052" w:rsidRDefault="007B6DC8" w:rsidP="001C03E5">
            <w:pPr>
              <w:spacing w:after="0"/>
              <w:rPr>
                <w:rFonts w:ascii="Arial" w:hAnsi="Arial" w:cs="Arial"/>
                <w:b/>
                <w:sz w:val="22"/>
                <w:szCs w:val="22"/>
              </w:rPr>
            </w:pPr>
          </w:p>
        </w:tc>
        <w:tc>
          <w:tcPr>
            <w:tcW w:w="4859" w:type="dxa"/>
            <w:tcBorders>
              <w:top w:val="single" w:sz="4" w:space="0" w:color="auto"/>
              <w:left w:val="single" w:sz="4" w:space="0" w:color="auto"/>
              <w:bottom w:val="single" w:sz="4" w:space="0" w:color="auto"/>
              <w:right w:val="single" w:sz="4" w:space="0" w:color="auto"/>
            </w:tcBorders>
          </w:tcPr>
          <w:p w:rsidR="007A5FC1" w:rsidRDefault="00AE32AB" w:rsidP="00AE32AB">
            <w:pPr>
              <w:spacing w:after="0" w:line="240" w:lineRule="auto"/>
              <w:jc w:val="center"/>
              <w:rPr>
                <w:rFonts w:ascii="Arial" w:hAnsi="Arial" w:cs="Arial"/>
                <w:b/>
                <w:sz w:val="22"/>
                <w:szCs w:val="22"/>
              </w:rPr>
            </w:pPr>
            <w:r>
              <w:rPr>
                <w:rFonts w:ascii="Arial" w:hAnsi="Arial" w:cs="Arial"/>
                <w:b/>
                <w:sz w:val="22"/>
                <w:szCs w:val="22"/>
              </w:rPr>
              <w:t>Optional Textbook</w:t>
            </w:r>
            <w:r w:rsidR="00730D23">
              <w:rPr>
                <w:rFonts w:ascii="Arial" w:hAnsi="Arial" w:cs="Arial"/>
                <w:b/>
                <w:sz w:val="22"/>
                <w:szCs w:val="22"/>
              </w:rPr>
              <w:t>s</w:t>
            </w:r>
            <w:r>
              <w:rPr>
                <w:rFonts w:ascii="Arial" w:hAnsi="Arial" w:cs="Arial"/>
                <w:b/>
                <w:sz w:val="22"/>
                <w:szCs w:val="22"/>
              </w:rPr>
              <w:t>:</w:t>
            </w:r>
          </w:p>
          <w:p w:rsidR="00AE32AB" w:rsidRPr="00730D23" w:rsidRDefault="00AE32AB" w:rsidP="00730D23">
            <w:pPr>
              <w:pStyle w:val="ListParagraph"/>
              <w:numPr>
                <w:ilvl w:val="0"/>
                <w:numId w:val="25"/>
              </w:numPr>
              <w:spacing w:after="0" w:line="240" w:lineRule="auto"/>
              <w:rPr>
                <w:rFonts w:ascii="Times New Roman" w:hAnsi="Times New Roman"/>
              </w:rPr>
            </w:pPr>
            <w:r w:rsidRPr="00730D23">
              <w:rPr>
                <w:rFonts w:ascii="Times New Roman" w:hAnsi="Times New Roman"/>
              </w:rPr>
              <w:t xml:space="preserve">McTighe, J., &amp; Wiggins, G. (2004). </w:t>
            </w:r>
            <w:r w:rsidRPr="00730D23">
              <w:rPr>
                <w:rFonts w:ascii="Times New Roman" w:hAnsi="Times New Roman"/>
                <w:i/>
              </w:rPr>
              <w:t xml:space="preserve">Understanding by Design: Professional Development Workbook. </w:t>
            </w:r>
            <w:r w:rsidRPr="00730D23">
              <w:rPr>
                <w:rFonts w:ascii="Times New Roman" w:hAnsi="Times New Roman"/>
              </w:rPr>
              <w:t xml:space="preserve">Alexandria, VA: ASCD.  </w:t>
            </w:r>
          </w:p>
          <w:p w:rsidR="00730D23" w:rsidRPr="00730D23" w:rsidRDefault="00730D23" w:rsidP="00730D23">
            <w:pPr>
              <w:pStyle w:val="ListParagraph"/>
              <w:numPr>
                <w:ilvl w:val="0"/>
                <w:numId w:val="25"/>
              </w:numPr>
              <w:spacing w:after="0" w:line="240" w:lineRule="auto"/>
            </w:pPr>
            <w:r w:rsidRPr="00730D23">
              <w:rPr>
                <w:rFonts w:ascii="Times New Roman" w:hAnsi="Times New Roman"/>
              </w:rPr>
              <w:t xml:space="preserve">Wiggins, G., &amp; McTighe, J. (2011). </w:t>
            </w:r>
            <w:r w:rsidRPr="00730D23">
              <w:rPr>
                <w:rFonts w:ascii="Times New Roman" w:hAnsi="Times New Roman"/>
                <w:i/>
              </w:rPr>
              <w:t xml:space="preserve">The Understanding by Design Guide to Creating High Quality Units. </w:t>
            </w:r>
            <w:r w:rsidRPr="00730D23">
              <w:rPr>
                <w:rFonts w:ascii="Times New Roman" w:hAnsi="Times New Roman"/>
              </w:rPr>
              <w:t xml:space="preserve">Alexandria, VA:  ASCD. </w:t>
            </w:r>
            <w:r>
              <w:rPr>
                <w:rFonts w:ascii="Times New Roman" w:hAnsi="Times New Roman"/>
              </w:rPr>
              <w:t xml:space="preserve">   </w:t>
            </w:r>
            <w:r>
              <w:t xml:space="preserve"> </w:t>
            </w:r>
            <w:r w:rsidRPr="00730D23">
              <w:rPr>
                <w:rFonts w:ascii="Times New Roman" w:hAnsi="Times New Roman"/>
              </w:rPr>
              <w:t>IBSN  978-1-4166-1149-3</w:t>
            </w:r>
          </w:p>
          <w:p w:rsidR="00730D23" w:rsidRPr="00730D23" w:rsidRDefault="00730D23" w:rsidP="00730D23">
            <w:pPr>
              <w:pStyle w:val="ListParagraph"/>
              <w:spacing w:after="0" w:line="240" w:lineRule="auto"/>
            </w:pPr>
          </w:p>
        </w:tc>
      </w:tr>
    </w:tbl>
    <w:p w:rsidR="007A43F8" w:rsidRPr="00142E44" w:rsidRDefault="007A43F8" w:rsidP="00142E44">
      <w:pPr>
        <w:spacing w:after="0"/>
        <w:rPr>
          <w:rFonts w:ascii="Arial" w:hAnsi="Arial" w:cs="Arial"/>
          <w:b/>
          <w:sz w:val="22"/>
          <w:szCs w:val="22"/>
        </w:rPr>
      </w:pPr>
    </w:p>
    <w:p w:rsidR="007A43F8" w:rsidRDefault="007A43F8" w:rsidP="00142E44">
      <w:pPr>
        <w:spacing w:after="0"/>
        <w:rPr>
          <w:b/>
          <w:sz w:val="22"/>
          <w:szCs w:val="22"/>
          <w:u w:val="single"/>
        </w:rPr>
      </w:pPr>
      <w:r w:rsidRPr="00142E44">
        <w:rPr>
          <w:b/>
          <w:sz w:val="22"/>
          <w:szCs w:val="22"/>
          <w:u w:val="single"/>
        </w:rPr>
        <w:t>Catalog Description:</w:t>
      </w:r>
    </w:p>
    <w:p w:rsidR="00036D8E" w:rsidRPr="007B6DC8" w:rsidRDefault="00036D8E" w:rsidP="00036D8E">
      <w:pPr>
        <w:autoSpaceDE w:val="0"/>
        <w:autoSpaceDN w:val="0"/>
        <w:adjustRightInd w:val="0"/>
        <w:spacing w:after="0" w:line="240" w:lineRule="auto"/>
        <w:rPr>
          <w:b/>
          <w:bCs/>
          <w:sz w:val="22"/>
          <w:szCs w:val="22"/>
        </w:rPr>
      </w:pPr>
      <w:r w:rsidRPr="007B6DC8">
        <w:rPr>
          <w:b/>
          <w:bCs/>
          <w:sz w:val="22"/>
          <w:szCs w:val="22"/>
        </w:rPr>
        <w:t>ED 420 Integrated Curriculum (3)</w:t>
      </w:r>
    </w:p>
    <w:p w:rsidR="00036D8E" w:rsidRDefault="00036D8E" w:rsidP="00036D8E">
      <w:pPr>
        <w:autoSpaceDE w:val="0"/>
        <w:autoSpaceDN w:val="0"/>
        <w:adjustRightInd w:val="0"/>
        <w:spacing w:after="0" w:line="240" w:lineRule="auto"/>
        <w:rPr>
          <w:rFonts w:ascii="TimesNewRomanPSMT" w:hAnsi="TimesNewRomanPSMT" w:cs="TimesNewRomanPSMT"/>
          <w:sz w:val="22"/>
          <w:szCs w:val="22"/>
        </w:rPr>
      </w:pPr>
      <w:r>
        <w:rPr>
          <w:rFonts w:ascii="TimesNewRomanPSMT" w:hAnsi="TimesNewRomanPSMT" w:cs="TimesNewRomanPSMT"/>
          <w:sz w:val="22"/>
          <w:szCs w:val="22"/>
        </w:rPr>
        <w:t>This course provides an examination of the broad aims of education through the inquiry approach on the</w:t>
      </w:r>
    </w:p>
    <w:p w:rsidR="00036D8E" w:rsidRDefault="00036D8E" w:rsidP="00036D8E">
      <w:pPr>
        <w:autoSpaceDE w:val="0"/>
        <w:autoSpaceDN w:val="0"/>
        <w:adjustRightInd w:val="0"/>
        <w:spacing w:after="0" w:line="240" w:lineRule="auto"/>
        <w:rPr>
          <w:rFonts w:ascii="TimesNewRomanPSMT" w:hAnsi="TimesNewRomanPSMT" w:cs="TimesNewRomanPSMT"/>
          <w:sz w:val="22"/>
          <w:szCs w:val="22"/>
        </w:rPr>
      </w:pPr>
      <w:r>
        <w:rPr>
          <w:rFonts w:ascii="TimesNewRomanPSMT" w:hAnsi="TimesNewRomanPSMT" w:cs="TimesNewRomanPSMT"/>
          <w:sz w:val="22"/>
          <w:szCs w:val="22"/>
        </w:rPr>
        <w:t>sciences, including physical science, botany, zoology, earth elements, geography, and history. Emphasis</w:t>
      </w:r>
    </w:p>
    <w:p w:rsidR="00036D8E" w:rsidRDefault="00036D8E" w:rsidP="00036D8E">
      <w:pPr>
        <w:autoSpaceDE w:val="0"/>
        <w:autoSpaceDN w:val="0"/>
        <w:adjustRightInd w:val="0"/>
        <w:spacing w:after="0" w:line="240" w:lineRule="auto"/>
        <w:rPr>
          <w:rFonts w:ascii="TimesNewRomanPSMT" w:hAnsi="TimesNewRomanPSMT" w:cs="TimesNewRomanPSMT"/>
          <w:sz w:val="22"/>
          <w:szCs w:val="22"/>
        </w:rPr>
      </w:pPr>
      <w:r>
        <w:rPr>
          <w:rFonts w:ascii="TimesNewRomanPSMT" w:hAnsi="TimesNewRomanPSMT" w:cs="TimesNewRomanPSMT"/>
          <w:sz w:val="22"/>
          <w:szCs w:val="22"/>
        </w:rPr>
        <w:t>is on writing a science-based curriculum that unfolds throughout all the content areas and that is</w:t>
      </w:r>
    </w:p>
    <w:p w:rsidR="00036D8E" w:rsidRDefault="00036D8E" w:rsidP="00036D8E">
      <w:pPr>
        <w:autoSpaceDE w:val="0"/>
        <w:autoSpaceDN w:val="0"/>
        <w:adjustRightInd w:val="0"/>
        <w:spacing w:after="0" w:line="240" w:lineRule="auto"/>
        <w:rPr>
          <w:rFonts w:ascii="TimesNewRomanPSMT" w:hAnsi="TimesNewRomanPSMT" w:cs="TimesNewRomanPSMT"/>
          <w:sz w:val="22"/>
          <w:szCs w:val="22"/>
        </w:rPr>
      </w:pPr>
      <w:r>
        <w:rPr>
          <w:rFonts w:ascii="TimesNewRomanPSMT" w:hAnsi="TimesNewRomanPSMT" w:cs="TimesNewRomanPSMT"/>
          <w:sz w:val="22"/>
          <w:szCs w:val="22"/>
        </w:rPr>
        <w:t>developmentally and culturally appropriate, and on preparing learning center materials. Current research</w:t>
      </w:r>
    </w:p>
    <w:p w:rsidR="00036D8E" w:rsidRDefault="00036D8E" w:rsidP="00036D8E">
      <w:pPr>
        <w:autoSpaceDE w:val="0"/>
        <w:autoSpaceDN w:val="0"/>
        <w:adjustRightInd w:val="0"/>
        <w:spacing w:after="0" w:line="240" w:lineRule="auto"/>
        <w:rPr>
          <w:i/>
          <w:iCs/>
          <w:sz w:val="22"/>
          <w:szCs w:val="22"/>
        </w:rPr>
      </w:pPr>
      <w:r>
        <w:rPr>
          <w:rFonts w:ascii="TimesNewRomanPSMT" w:hAnsi="TimesNewRomanPSMT" w:cs="TimesNewRomanPSMT"/>
          <w:sz w:val="22"/>
          <w:szCs w:val="22"/>
        </w:rPr>
        <w:t>is examined</w:t>
      </w:r>
      <w:r>
        <w:rPr>
          <w:i/>
          <w:iCs/>
          <w:sz w:val="22"/>
          <w:szCs w:val="22"/>
        </w:rPr>
        <w:t>. Required: 10 hours of O&amp;P Prerequisites: Pass Praxis I, ED 220, ED 320, ED 321, ED</w:t>
      </w:r>
    </w:p>
    <w:p w:rsidR="00036D8E" w:rsidRDefault="00036D8E" w:rsidP="00036D8E">
      <w:pPr>
        <w:spacing w:after="0"/>
        <w:rPr>
          <w:b/>
          <w:sz w:val="22"/>
          <w:szCs w:val="22"/>
          <w:u w:val="single"/>
        </w:rPr>
      </w:pPr>
      <w:r>
        <w:rPr>
          <w:i/>
          <w:iCs/>
          <w:sz w:val="22"/>
          <w:szCs w:val="22"/>
        </w:rPr>
        <w:t>322, ED 323, ED 324, ED 325, and ED 326.</w:t>
      </w:r>
    </w:p>
    <w:p w:rsidR="007A43F8" w:rsidRPr="00142E44" w:rsidRDefault="007A43F8" w:rsidP="001B00D5">
      <w:pPr>
        <w:pStyle w:val="NoSpacing1"/>
        <w:rPr>
          <w:rFonts w:ascii="Times New Roman" w:hAnsi="Times New Roman"/>
          <w:b/>
          <w:u w:val="single"/>
        </w:rPr>
      </w:pPr>
      <w:r w:rsidRPr="00142E44">
        <w:rPr>
          <w:rFonts w:ascii="Times New Roman" w:hAnsi="Times New Roman"/>
          <w:b/>
          <w:u w:val="single"/>
        </w:rPr>
        <w:lastRenderedPageBreak/>
        <w:t>Conceptual Framework:</w:t>
      </w:r>
    </w:p>
    <w:p w:rsidR="007A43F8" w:rsidRPr="00142E44" w:rsidRDefault="007A43F8" w:rsidP="001B00D5">
      <w:pPr>
        <w:pStyle w:val="NoSpacing1"/>
        <w:rPr>
          <w:rFonts w:ascii="Times New Roman" w:hAnsi="Times New Roman"/>
        </w:rPr>
      </w:pPr>
    </w:p>
    <w:p w:rsidR="00E51799" w:rsidRPr="00142E44" w:rsidRDefault="007A43F8" w:rsidP="001B00D5">
      <w:pPr>
        <w:pStyle w:val="NoSpacing1"/>
        <w:rPr>
          <w:rFonts w:ascii="Times New Roman" w:hAnsi="Times New Roman"/>
        </w:rPr>
      </w:pPr>
      <w:r w:rsidRPr="00142E44">
        <w:rPr>
          <w:rFonts w:ascii="Times New Roman" w:hAnsi="Times New Roman"/>
        </w:rPr>
        <w:t>The Education Division’s Conceptual Framework is based upon a set of beliefs that flow from the University’s vision and mission statements, the Division’s vision and mission statements, and the core academic beliefs of Chaminade University.  These values and beliefs are based on the Catholic Marianist principles; a commitment to mentor teacher and educational leader candidates to their fullest potential; a commitment to teaching, scholarship and research; and a commitment to serve the university and the larger community.  This alignment is designed to prepare education professionals who meet the National Council for Accreditation of Teacher Education (NCATE) standards for effective teaching by demonstrating professional dispositions and empathy, content knowledge, and the pedagogical/leadership skills to work effectively work with a diverse community of learners.</w:t>
      </w:r>
    </w:p>
    <w:p w:rsidR="00C8216A" w:rsidRDefault="00C8216A" w:rsidP="001B00D5">
      <w:pPr>
        <w:pStyle w:val="NoSpacing1"/>
        <w:rPr>
          <w:rFonts w:ascii="Times New Roman" w:hAnsi="Times New Roman"/>
          <w:sz w:val="24"/>
          <w:szCs w:val="24"/>
        </w:rPr>
      </w:pPr>
    </w:p>
    <w:p w:rsidR="00E51799" w:rsidRDefault="00E51799" w:rsidP="00E51799">
      <w:pPr>
        <w:pStyle w:val="NoSpacing1"/>
        <w:jc w:val="both"/>
        <w:rPr>
          <w:rFonts w:ascii="Times New Roman" w:hAnsi="Times New Roman"/>
          <w:b/>
          <w:u w:val="single"/>
        </w:rPr>
      </w:pPr>
      <w:r w:rsidRPr="00935258">
        <w:rPr>
          <w:rFonts w:ascii="Times New Roman" w:hAnsi="Times New Roman"/>
          <w:b/>
          <w:u w:val="single"/>
        </w:rPr>
        <w:t>Program Learning Outcomes (PLOs):</w:t>
      </w:r>
    </w:p>
    <w:p w:rsidR="00C8216A" w:rsidRPr="00935258" w:rsidRDefault="00C8216A" w:rsidP="00E51799">
      <w:pPr>
        <w:pStyle w:val="NoSpacing1"/>
        <w:jc w:val="both"/>
        <w:rPr>
          <w:rFonts w:ascii="Times New Roman" w:hAnsi="Times New Roman"/>
        </w:rPr>
      </w:pPr>
    </w:p>
    <w:p w:rsidR="00E51799" w:rsidRPr="00935258" w:rsidRDefault="00E51799" w:rsidP="00E51799">
      <w:pPr>
        <w:pStyle w:val="NoSpacing10"/>
        <w:tabs>
          <w:tab w:val="left" w:pos="540"/>
        </w:tabs>
        <w:rPr>
          <w:rFonts w:ascii="Times New Roman" w:hAnsi="Times New Roman"/>
        </w:rPr>
      </w:pPr>
      <w:r w:rsidRPr="00935258">
        <w:rPr>
          <w:rFonts w:ascii="Times New Roman" w:hAnsi="Times New Roman"/>
        </w:rPr>
        <w:t>Successful teacher candidates in Chaminade initial teacher licensure programs will demonstrate knowledge, skills, and dispositions in the following areas:</w:t>
      </w:r>
    </w:p>
    <w:p w:rsidR="00E51799" w:rsidRPr="00E51799" w:rsidRDefault="00E51799" w:rsidP="00E51799">
      <w:pPr>
        <w:pStyle w:val="NoSpacing10"/>
        <w:tabs>
          <w:tab w:val="left" w:pos="540"/>
        </w:tabs>
        <w:rPr>
          <w:rFonts w:ascii="Times New Roman" w:hAnsi="Times New Roman"/>
          <w:sz w:val="20"/>
          <w:szCs w:val="20"/>
        </w:rPr>
      </w:pPr>
    </w:p>
    <w:tbl>
      <w:tblPr>
        <w:tblW w:w="0" w:type="auto"/>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810"/>
        <w:gridCol w:w="8568"/>
      </w:tblGrid>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PLO1</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Content Knowledge</w:t>
            </w:r>
            <w:r w:rsidRPr="00E51799">
              <w:rPr>
                <w:color w:val="000000"/>
                <w:sz w:val="20"/>
                <w:szCs w:val="20"/>
              </w:rPr>
              <w:t xml:space="preserve"> (</w:t>
            </w:r>
            <w:r w:rsidRPr="00E51799">
              <w:rPr>
                <w:i/>
                <w:color w:val="000000"/>
                <w:sz w:val="20"/>
                <w:szCs w:val="20"/>
              </w:rPr>
              <w:t>Knowledge of subject matter</w:t>
            </w:r>
            <w:r w:rsidRPr="00E51799">
              <w:rPr>
                <w:color w:val="000000"/>
                <w:sz w:val="20"/>
                <w:szCs w:val="20"/>
              </w:rPr>
              <w:t>)</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PLO2</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Developmentally Appropriate Practice (</w:t>
            </w:r>
            <w:r w:rsidRPr="00E51799">
              <w:rPr>
                <w:i/>
                <w:color w:val="000000"/>
                <w:sz w:val="20"/>
                <w:szCs w:val="20"/>
              </w:rPr>
              <w:t>Knowledge of how students develop and learn, and engagement of students in developmentally appropriate experiences that support learning</w:t>
            </w:r>
            <w:r w:rsidRPr="00E51799">
              <w:rPr>
                <w:color w:val="000000"/>
                <w:sz w:val="20"/>
                <w:szCs w:val="20"/>
              </w:rPr>
              <w:t xml:space="preserve"> )</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PLO3</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Pedagogical Content Knowledge</w:t>
            </w:r>
            <w:r w:rsidRPr="00E51799">
              <w:rPr>
                <w:color w:val="000000"/>
                <w:sz w:val="20"/>
                <w:szCs w:val="20"/>
              </w:rPr>
              <w:t xml:space="preserve"> (</w:t>
            </w:r>
            <w:r w:rsidRPr="00E51799">
              <w:rPr>
                <w:i/>
                <w:color w:val="000000"/>
                <w:sz w:val="20"/>
                <w:szCs w:val="20"/>
              </w:rPr>
              <w:t>Knowledge of how to teach subject matter to students and application of a variety of instructional strategies that are rigorous, differentiated, focused on the active involvement of the learner</w:t>
            </w:r>
            <w:r w:rsidRPr="00E51799">
              <w:rPr>
                <w:color w:val="000000"/>
                <w:sz w:val="20"/>
                <w:szCs w:val="20"/>
              </w:rPr>
              <w:t xml:space="preserve">) </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PLO4</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Educational Technology</w:t>
            </w:r>
            <w:r w:rsidRPr="00E51799">
              <w:rPr>
                <w:color w:val="000000"/>
                <w:sz w:val="20"/>
                <w:szCs w:val="20"/>
              </w:rPr>
              <w:t xml:space="preserve"> (</w:t>
            </w:r>
            <w:r w:rsidRPr="00E51799">
              <w:rPr>
                <w:i/>
                <w:color w:val="000000"/>
                <w:sz w:val="20"/>
                <w:szCs w:val="20"/>
              </w:rPr>
              <w:t>Knowledge of and application of appropriate technology for student learning</w:t>
            </w:r>
            <w:r w:rsidRPr="00E51799">
              <w:rPr>
                <w:color w:val="000000"/>
                <w:sz w:val="20"/>
                <w:szCs w:val="20"/>
              </w:rPr>
              <w:t xml:space="preserve">) </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PLO5</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Assessment for Learning</w:t>
            </w:r>
            <w:r w:rsidRPr="00E51799">
              <w:rPr>
                <w:color w:val="000000"/>
                <w:sz w:val="20"/>
                <w:szCs w:val="20"/>
              </w:rPr>
              <w:t xml:space="preserve"> (</w:t>
            </w:r>
            <w:r w:rsidRPr="00E51799">
              <w:rPr>
                <w:i/>
                <w:color w:val="000000"/>
                <w:sz w:val="20"/>
                <w:szCs w:val="20"/>
              </w:rPr>
              <w:t>Knowledge of and use of appropriate assessment strategies that enhance the knowledge of learners and their responsibility for their own learning</w:t>
            </w:r>
            <w:r w:rsidRPr="00E51799">
              <w:rPr>
                <w:color w:val="000000"/>
                <w:sz w:val="20"/>
                <w:szCs w:val="20"/>
              </w:rPr>
              <w:t>)</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PLO6</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Diversity</w:t>
            </w:r>
            <w:r w:rsidRPr="00E51799">
              <w:rPr>
                <w:color w:val="000000"/>
                <w:sz w:val="20"/>
                <w:szCs w:val="20"/>
              </w:rPr>
              <w:t xml:space="preserve"> (</w:t>
            </w:r>
            <w:r w:rsidRPr="00E51799">
              <w:rPr>
                <w:i/>
                <w:color w:val="000000"/>
                <w:sz w:val="20"/>
                <w:szCs w:val="20"/>
              </w:rPr>
              <w:t>Skills for adapting learning activities for individual differences and the needs of diverse learners and for maintaining safe positive, caring, and inclusive learning environments)</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PLO7</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Focus on Student Learning</w:t>
            </w:r>
            <w:r w:rsidRPr="00E51799">
              <w:rPr>
                <w:color w:val="000000"/>
                <w:sz w:val="20"/>
                <w:szCs w:val="20"/>
              </w:rPr>
              <w:t xml:space="preserve"> (</w:t>
            </w:r>
            <w:r w:rsidRPr="00E51799">
              <w:rPr>
                <w:i/>
                <w:color w:val="000000"/>
                <w:sz w:val="20"/>
                <w:szCs w:val="20"/>
              </w:rPr>
              <w:t>Skills in the planning and design of meaningful learning activities that support and have positive impact on student learning based upon knowledge of subject matter, students, the community, curriculum standards, and integration of appropriate technology</w:t>
            </w:r>
            <w:r w:rsidRPr="00E51799">
              <w:rPr>
                <w:color w:val="000000"/>
                <w:sz w:val="20"/>
                <w:szCs w:val="20"/>
              </w:rPr>
              <w:t>)</w:t>
            </w:r>
          </w:p>
        </w:tc>
      </w:tr>
      <w:tr w:rsidR="00E51799" w:rsidRPr="00E51799" w:rsidTr="00000B89">
        <w:tc>
          <w:tcPr>
            <w:tcW w:w="810"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rPr>
                <w:b/>
                <w:sz w:val="20"/>
                <w:szCs w:val="20"/>
              </w:rPr>
            </w:pPr>
            <w:r w:rsidRPr="00E51799">
              <w:rPr>
                <w:b/>
                <w:sz w:val="20"/>
                <w:szCs w:val="20"/>
              </w:rPr>
              <w:t>PLO8</w:t>
            </w:r>
          </w:p>
        </w:tc>
        <w:tc>
          <w:tcPr>
            <w:tcW w:w="8568" w:type="dxa"/>
            <w:tcBorders>
              <w:top w:val="single" w:sz="4" w:space="0" w:color="auto"/>
              <w:left w:val="single" w:sz="4" w:space="0" w:color="auto"/>
              <w:bottom w:val="single" w:sz="4" w:space="0" w:color="auto"/>
              <w:right w:val="single" w:sz="4" w:space="0" w:color="auto"/>
            </w:tcBorders>
          </w:tcPr>
          <w:p w:rsidR="00E51799" w:rsidRPr="00E51799" w:rsidRDefault="00E51799" w:rsidP="00000B89">
            <w:pPr>
              <w:autoSpaceDE w:val="0"/>
              <w:autoSpaceDN w:val="0"/>
              <w:adjustRightInd w:val="0"/>
              <w:rPr>
                <w:color w:val="000000"/>
                <w:sz w:val="20"/>
                <w:szCs w:val="20"/>
              </w:rPr>
            </w:pPr>
            <w:r w:rsidRPr="00E51799">
              <w:rPr>
                <w:b/>
                <w:color w:val="000000"/>
                <w:sz w:val="20"/>
                <w:szCs w:val="20"/>
              </w:rPr>
              <w:t>Professional &amp; Ethical Dispositions and Communication</w:t>
            </w:r>
            <w:r w:rsidRPr="00E51799">
              <w:rPr>
                <w:color w:val="000000"/>
                <w:sz w:val="20"/>
                <w:szCs w:val="20"/>
              </w:rPr>
              <w:t xml:space="preserve"> (</w:t>
            </w:r>
            <w:r w:rsidRPr="004E4A1B">
              <w:rPr>
                <w:i/>
                <w:color w:val="000000"/>
                <w:sz w:val="20"/>
                <w:szCs w:val="20"/>
              </w:rPr>
              <w:t>Professional dispositions, professionalism in teaching, and ethical standards of conduct consistent with Marianist values, and positive and constructive relationships with parents, the school community and professional colleagues</w:t>
            </w:r>
            <w:r w:rsidRPr="00E51799">
              <w:rPr>
                <w:color w:val="000000"/>
                <w:sz w:val="20"/>
                <w:szCs w:val="20"/>
              </w:rPr>
              <w:t>)</w:t>
            </w:r>
          </w:p>
        </w:tc>
      </w:tr>
    </w:tbl>
    <w:p w:rsidR="00CE5616" w:rsidRDefault="00CE5616" w:rsidP="00CE5616">
      <w:pPr>
        <w:pStyle w:val="NoSpacing1"/>
        <w:jc w:val="both"/>
        <w:rPr>
          <w:rFonts w:ascii="Times New Roman" w:hAnsi="Times New Roman"/>
          <w:sz w:val="24"/>
          <w:szCs w:val="24"/>
        </w:rPr>
      </w:pPr>
    </w:p>
    <w:p w:rsidR="007A43F8" w:rsidRPr="00E51799" w:rsidRDefault="007A43F8">
      <w:pPr>
        <w:rPr>
          <w:sz w:val="22"/>
          <w:szCs w:val="22"/>
          <w:u w:val="single"/>
        </w:rPr>
      </w:pPr>
      <w:r w:rsidRPr="00E51799">
        <w:rPr>
          <w:b/>
          <w:sz w:val="22"/>
          <w:szCs w:val="22"/>
          <w:u w:val="single"/>
        </w:rPr>
        <w:t>Course Learning Objectives:</w:t>
      </w:r>
    </w:p>
    <w:p w:rsidR="007A43F8" w:rsidRPr="00E51799" w:rsidRDefault="007A43F8">
      <w:pPr>
        <w:rPr>
          <w:sz w:val="22"/>
          <w:szCs w:val="22"/>
        </w:rPr>
      </w:pPr>
      <w:r w:rsidRPr="00E51799">
        <w:rPr>
          <w:sz w:val="22"/>
          <w:szCs w:val="22"/>
        </w:rPr>
        <w:t>At the end of this course, the students will:</w:t>
      </w:r>
    </w:p>
    <w:tbl>
      <w:tblPr>
        <w:tblW w:w="963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548"/>
        <w:gridCol w:w="8082"/>
      </w:tblGrid>
      <w:tr w:rsidR="007A43F8" w:rsidRPr="00E51799" w:rsidTr="00255D60">
        <w:trPr>
          <w:trHeight w:val="215"/>
        </w:trPr>
        <w:tc>
          <w:tcPr>
            <w:tcW w:w="1548" w:type="dxa"/>
          </w:tcPr>
          <w:p w:rsidR="007A43F8" w:rsidRPr="00FC7490" w:rsidRDefault="007A43F8" w:rsidP="00E51799">
            <w:pPr>
              <w:spacing w:after="0" w:line="240" w:lineRule="auto"/>
              <w:rPr>
                <w:b/>
                <w:sz w:val="20"/>
                <w:szCs w:val="20"/>
              </w:rPr>
            </w:pPr>
            <w:r w:rsidRPr="00FC7490">
              <w:rPr>
                <w:b/>
                <w:sz w:val="20"/>
                <w:szCs w:val="20"/>
              </w:rPr>
              <w:t>CLO 1</w:t>
            </w:r>
          </w:p>
          <w:p w:rsidR="007A43F8" w:rsidRPr="00FC7490" w:rsidRDefault="00B215F8" w:rsidP="00E51799">
            <w:pPr>
              <w:spacing w:after="0" w:line="240" w:lineRule="auto"/>
              <w:rPr>
                <w:i/>
                <w:sz w:val="20"/>
                <w:szCs w:val="20"/>
              </w:rPr>
            </w:pPr>
            <w:r>
              <w:rPr>
                <w:i/>
                <w:sz w:val="20"/>
                <w:szCs w:val="20"/>
              </w:rPr>
              <w:t xml:space="preserve">(HTSB 1, 3, 4,7) </w:t>
            </w:r>
          </w:p>
        </w:tc>
        <w:tc>
          <w:tcPr>
            <w:tcW w:w="8082" w:type="dxa"/>
          </w:tcPr>
          <w:p w:rsidR="00C8216A" w:rsidRPr="00FC7490" w:rsidRDefault="004E4A1B" w:rsidP="004E4A1B">
            <w:pPr>
              <w:overflowPunct w:val="0"/>
              <w:autoSpaceDE w:val="0"/>
              <w:autoSpaceDN w:val="0"/>
              <w:spacing w:after="0"/>
              <w:rPr>
                <w:sz w:val="20"/>
                <w:szCs w:val="20"/>
              </w:rPr>
            </w:pPr>
            <w:r>
              <w:rPr>
                <w:sz w:val="20"/>
                <w:szCs w:val="20"/>
              </w:rPr>
              <w:t>Demonstrate knowledge and understanding of learning theories and learning styles, and student-centered teaching strategies to scaffold preK-6 stud</w:t>
            </w:r>
            <w:r w:rsidR="00346ED8">
              <w:rPr>
                <w:sz w:val="20"/>
                <w:szCs w:val="20"/>
              </w:rPr>
              <w:t>ent learning through integrated unit plans and inquiry-based experiences</w:t>
            </w:r>
          </w:p>
        </w:tc>
      </w:tr>
      <w:tr w:rsidR="007A43F8" w:rsidRPr="00E51799" w:rsidTr="00255D60">
        <w:tc>
          <w:tcPr>
            <w:tcW w:w="1548" w:type="dxa"/>
          </w:tcPr>
          <w:p w:rsidR="007A43F8" w:rsidRPr="00FC7490" w:rsidRDefault="007A43F8" w:rsidP="00E51799">
            <w:pPr>
              <w:spacing w:after="0" w:line="240" w:lineRule="auto"/>
              <w:rPr>
                <w:b/>
                <w:sz w:val="20"/>
                <w:szCs w:val="20"/>
              </w:rPr>
            </w:pPr>
            <w:r w:rsidRPr="00FC7490">
              <w:rPr>
                <w:b/>
                <w:sz w:val="20"/>
                <w:szCs w:val="20"/>
              </w:rPr>
              <w:lastRenderedPageBreak/>
              <w:t>CLO 2</w:t>
            </w:r>
          </w:p>
          <w:p w:rsidR="007A43F8" w:rsidRPr="00FC7490" w:rsidRDefault="00B215F8" w:rsidP="00E51799">
            <w:pPr>
              <w:spacing w:after="0" w:line="240" w:lineRule="auto"/>
              <w:rPr>
                <w:i/>
                <w:sz w:val="20"/>
                <w:szCs w:val="20"/>
              </w:rPr>
            </w:pPr>
            <w:r>
              <w:rPr>
                <w:i/>
                <w:sz w:val="20"/>
                <w:szCs w:val="20"/>
              </w:rPr>
              <w:t>(HTSB 2,4, 6,10</w:t>
            </w:r>
            <w:r w:rsidR="007A43F8" w:rsidRPr="00FC7490">
              <w:rPr>
                <w:i/>
                <w:sz w:val="20"/>
                <w:szCs w:val="20"/>
              </w:rPr>
              <w:t>)</w:t>
            </w:r>
          </w:p>
        </w:tc>
        <w:tc>
          <w:tcPr>
            <w:tcW w:w="8082" w:type="dxa"/>
          </w:tcPr>
          <w:p w:rsidR="00C8216A" w:rsidRPr="00FC7490" w:rsidRDefault="004E4A1B" w:rsidP="00C8216A">
            <w:pPr>
              <w:overflowPunct w:val="0"/>
              <w:autoSpaceDE w:val="0"/>
              <w:autoSpaceDN w:val="0"/>
              <w:spacing w:after="0"/>
              <w:rPr>
                <w:sz w:val="20"/>
                <w:szCs w:val="20"/>
              </w:rPr>
            </w:pPr>
            <w:r>
              <w:rPr>
                <w:sz w:val="20"/>
                <w:szCs w:val="20"/>
              </w:rPr>
              <w:t xml:space="preserve">Utilize </w:t>
            </w:r>
            <w:r>
              <w:rPr>
                <w:i/>
                <w:sz w:val="20"/>
                <w:szCs w:val="20"/>
              </w:rPr>
              <w:t xml:space="preserve">Understanding by Design </w:t>
            </w:r>
            <w:r>
              <w:rPr>
                <w:sz w:val="20"/>
                <w:szCs w:val="20"/>
              </w:rPr>
              <w:t>principles to create a thematic unit of study that demonstrates planning skills, knowledge of different areas (“big ideas” and key concepts and skills included)</w:t>
            </w:r>
            <w:r w:rsidR="00B215F8">
              <w:rPr>
                <w:sz w:val="20"/>
                <w:szCs w:val="20"/>
              </w:rPr>
              <w:t xml:space="preserve">, </w:t>
            </w:r>
            <w:r w:rsidR="00187741">
              <w:rPr>
                <w:sz w:val="20"/>
                <w:szCs w:val="20"/>
              </w:rPr>
              <w:t>the use of individual and varied group instructional processes</w:t>
            </w:r>
            <w:r w:rsidR="00B215F8">
              <w:rPr>
                <w:sz w:val="20"/>
                <w:szCs w:val="20"/>
              </w:rPr>
              <w:t>, and connections to community (place-based education)</w:t>
            </w:r>
            <w:r w:rsidR="00187741">
              <w:rPr>
                <w:sz w:val="20"/>
                <w:szCs w:val="20"/>
              </w:rPr>
              <w:t xml:space="preserve"> </w:t>
            </w:r>
          </w:p>
        </w:tc>
      </w:tr>
      <w:tr w:rsidR="007A43F8" w:rsidRPr="00E51799" w:rsidTr="00255D60">
        <w:tc>
          <w:tcPr>
            <w:tcW w:w="1548" w:type="dxa"/>
          </w:tcPr>
          <w:p w:rsidR="007A43F8" w:rsidRPr="00FC7490" w:rsidRDefault="007A43F8" w:rsidP="00E51799">
            <w:pPr>
              <w:spacing w:after="0" w:line="240" w:lineRule="auto"/>
              <w:rPr>
                <w:b/>
                <w:sz w:val="20"/>
                <w:szCs w:val="20"/>
              </w:rPr>
            </w:pPr>
            <w:r w:rsidRPr="00FC7490">
              <w:rPr>
                <w:b/>
                <w:sz w:val="20"/>
                <w:szCs w:val="20"/>
              </w:rPr>
              <w:t>CLO 3</w:t>
            </w:r>
          </w:p>
          <w:p w:rsidR="007A43F8" w:rsidRPr="00FC7490" w:rsidRDefault="00B215F8" w:rsidP="00E51799">
            <w:pPr>
              <w:spacing w:after="0" w:line="240" w:lineRule="auto"/>
              <w:rPr>
                <w:i/>
                <w:sz w:val="20"/>
                <w:szCs w:val="20"/>
              </w:rPr>
            </w:pPr>
            <w:r>
              <w:rPr>
                <w:i/>
                <w:sz w:val="20"/>
                <w:szCs w:val="20"/>
              </w:rPr>
              <w:t xml:space="preserve">(HTSB 5, 7, 8,9) </w:t>
            </w:r>
          </w:p>
        </w:tc>
        <w:tc>
          <w:tcPr>
            <w:tcW w:w="8082" w:type="dxa"/>
          </w:tcPr>
          <w:p w:rsidR="007A43F8" w:rsidRDefault="00187741" w:rsidP="00187741">
            <w:pPr>
              <w:overflowPunct w:val="0"/>
              <w:autoSpaceDE w:val="0"/>
              <w:autoSpaceDN w:val="0"/>
              <w:spacing w:after="0"/>
              <w:rPr>
                <w:sz w:val="20"/>
                <w:szCs w:val="20"/>
              </w:rPr>
            </w:pPr>
            <w:r>
              <w:rPr>
                <w:sz w:val="20"/>
                <w:szCs w:val="20"/>
              </w:rPr>
              <w:t xml:space="preserve">Demonstrate competent use of appropriate educational assessment, evaluation, technology, and research strategies for the development of an integrated thematic unit of study </w:t>
            </w:r>
          </w:p>
          <w:p w:rsidR="00C8216A" w:rsidRPr="00EE0376" w:rsidRDefault="00C8216A" w:rsidP="00187741">
            <w:pPr>
              <w:overflowPunct w:val="0"/>
              <w:autoSpaceDE w:val="0"/>
              <w:autoSpaceDN w:val="0"/>
              <w:spacing w:after="0"/>
              <w:rPr>
                <w:sz w:val="20"/>
                <w:szCs w:val="20"/>
              </w:rPr>
            </w:pPr>
          </w:p>
        </w:tc>
      </w:tr>
      <w:tr w:rsidR="007A43F8" w:rsidRPr="00E51799" w:rsidTr="00255D60">
        <w:tc>
          <w:tcPr>
            <w:tcW w:w="1548" w:type="dxa"/>
          </w:tcPr>
          <w:p w:rsidR="007A43F8" w:rsidRPr="00FC7490" w:rsidRDefault="007A43F8" w:rsidP="00E51799">
            <w:pPr>
              <w:spacing w:after="0" w:line="240" w:lineRule="auto"/>
              <w:rPr>
                <w:b/>
                <w:sz w:val="20"/>
                <w:szCs w:val="20"/>
              </w:rPr>
            </w:pPr>
            <w:r w:rsidRPr="00FC7490">
              <w:rPr>
                <w:b/>
                <w:sz w:val="20"/>
                <w:szCs w:val="20"/>
              </w:rPr>
              <w:t>CLO 4</w:t>
            </w:r>
          </w:p>
          <w:p w:rsidR="007A43F8" w:rsidRPr="00FC7490" w:rsidRDefault="00B215F8" w:rsidP="00E51799">
            <w:pPr>
              <w:spacing w:after="0" w:line="240" w:lineRule="auto"/>
              <w:rPr>
                <w:i/>
                <w:sz w:val="20"/>
                <w:szCs w:val="20"/>
              </w:rPr>
            </w:pPr>
            <w:r>
              <w:rPr>
                <w:i/>
                <w:sz w:val="20"/>
                <w:szCs w:val="20"/>
              </w:rPr>
              <w:t>(HTSB 2,5,6,7,10</w:t>
            </w:r>
            <w:r w:rsidR="007A43F8" w:rsidRPr="00FC7490">
              <w:rPr>
                <w:i/>
                <w:sz w:val="20"/>
                <w:szCs w:val="20"/>
              </w:rPr>
              <w:t>)</w:t>
            </w:r>
          </w:p>
        </w:tc>
        <w:tc>
          <w:tcPr>
            <w:tcW w:w="8082" w:type="dxa"/>
          </w:tcPr>
          <w:p w:rsidR="007A43F8" w:rsidRDefault="007A43F8" w:rsidP="00B215F8">
            <w:pPr>
              <w:overflowPunct w:val="0"/>
              <w:autoSpaceDE w:val="0"/>
              <w:autoSpaceDN w:val="0"/>
              <w:spacing w:after="0"/>
              <w:rPr>
                <w:bCs/>
                <w:sz w:val="20"/>
                <w:szCs w:val="20"/>
              </w:rPr>
            </w:pPr>
            <w:r w:rsidRPr="00FC7490">
              <w:rPr>
                <w:b/>
                <w:bCs/>
                <w:color w:val="FF00FF"/>
                <w:sz w:val="20"/>
                <w:szCs w:val="20"/>
              </w:rPr>
              <w:t xml:space="preserve"> </w:t>
            </w:r>
            <w:r w:rsidR="00187741">
              <w:rPr>
                <w:bCs/>
                <w:sz w:val="20"/>
                <w:szCs w:val="20"/>
              </w:rPr>
              <w:t xml:space="preserve">Produce standards-based learning activities utilizing the backward design process that integrate at least three content areas into a </w:t>
            </w:r>
            <w:r w:rsidR="00B215F8">
              <w:rPr>
                <w:bCs/>
                <w:sz w:val="20"/>
                <w:szCs w:val="20"/>
              </w:rPr>
              <w:t>place-based</w:t>
            </w:r>
            <w:r w:rsidR="00187741">
              <w:rPr>
                <w:bCs/>
                <w:sz w:val="20"/>
                <w:szCs w:val="20"/>
              </w:rPr>
              <w:t xml:space="preserve"> thematic unit of study that addresses essential questions, promotes deep levels of understanding, and reveal</w:t>
            </w:r>
            <w:r w:rsidR="00B215F8">
              <w:rPr>
                <w:bCs/>
                <w:sz w:val="20"/>
                <w:szCs w:val="20"/>
              </w:rPr>
              <w:t>s</w:t>
            </w:r>
            <w:r w:rsidR="00187741">
              <w:rPr>
                <w:bCs/>
                <w:sz w:val="20"/>
                <w:szCs w:val="20"/>
              </w:rPr>
              <w:t xml:space="preserve"> authentic forms of assessment </w:t>
            </w:r>
          </w:p>
          <w:p w:rsidR="00C8216A" w:rsidRPr="00FC7490" w:rsidRDefault="00C8216A" w:rsidP="00B215F8">
            <w:pPr>
              <w:overflowPunct w:val="0"/>
              <w:autoSpaceDE w:val="0"/>
              <w:autoSpaceDN w:val="0"/>
              <w:spacing w:after="0"/>
              <w:rPr>
                <w:sz w:val="20"/>
                <w:szCs w:val="20"/>
              </w:rPr>
            </w:pPr>
          </w:p>
        </w:tc>
      </w:tr>
    </w:tbl>
    <w:p w:rsidR="007A43F8" w:rsidRPr="00E51799" w:rsidRDefault="007A43F8" w:rsidP="00E51799">
      <w:pPr>
        <w:spacing w:after="0"/>
        <w:rPr>
          <w:sz w:val="22"/>
          <w:szCs w:val="22"/>
        </w:rPr>
      </w:pPr>
    </w:p>
    <w:p w:rsidR="007A43F8" w:rsidRPr="00EC32F6" w:rsidRDefault="007A43F8">
      <w:pPr>
        <w:rPr>
          <w:b/>
          <w:sz w:val="22"/>
          <w:szCs w:val="22"/>
          <w:u w:val="single"/>
        </w:rPr>
      </w:pPr>
      <w:r w:rsidRPr="00EC32F6">
        <w:rPr>
          <w:b/>
          <w:sz w:val="22"/>
          <w:szCs w:val="22"/>
          <w:u w:val="single"/>
        </w:rPr>
        <w:t xml:space="preserve">Linkages between Course Learning Objectives (CLOs) and Program Learning Objectives </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080"/>
        <w:gridCol w:w="1075"/>
        <w:gridCol w:w="1075"/>
        <w:gridCol w:w="1075"/>
        <w:gridCol w:w="1075"/>
        <w:gridCol w:w="1075"/>
        <w:gridCol w:w="1075"/>
        <w:gridCol w:w="1075"/>
        <w:gridCol w:w="971"/>
      </w:tblGrid>
      <w:tr w:rsidR="007A43F8" w:rsidRPr="00EC32F6">
        <w:tc>
          <w:tcPr>
            <w:tcW w:w="1080" w:type="dxa"/>
          </w:tcPr>
          <w:p w:rsidR="007A43F8" w:rsidRPr="00EC32F6" w:rsidRDefault="007A43F8" w:rsidP="007A43F8">
            <w:pPr>
              <w:spacing w:after="0" w:line="240" w:lineRule="auto"/>
              <w:rPr>
                <w:sz w:val="22"/>
                <w:szCs w:val="22"/>
              </w:rPr>
            </w:pPr>
          </w:p>
        </w:tc>
        <w:tc>
          <w:tcPr>
            <w:tcW w:w="1075" w:type="dxa"/>
          </w:tcPr>
          <w:p w:rsidR="007A43F8" w:rsidRPr="00EC32F6" w:rsidRDefault="007A43F8" w:rsidP="007A43F8">
            <w:pPr>
              <w:spacing w:after="0" w:line="240" w:lineRule="auto"/>
              <w:rPr>
                <w:sz w:val="22"/>
                <w:szCs w:val="22"/>
              </w:rPr>
            </w:pPr>
            <w:r w:rsidRPr="00EC32F6">
              <w:rPr>
                <w:sz w:val="22"/>
                <w:szCs w:val="22"/>
              </w:rPr>
              <w:t>PLO 1</w:t>
            </w:r>
          </w:p>
        </w:tc>
        <w:tc>
          <w:tcPr>
            <w:tcW w:w="1075" w:type="dxa"/>
          </w:tcPr>
          <w:p w:rsidR="007A43F8" w:rsidRPr="00EC32F6" w:rsidRDefault="007A43F8" w:rsidP="007A43F8">
            <w:pPr>
              <w:spacing w:after="0" w:line="240" w:lineRule="auto"/>
              <w:rPr>
                <w:sz w:val="22"/>
                <w:szCs w:val="22"/>
              </w:rPr>
            </w:pPr>
            <w:r w:rsidRPr="00EC32F6">
              <w:rPr>
                <w:sz w:val="22"/>
                <w:szCs w:val="22"/>
              </w:rPr>
              <w:t>PLO 2</w:t>
            </w:r>
          </w:p>
        </w:tc>
        <w:tc>
          <w:tcPr>
            <w:tcW w:w="1075" w:type="dxa"/>
          </w:tcPr>
          <w:p w:rsidR="007A43F8" w:rsidRPr="00EC32F6" w:rsidRDefault="007A43F8" w:rsidP="007A43F8">
            <w:pPr>
              <w:spacing w:after="0" w:line="240" w:lineRule="auto"/>
              <w:rPr>
                <w:sz w:val="22"/>
                <w:szCs w:val="22"/>
              </w:rPr>
            </w:pPr>
            <w:r w:rsidRPr="00EC32F6">
              <w:rPr>
                <w:sz w:val="22"/>
                <w:szCs w:val="22"/>
              </w:rPr>
              <w:t>PLO 3</w:t>
            </w:r>
          </w:p>
        </w:tc>
        <w:tc>
          <w:tcPr>
            <w:tcW w:w="1075" w:type="dxa"/>
          </w:tcPr>
          <w:p w:rsidR="007A43F8" w:rsidRPr="00EC32F6" w:rsidRDefault="007A43F8" w:rsidP="007A43F8">
            <w:pPr>
              <w:spacing w:after="0" w:line="240" w:lineRule="auto"/>
              <w:rPr>
                <w:sz w:val="22"/>
                <w:szCs w:val="22"/>
              </w:rPr>
            </w:pPr>
            <w:r w:rsidRPr="00EC32F6">
              <w:rPr>
                <w:sz w:val="22"/>
                <w:szCs w:val="22"/>
              </w:rPr>
              <w:t>PLO 4</w:t>
            </w:r>
          </w:p>
        </w:tc>
        <w:tc>
          <w:tcPr>
            <w:tcW w:w="1075" w:type="dxa"/>
          </w:tcPr>
          <w:p w:rsidR="007A43F8" w:rsidRPr="00EC32F6" w:rsidRDefault="007A43F8" w:rsidP="007A43F8">
            <w:pPr>
              <w:spacing w:after="0" w:line="240" w:lineRule="auto"/>
              <w:rPr>
                <w:sz w:val="22"/>
                <w:szCs w:val="22"/>
              </w:rPr>
            </w:pPr>
            <w:r w:rsidRPr="00EC32F6">
              <w:rPr>
                <w:sz w:val="22"/>
                <w:szCs w:val="22"/>
              </w:rPr>
              <w:t>PLO 5</w:t>
            </w:r>
          </w:p>
        </w:tc>
        <w:tc>
          <w:tcPr>
            <w:tcW w:w="1075" w:type="dxa"/>
          </w:tcPr>
          <w:p w:rsidR="007A43F8" w:rsidRPr="00EC32F6" w:rsidRDefault="007A43F8" w:rsidP="007A43F8">
            <w:pPr>
              <w:spacing w:after="0" w:line="240" w:lineRule="auto"/>
              <w:rPr>
                <w:sz w:val="22"/>
                <w:szCs w:val="22"/>
              </w:rPr>
            </w:pPr>
            <w:r w:rsidRPr="00EC32F6">
              <w:rPr>
                <w:sz w:val="22"/>
                <w:szCs w:val="22"/>
              </w:rPr>
              <w:t>PLO 6</w:t>
            </w:r>
          </w:p>
        </w:tc>
        <w:tc>
          <w:tcPr>
            <w:tcW w:w="1075" w:type="dxa"/>
          </w:tcPr>
          <w:p w:rsidR="007A43F8" w:rsidRPr="00EC32F6" w:rsidRDefault="007A43F8" w:rsidP="007A43F8">
            <w:pPr>
              <w:spacing w:after="0" w:line="240" w:lineRule="auto"/>
              <w:rPr>
                <w:sz w:val="22"/>
                <w:szCs w:val="22"/>
              </w:rPr>
            </w:pPr>
            <w:r w:rsidRPr="00EC32F6">
              <w:rPr>
                <w:sz w:val="22"/>
                <w:szCs w:val="22"/>
              </w:rPr>
              <w:t>PLO 7</w:t>
            </w:r>
          </w:p>
        </w:tc>
        <w:tc>
          <w:tcPr>
            <w:tcW w:w="971" w:type="dxa"/>
          </w:tcPr>
          <w:p w:rsidR="007A43F8" w:rsidRPr="00EC32F6" w:rsidRDefault="007A43F8" w:rsidP="007A43F8">
            <w:pPr>
              <w:spacing w:after="0" w:line="240" w:lineRule="auto"/>
              <w:rPr>
                <w:sz w:val="22"/>
                <w:szCs w:val="22"/>
              </w:rPr>
            </w:pPr>
            <w:r w:rsidRPr="00EC32F6">
              <w:rPr>
                <w:sz w:val="22"/>
                <w:szCs w:val="22"/>
              </w:rPr>
              <w:t>PLO 8</w:t>
            </w:r>
          </w:p>
        </w:tc>
      </w:tr>
      <w:tr w:rsidR="007A43F8" w:rsidRPr="00EC32F6">
        <w:tc>
          <w:tcPr>
            <w:tcW w:w="1080" w:type="dxa"/>
          </w:tcPr>
          <w:p w:rsidR="007A43F8" w:rsidRPr="00EC32F6" w:rsidRDefault="007A43F8" w:rsidP="007A43F8">
            <w:pPr>
              <w:spacing w:after="0" w:line="240" w:lineRule="auto"/>
              <w:rPr>
                <w:sz w:val="22"/>
                <w:szCs w:val="22"/>
              </w:rPr>
            </w:pPr>
            <w:r w:rsidRPr="00EC32F6">
              <w:rPr>
                <w:sz w:val="22"/>
                <w:szCs w:val="22"/>
              </w:rPr>
              <w:t>CLO 1</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971" w:type="dxa"/>
          </w:tcPr>
          <w:p w:rsidR="007A43F8" w:rsidRPr="00EC32F6" w:rsidRDefault="007A43F8" w:rsidP="007A43F8">
            <w:pPr>
              <w:pStyle w:val="NoSpacing10"/>
              <w:jc w:val="center"/>
              <w:rPr>
                <w:rFonts w:ascii="Times New Roman" w:hAnsi="Times New Roman"/>
                <w:b/>
              </w:rPr>
            </w:pPr>
          </w:p>
        </w:tc>
      </w:tr>
      <w:tr w:rsidR="007A43F8" w:rsidRPr="00EC32F6">
        <w:tc>
          <w:tcPr>
            <w:tcW w:w="1080" w:type="dxa"/>
          </w:tcPr>
          <w:p w:rsidR="007A43F8" w:rsidRPr="00EC32F6" w:rsidRDefault="007A43F8" w:rsidP="007A43F8">
            <w:pPr>
              <w:spacing w:after="0" w:line="240" w:lineRule="auto"/>
              <w:rPr>
                <w:sz w:val="22"/>
                <w:szCs w:val="22"/>
              </w:rPr>
            </w:pPr>
            <w:r w:rsidRPr="00EC32F6">
              <w:rPr>
                <w:sz w:val="22"/>
                <w:szCs w:val="22"/>
              </w:rPr>
              <w:t>CLO 2</w:t>
            </w:r>
          </w:p>
        </w:tc>
        <w:tc>
          <w:tcPr>
            <w:tcW w:w="1075"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971"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r>
      <w:tr w:rsidR="007A43F8" w:rsidRPr="00EC32F6">
        <w:tc>
          <w:tcPr>
            <w:tcW w:w="1080" w:type="dxa"/>
          </w:tcPr>
          <w:p w:rsidR="007A43F8" w:rsidRPr="00EC32F6" w:rsidRDefault="007A43F8" w:rsidP="007A43F8">
            <w:pPr>
              <w:spacing w:after="0" w:line="240" w:lineRule="auto"/>
              <w:rPr>
                <w:sz w:val="22"/>
                <w:szCs w:val="22"/>
              </w:rPr>
            </w:pPr>
            <w:r w:rsidRPr="00EC32F6">
              <w:rPr>
                <w:sz w:val="22"/>
                <w:szCs w:val="22"/>
              </w:rPr>
              <w:t>CLO 3</w:t>
            </w: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971" w:type="dxa"/>
          </w:tcPr>
          <w:p w:rsidR="007A43F8" w:rsidRPr="00EC32F6" w:rsidRDefault="007A43F8" w:rsidP="007A43F8">
            <w:pPr>
              <w:pStyle w:val="NoSpacing10"/>
              <w:jc w:val="center"/>
              <w:rPr>
                <w:rFonts w:ascii="Times New Roman" w:hAnsi="Times New Roman"/>
                <w:b/>
              </w:rPr>
            </w:pPr>
          </w:p>
        </w:tc>
      </w:tr>
      <w:tr w:rsidR="007A43F8" w:rsidRPr="00EC32F6">
        <w:tc>
          <w:tcPr>
            <w:tcW w:w="1080" w:type="dxa"/>
          </w:tcPr>
          <w:p w:rsidR="007A43F8" w:rsidRPr="00EC32F6" w:rsidRDefault="007A43F8" w:rsidP="007A43F8">
            <w:pPr>
              <w:spacing w:after="0" w:line="240" w:lineRule="auto"/>
              <w:rPr>
                <w:sz w:val="22"/>
                <w:szCs w:val="22"/>
              </w:rPr>
            </w:pPr>
            <w:r w:rsidRPr="00EC32F6">
              <w:rPr>
                <w:sz w:val="22"/>
                <w:szCs w:val="22"/>
              </w:rPr>
              <w:t>CLO 4</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p>
        </w:tc>
        <w:tc>
          <w:tcPr>
            <w:tcW w:w="1075"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c>
          <w:tcPr>
            <w:tcW w:w="1075" w:type="dxa"/>
          </w:tcPr>
          <w:p w:rsidR="007A43F8" w:rsidRPr="00EC32F6" w:rsidRDefault="00B215F8" w:rsidP="007A43F8">
            <w:pPr>
              <w:pStyle w:val="NoSpacing10"/>
              <w:jc w:val="center"/>
              <w:rPr>
                <w:rFonts w:ascii="Times New Roman" w:hAnsi="Times New Roman"/>
                <w:b/>
              </w:rPr>
            </w:pPr>
            <w:r>
              <w:rPr>
                <w:rFonts w:ascii="Times New Roman" w:hAnsi="Times New Roman"/>
                <w:b/>
              </w:rPr>
              <w:t>X</w:t>
            </w:r>
          </w:p>
        </w:tc>
        <w:tc>
          <w:tcPr>
            <w:tcW w:w="971"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X</w:t>
            </w:r>
          </w:p>
        </w:tc>
      </w:tr>
    </w:tbl>
    <w:p w:rsidR="007A43F8" w:rsidRPr="00EC32F6" w:rsidRDefault="007A43F8" w:rsidP="007A43F8">
      <w:pPr>
        <w:pStyle w:val="NoSpacing10"/>
        <w:rPr>
          <w:rFonts w:ascii="Times New Roman" w:hAnsi="Times New Roman"/>
        </w:rPr>
      </w:pPr>
    </w:p>
    <w:p w:rsidR="007A43F8" w:rsidRPr="00EC32F6" w:rsidRDefault="007A43F8" w:rsidP="007A43F8">
      <w:pPr>
        <w:pStyle w:val="NoSpacing10"/>
        <w:rPr>
          <w:rFonts w:ascii="Times New Roman" w:hAnsi="Times New Roman"/>
        </w:rPr>
      </w:pPr>
    </w:p>
    <w:p w:rsidR="007A43F8" w:rsidRPr="00EC32F6" w:rsidRDefault="007A43F8" w:rsidP="007A43F8">
      <w:pPr>
        <w:rPr>
          <w:b/>
          <w:sz w:val="22"/>
          <w:szCs w:val="22"/>
          <w:u w:val="single"/>
        </w:rPr>
      </w:pPr>
      <w:r w:rsidRPr="00EC32F6">
        <w:rPr>
          <w:b/>
          <w:sz w:val="22"/>
          <w:szCs w:val="22"/>
          <w:u w:val="single"/>
        </w:rPr>
        <w:t>Essential Questions Addressed in This Course</w:t>
      </w:r>
      <w:r w:rsidR="00C8216A">
        <w:rPr>
          <w:b/>
          <w:sz w:val="22"/>
          <w:szCs w:val="22"/>
          <w:u w:val="single"/>
        </w:rPr>
        <w:t>:</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318"/>
        <w:gridCol w:w="1620"/>
        <w:gridCol w:w="1638"/>
      </w:tblGrid>
      <w:tr w:rsidR="007A43F8" w:rsidRPr="00EC32F6">
        <w:tc>
          <w:tcPr>
            <w:tcW w:w="6318"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Essential Questions</w:t>
            </w:r>
          </w:p>
          <w:p w:rsidR="007A43F8" w:rsidRPr="00EC32F6" w:rsidRDefault="007A43F8" w:rsidP="007A43F8">
            <w:pPr>
              <w:pStyle w:val="NoSpacing10"/>
              <w:jc w:val="center"/>
              <w:rPr>
                <w:rFonts w:ascii="Times New Roman" w:hAnsi="Times New Roman"/>
                <w:b/>
              </w:rPr>
            </w:pPr>
          </w:p>
        </w:tc>
        <w:tc>
          <w:tcPr>
            <w:tcW w:w="1620"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Related CLOs</w:t>
            </w:r>
          </w:p>
        </w:tc>
        <w:tc>
          <w:tcPr>
            <w:tcW w:w="1638" w:type="dxa"/>
          </w:tcPr>
          <w:p w:rsidR="007A43F8" w:rsidRPr="00EC32F6" w:rsidRDefault="007A43F8" w:rsidP="007A43F8">
            <w:pPr>
              <w:pStyle w:val="NoSpacing10"/>
              <w:jc w:val="center"/>
              <w:rPr>
                <w:rFonts w:ascii="Times New Roman" w:hAnsi="Times New Roman"/>
                <w:b/>
              </w:rPr>
            </w:pPr>
            <w:r w:rsidRPr="00EC32F6">
              <w:rPr>
                <w:rFonts w:ascii="Times New Roman" w:hAnsi="Times New Roman"/>
                <w:b/>
              </w:rPr>
              <w:t>Related PLOs</w:t>
            </w:r>
          </w:p>
        </w:tc>
      </w:tr>
      <w:tr w:rsidR="007A43F8" w:rsidRPr="00EC32F6">
        <w:tc>
          <w:tcPr>
            <w:tcW w:w="6318" w:type="dxa"/>
          </w:tcPr>
          <w:p w:rsidR="00EE0376" w:rsidRDefault="007A43F8" w:rsidP="00FB707B">
            <w:pPr>
              <w:pStyle w:val="NoSpacing10"/>
              <w:rPr>
                <w:rFonts w:ascii="Times New Roman" w:hAnsi="Times New Roman"/>
              </w:rPr>
            </w:pPr>
            <w:r w:rsidRPr="00EC32F6">
              <w:rPr>
                <w:rFonts w:ascii="Times New Roman" w:hAnsi="Times New Roman"/>
              </w:rPr>
              <w:t xml:space="preserve">What </w:t>
            </w:r>
            <w:r w:rsidR="00FE29D3">
              <w:rPr>
                <w:rFonts w:ascii="Times New Roman" w:hAnsi="Times New Roman"/>
              </w:rPr>
              <w:t>are the purposes of an integrated</w:t>
            </w:r>
            <w:r w:rsidR="00FB707B">
              <w:rPr>
                <w:rFonts w:ascii="Times New Roman" w:hAnsi="Times New Roman"/>
              </w:rPr>
              <w:t xml:space="preserve">, multidisciplinary approach to planning, teaching, and assessing a unit of study, and what are the basic principles of the </w:t>
            </w:r>
            <w:r w:rsidR="00FB707B">
              <w:rPr>
                <w:rFonts w:ascii="Times New Roman" w:hAnsi="Times New Roman"/>
                <w:i/>
              </w:rPr>
              <w:t xml:space="preserve">Understanding by Design </w:t>
            </w:r>
            <w:r w:rsidR="00FB707B">
              <w:rPr>
                <w:rFonts w:ascii="Times New Roman" w:hAnsi="Times New Roman"/>
              </w:rPr>
              <w:t xml:space="preserve">process?  </w:t>
            </w:r>
          </w:p>
          <w:p w:rsidR="00FB707B" w:rsidRPr="00EC32F6" w:rsidRDefault="00FB707B" w:rsidP="00FB707B">
            <w:pPr>
              <w:pStyle w:val="NoSpacing10"/>
              <w:rPr>
                <w:rFonts w:ascii="Times New Roman" w:hAnsi="Times New Roman"/>
              </w:rPr>
            </w:pPr>
          </w:p>
        </w:tc>
        <w:tc>
          <w:tcPr>
            <w:tcW w:w="1620" w:type="dxa"/>
          </w:tcPr>
          <w:p w:rsidR="00EE0376" w:rsidRDefault="00EE0376" w:rsidP="007A43F8">
            <w:pPr>
              <w:pStyle w:val="NoSpacing10"/>
              <w:jc w:val="center"/>
              <w:rPr>
                <w:rFonts w:ascii="Times New Roman" w:hAnsi="Times New Roman"/>
              </w:rPr>
            </w:pPr>
          </w:p>
          <w:p w:rsidR="007A43F8" w:rsidRPr="00EC32F6" w:rsidRDefault="007A43F8" w:rsidP="007A43F8">
            <w:pPr>
              <w:pStyle w:val="NoSpacing10"/>
              <w:jc w:val="center"/>
              <w:rPr>
                <w:rFonts w:ascii="Times New Roman" w:hAnsi="Times New Roman"/>
              </w:rPr>
            </w:pPr>
            <w:r w:rsidRPr="00EC32F6">
              <w:rPr>
                <w:rFonts w:ascii="Times New Roman" w:hAnsi="Times New Roman"/>
              </w:rPr>
              <w:t>1</w:t>
            </w:r>
            <w:r w:rsidR="00FB707B">
              <w:rPr>
                <w:rFonts w:ascii="Times New Roman" w:hAnsi="Times New Roman"/>
              </w:rPr>
              <w:t>, 2, 4</w:t>
            </w:r>
          </w:p>
        </w:tc>
        <w:tc>
          <w:tcPr>
            <w:tcW w:w="1638" w:type="dxa"/>
          </w:tcPr>
          <w:p w:rsidR="00EE0376" w:rsidRDefault="00EE0376" w:rsidP="007A43F8">
            <w:pPr>
              <w:pStyle w:val="NoSpacing10"/>
              <w:jc w:val="center"/>
              <w:rPr>
                <w:rFonts w:ascii="Times New Roman" w:hAnsi="Times New Roman"/>
              </w:rPr>
            </w:pPr>
          </w:p>
          <w:p w:rsidR="007A43F8" w:rsidRPr="00EC32F6" w:rsidRDefault="00FB707B" w:rsidP="007A43F8">
            <w:pPr>
              <w:pStyle w:val="NoSpacing10"/>
              <w:jc w:val="center"/>
              <w:rPr>
                <w:rFonts w:ascii="Times New Roman" w:hAnsi="Times New Roman"/>
              </w:rPr>
            </w:pPr>
            <w:r>
              <w:rPr>
                <w:rFonts w:ascii="Times New Roman" w:hAnsi="Times New Roman"/>
              </w:rPr>
              <w:t xml:space="preserve">1, 2, </w:t>
            </w:r>
            <w:r w:rsidR="007A43F8" w:rsidRPr="00EC32F6">
              <w:rPr>
                <w:rFonts w:ascii="Times New Roman" w:hAnsi="Times New Roman"/>
              </w:rPr>
              <w:t>3,</w:t>
            </w:r>
            <w:r>
              <w:rPr>
                <w:rFonts w:ascii="Times New Roman" w:hAnsi="Times New Roman"/>
              </w:rPr>
              <w:t xml:space="preserve">5, </w:t>
            </w:r>
            <w:r w:rsidR="007A43F8" w:rsidRPr="00EC32F6">
              <w:rPr>
                <w:rFonts w:ascii="Times New Roman" w:hAnsi="Times New Roman"/>
              </w:rPr>
              <w:t>6,</w:t>
            </w:r>
            <w:r>
              <w:rPr>
                <w:rFonts w:ascii="Times New Roman" w:hAnsi="Times New Roman"/>
              </w:rPr>
              <w:t xml:space="preserve"> 7, </w:t>
            </w:r>
            <w:r w:rsidR="007A43F8" w:rsidRPr="00EC32F6">
              <w:rPr>
                <w:rFonts w:ascii="Times New Roman" w:hAnsi="Times New Roman"/>
              </w:rPr>
              <w:t>8</w:t>
            </w:r>
          </w:p>
        </w:tc>
      </w:tr>
      <w:tr w:rsidR="007A43F8" w:rsidRPr="00EC32F6">
        <w:tc>
          <w:tcPr>
            <w:tcW w:w="6318" w:type="dxa"/>
          </w:tcPr>
          <w:p w:rsidR="007A43F8" w:rsidRDefault="00FB707B" w:rsidP="00FB707B">
            <w:pPr>
              <w:pStyle w:val="NoSpacing10"/>
              <w:rPr>
                <w:rFonts w:ascii="Times New Roman" w:hAnsi="Times New Roman"/>
              </w:rPr>
            </w:pPr>
            <w:r>
              <w:rPr>
                <w:rFonts w:ascii="Times New Roman" w:hAnsi="Times New Roman"/>
              </w:rPr>
              <w:t xml:space="preserve">How can a thematic integrated unit of study be connected to, and supported by, student learning outcomes in the form of standards, benchmarks, and performance assessments?  </w:t>
            </w:r>
          </w:p>
          <w:p w:rsidR="00C8216A" w:rsidRPr="00EC32F6" w:rsidRDefault="00C8216A" w:rsidP="00FB707B">
            <w:pPr>
              <w:pStyle w:val="NoSpacing10"/>
              <w:rPr>
                <w:rFonts w:ascii="Times New Roman" w:hAnsi="Times New Roman"/>
              </w:rPr>
            </w:pPr>
          </w:p>
        </w:tc>
        <w:tc>
          <w:tcPr>
            <w:tcW w:w="1620" w:type="dxa"/>
          </w:tcPr>
          <w:p w:rsidR="007A43F8" w:rsidRPr="00EC32F6" w:rsidRDefault="007A43F8" w:rsidP="007A43F8">
            <w:pPr>
              <w:pStyle w:val="NoSpacing10"/>
              <w:jc w:val="center"/>
              <w:rPr>
                <w:rFonts w:ascii="Times New Roman" w:hAnsi="Times New Roman"/>
              </w:rPr>
            </w:pPr>
          </w:p>
          <w:p w:rsidR="007A43F8" w:rsidRPr="00EC32F6" w:rsidRDefault="00FB707B" w:rsidP="00EE0376">
            <w:pPr>
              <w:pStyle w:val="NoSpacing10"/>
              <w:jc w:val="center"/>
              <w:rPr>
                <w:rFonts w:ascii="Times New Roman" w:hAnsi="Times New Roman"/>
              </w:rPr>
            </w:pPr>
            <w:r>
              <w:rPr>
                <w:rFonts w:ascii="Times New Roman" w:hAnsi="Times New Roman"/>
              </w:rPr>
              <w:t>3, 4</w:t>
            </w:r>
          </w:p>
        </w:tc>
        <w:tc>
          <w:tcPr>
            <w:tcW w:w="1638" w:type="dxa"/>
          </w:tcPr>
          <w:p w:rsidR="007A43F8" w:rsidRPr="00EC32F6" w:rsidRDefault="007A43F8" w:rsidP="007A43F8">
            <w:pPr>
              <w:pStyle w:val="NoSpacing10"/>
              <w:jc w:val="center"/>
              <w:rPr>
                <w:rFonts w:ascii="Times New Roman" w:hAnsi="Times New Roman"/>
              </w:rPr>
            </w:pPr>
          </w:p>
          <w:p w:rsidR="007A43F8" w:rsidRPr="00EC32F6" w:rsidRDefault="00FB707B" w:rsidP="007A43F8">
            <w:pPr>
              <w:pStyle w:val="NoSpacing10"/>
              <w:jc w:val="center"/>
              <w:rPr>
                <w:rFonts w:ascii="Times New Roman" w:hAnsi="Times New Roman"/>
              </w:rPr>
            </w:pPr>
            <w:r>
              <w:rPr>
                <w:rFonts w:ascii="Times New Roman" w:hAnsi="Times New Roman"/>
              </w:rPr>
              <w:t>1-8</w:t>
            </w:r>
          </w:p>
        </w:tc>
      </w:tr>
      <w:tr w:rsidR="007A43F8" w:rsidRPr="00EC32F6">
        <w:tc>
          <w:tcPr>
            <w:tcW w:w="6318" w:type="dxa"/>
          </w:tcPr>
          <w:p w:rsidR="007A43F8" w:rsidRDefault="00C8216A" w:rsidP="00C8216A">
            <w:pPr>
              <w:pStyle w:val="NoSpacing10"/>
              <w:rPr>
                <w:rFonts w:ascii="Times New Roman" w:hAnsi="Times New Roman"/>
              </w:rPr>
            </w:pPr>
            <w:r>
              <w:rPr>
                <w:rFonts w:ascii="Times New Roman" w:hAnsi="Times New Roman"/>
              </w:rPr>
              <w:t xml:space="preserve">How can </w:t>
            </w:r>
            <w:r>
              <w:rPr>
                <w:rFonts w:ascii="Times New Roman" w:hAnsi="Times New Roman"/>
                <w:i/>
              </w:rPr>
              <w:t xml:space="preserve">Understanding by Design </w:t>
            </w:r>
            <w:r>
              <w:rPr>
                <w:rFonts w:ascii="Times New Roman" w:hAnsi="Times New Roman"/>
              </w:rPr>
              <w:t xml:space="preserve">principles be used for the development of an integrated (multidisciplinary), place-based, and </w:t>
            </w:r>
            <w:r w:rsidR="00346ED8">
              <w:rPr>
                <w:rFonts w:ascii="Times New Roman" w:hAnsi="Times New Roman"/>
              </w:rPr>
              <w:t xml:space="preserve">culturally relevant </w:t>
            </w:r>
            <w:r>
              <w:rPr>
                <w:rFonts w:ascii="Times New Roman" w:hAnsi="Times New Roman"/>
              </w:rPr>
              <w:t>thematic unit of study in the preK-6 setting?</w:t>
            </w:r>
          </w:p>
          <w:p w:rsidR="00C8216A" w:rsidRPr="00C8216A" w:rsidRDefault="00C8216A" w:rsidP="00C8216A">
            <w:pPr>
              <w:pStyle w:val="NoSpacing10"/>
              <w:rPr>
                <w:rFonts w:ascii="Times New Roman" w:hAnsi="Times New Roman"/>
              </w:rPr>
            </w:pPr>
          </w:p>
        </w:tc>
        <w:tc>
          <w:tcPr>
            <w:tcW w:w="1620" w:type="dxa"/>
          </w:tcPr>
          <w:p w:rsidR="00EE0376" w:rsidRDefault="00EE0376" w:rsidP="007A43F8">
            <w:pPr>
              <w:pStyle w:val="NoSpacing10"/>
              <w:jc w:val="center"/>
              <w:rPr>
                <w:rFonts w:ascii="Times New Roman" w:hAnsi="Times New Roman"/>
              </w:rPr>
            </w:pPr>
          </w:p>
          <w:p w:rsidR="007A43F8" w:rsidRPr="00EC32F6" w:rsidRDefault="007A43F8" w:rsidP="007A43F8">
            <w:pPr>
              <w:pStyle w:val="NoSpacing10"/>
              <w:jc w:val="center"/>
              <w:rPr>
                <w:rFonts w:ascii="Times New Roman" w:hAnsi="Times New Roman"/>
              </w:rPr>
            </w:pPr>
            <w:r w:rsidRPr="00EC32F6">
              <w:rPr>
                <w:rFonts w:ascii="Times New Roman" w:hAnsi="Times New Roman"/>
              </w:rPr>
              <w:t>1, 2, 3, 4</w:t>
            </w:r>
          </w:p>
        </w:tc>
        <w:tc>
          <w:tcPr>
            <w:tcW w:w="1638" w:type="dxa"/>
          </w:tcPr>
          <w:p w:rsidR="007A43F8" w:rsidRPr="00EC32F6" w:rsidRDefault="007A43F8" w:rsidP="007A43F8">
            <w:pPr>
              <w:pStyle w:val="NoSpacing10"/>
              <w:jc w:val="center"/>
              <w:rPr>
                <w:rFonts w:ascii="Times New Roman" w:hAnsi="Times New Roman"/>
              </w:rPr>
            </w:pPr>
          </w:p>
          <w:p w:rsidR="007A43F8" w:rsidRPr="00EC32F6" w:rsidRDefault="00C8216A" w:rsidP="007A43F8">
            <w:pPr>
              <w:pStyle w:val="NoSpacing10"/>
              <w:jc w:val="center"/>
              <w:rPr>
                <w:rFonts w:ascii="Times New Roman" w:hAnsi="Times New Roman"/>
              </w:rPr>
            </w:pPr>
            <w:r>
              <w:rPr>
                <w:rFonts w:ascii="Times New Roman" w:hAnsi="Times New Roman"/>
              </w:rPr>
              <w:t>1-</w:t>
            </w:r>
            <w:r w:rsidR="007A43F8" w:rsidRPr="00EC32F6">
              <w:rPr>
                <w:rFonts w:ascii="Times New Roman" w:hAnsi="Times New Roman"/>
              </w:rPr>
              <w:t>8</w:t>
            </w:r>
          </w:p>
        </w:tc>
      </w:tr>
    </w:tbl>
    <w:p w:rsidR="00A64226" w:rsidRPr="00EC32F6" w:rsidRDefault="00A64226" w:rsidP="007A43F8">
      <w:pPr>
        <w:rPr>
          <w:b/>
          <w:sz w:val="22"/>
          <w:szCs w:val="22"/>
          <w:u w:val="single"/>
        </w:rPr>
      </w:pPr>
    </w:p>
    <w:p w:rsidR="00EE0376" w:rsidRDefault="007A43F8" w:rsidP="007A43F8">
      <w:pPr>
        <w:rPr>
          <w:sz w:val="22"/>
          <w:szCs w:val="22"/>
        </w:rPr>
      </w:pPr>
      <w:r w:rsidRPr="00EC32F6">
        <w:rPr>
          <w:b/>
          <w:sz w:val="22"/>
          <w:szCs w:val="22"/>
          <w:u w:val="single"/>
        </w:rPr>
        <w:t xml:space="preserve">Key Teaching-Learning </w:t>
      </w:r>
      <w:r w:rsidR="00871040" w:rsidRPr="00EC32F6">
        <w:rPr>
          <w:b/>
          <w:sz w:val="22"/>
          <w:szCs w:val="22"/>
          <w:u w:val="single"/>
        </w:rPr>
        <w:t>Strategies</w:t>
      </w:r>
      <w:r w:rsidR="00C8216A">
        <w:rPr>
          <w:b/>
          <w:sz w:val="22"/>
          <w:szCs w:val="22"/>
          <w:u w:val="single"/>
        </w:rPr>
        <w:t xml:space="preserve">: </w:t>
      </w:r>
      <w:r w:rsidR="00871040" w:rsidRPr="00EC32F6">
        <w:rPr>
          <w:b/>
          <w:sz w:val="22"/>
          <w:szCs w:val="22"/>
          <w:u w:val="single"/>
        </w:rPr>
        <w:t xml:space="preserve"> </w:t>
      </w:r>
      <w:r w:rsidR="00871040">
        <w:rPr>
          <w:sz w:val="22"/>
          <w:szCs w:val="22"/>
        </w:rPr>
        <w:t>(</w:t>
      </w:r>
      <w:r w:rsidR="00EE0376">
        <w:rPr>
          <w:sz w:val="22"/>
          <w:szCs w:val="22"/>
        </w:rPr>
        <w:t>T</w:t>
      </w:r>
      <w:r w:rsidR="00CE703E" w:rsidRPr="00EC32F6">
        <w:rPr>
          <w:sz w:val="22"/>
          <w:szCs w:val="22"/>
        </w:rPr>
        <w:t>his is a</w:t>
      </w:r>
      <w:r w:rsidR="00346ED8">
        <w:rPr>
          <w:sz w:val="22"/>
          <w:szCs w:val="22"/>
        </w:rPr>
        <w:t xml:space="preserve"> day, undergraduate, </w:t>
      </w:r>
      <w:r w:rsidR="00346ED8">
        <w:rPr>
          <w:i/>
          <w:sz w:val="22"/>
          <w:szCs w:val="22"/>
        </w:rPr>
        <w:t xml:space="preserve">on-ground </w:t>
      </w:r>
      <w:r w:rsidRPr="00EC32F6">
        <w:rPr>
          <w:sz w:val="22"/>
          <w:szCs w:val="22"/>
        </w:rPr>
        <w:t>course</w:t>
      </w:r>
      <w:r w:rsidR="00EE0376">
        <w:rPr>
          <w:sz w:val="22"/>
          <w:szCs w:val="22"/>
        </w:rPr>
        <w:t xml:space="preserve">) </w:t>
      </w:r>
    </w:p>
    <w:p w:rsidR="007A43F8" w:rsidRPr="00EC32F6" w:rsidRDefault="007A43F8" w:rsidP="007A43F8">
      <w:pPr>
        <w:rPr>
          <w:b/>
          <w:sz w:val="22"/>
          <w:szCs w:val="22"/>
          <w:u w:val="single"/>
        </w:rPr>
      </w:pPr>
      <w:r w:rsidRPr="00EC32F6">
        <w:rPr>
          <w:sz w:val="22"/>
          <w:szCs w:val="22"/>
        </w:rPr>
        <w:t>The learning strategies include:</w:t>
      </w:r>
    </w:p>
    <w:p w:rsidR="007A43F8" w:rsidRPr="00EC32F6" w:rsidRDefault="00346ED8" w:rsidP="007A43F8">
      <w:pPr>
        <w:numPr>
          <w:ilvl w:val="0"/>
          <w:numId w:val="19"/>
        </w:numPr>
        <w:rPr>
          <w:sz w:val="22"/>
          <w:szCs w:val="22"/>
        </w:rPr>
      </w:pPr>
      <w:r>
        <w:rPr>
          <w:sz w:val="22"/>
          <w:szCs w:val="22"/>
        </w:rPr>
        <w:t xml:space="preserve">Weekly in-class </w:t>
      </w:r>
      <w:r w:rsidR="007A43F8" w:rsidRPr="00EC32F6">
        <w:rPr>
          <w:sz w:val="22"/>
          <w:szCs w:val="22"/>
        </w:rPr>
        <w:t>discussion</w:t>
      </w:r>
      <w:r>
        <w:rPr>
          <w:sz w:val="22"/>
          <w:szCs w:val="22"/>
        </w:rPr>
        <w:t xml:space="preserve">s and interactions with peers </w:t>
      </w:r>
    </w:p>
    <w:p w:rsidR="007A43F8" w:rsidRPr="00EC32F6" w:rsidRDefault="007A43F8" w:rsidP="007A43F8">
      <w:pPr>
        <w:numPr>
          <w:ilvl w:val="0"/>
          <w:numId w:val="19"/>
        </w:numPr>
        <w:rPr>
          <w:sz w:val="22"/>
          <w:szCs w:val="22"/>
        </w:rPr>
      </w:pPr>
      <w:r w:rsidRPr="00EC32F6">
        <w:rPr>
          <w:sz w:val="22"/>
          <w:szCs w:val="22"/>
        </w:rPr>
        <w:t>Written assignments</w:t>
      </w:r>
      <w:r w:rsidR="00346ED8">
        <w:rPr>
          <w:sz w:val="22"/>
          <w:szCs w:val="22"/>
        </w:rPr>
        <w:t xml:space="preserve"> (including Signature Assignment due in </w:t>
      </w:r>
      <w:r w:rsidR="00346ED8">
        <w:rPr>
          <w:i/>
          <w:sz w:val="22"/>
          <w:szCs w:val="22"/>
        </w:rPr>
        <w:t>LiveText</w:t>
      </w:r>
      <w:r w:rsidR="00346ED8">
        <w:rPr>
          <w:sz w:val="22"/>
          <w:szCs w:val="22"/>
        </w:rPr>
        <w:t>)</w:t>
      </w:r>
    </w:p>
    <w:p w:rsidR="007A43F8" w:rsidRPr="00EC32F6" w:rsidRDefault="007A43F8" w:rsidP="007A43F8">
      <w:pPr>
        <w:numPr>
          <w:ilvl w:val="0"/>
          <w:numId w:val="19"/>
        </w:numPr>
        <w:rPr>
          <w:sz w:val="22"/>
          <w:szCs w:val="22"/>
        </w:rPr>
      </w:pPr>
      <w:r w:rsidRPr="00EC32F6">
        <w:rPr>
          <w:sz w:val="22"/>
          <w:szCs w:val="22"/>
        </w:rPr>
        <w:t>Self-reflection</w:t>
      </w:r>
      <w:r w:rsidR="00346ED8">
        <w:rPr>
          <w:sz w:val="22"/>
          <w:szCs w:val="22"/>
        </w:rPr>
        <w:t xml:space="preserve"> based upon O&amp;P experiences</w:t>
      </w:r>
    </w:p>
    <w:p w:rsidR="007A43F8" w:rsidRPr="00EC32F6" w:rsidRDefault="007A43F8" w:rsidP="007A43F8">
      <w:pPr>
        <w:numPr>
          <w:ilvl w:val="0"/>
          <w:numId w:val="19"/>
        </w:numPr>
        <w:rPr>
          <w:sz w:val="22"/>
          <w:szCs w:val="22"/>
        </w:rPr>
      </w:pPr>
      <w:r w:rsidRPr="00EC32F6">
        <w:rPr>
          <w:sz w:val="22"/>
          <w:szCs w:val="22"/>
        </w:rPr>
        <w:t>Individual research</w:t>
      </w:r>
    </w:p>
    <w:p w:rsidR="007A43F8" w:rsidRPr="00B55C65" w:rsidRDefault="00B55C65">
      <w:pPr>
        <w:rPr>
          <w:b/>
          <w:u w:val="single"/>
        </w:rPr>
      </w:pPr>
      <w:r>
        <w:rPr>
          <w:b/>
          <w:u w:val="single"/>
        </w:rPr>
        <w:br w:type="page"/>
      </w:r>
      <w:r w:rsidR="007A43F8" w:rsidRPr="00921087">
        <w:rPr>
          <w:b/>
          <w:u w:val="single"/>
        </w:rPr>
        <w:lastRenderedPageBreak/>
        <w:t>Course Requirements</w:t>
      </w:r>
      <w:r w:rsidR="00C8216A">
        <w:rPr>
          <w:b/>
          <w:u w:val="single"/>
        </w:rPr>
        <w:t>:</w:t>
      </w:r>
    </w:p>
    <w:tbl>
      <w:tblPr>
        <w:tblW w:w="9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550"/>
        <w:gridCol w:w="838"/>
        <w:gridCol w:w="5820"/>
        <w:gridCol w:w="1500"/>
      </w:tblGrid>
      <w:tr w:rsidR="007A43F8" w:rsidRPr="00DD1B1F">
        <w:trPr>
          <w:cantSplit/>
          <w:tblHeader/>
        </w:trPr>
        <w:tc>
          <w:tcPr>
            <w:tcW w:w="1550" w:type="dxa"/>
            <w:tcBorders>
              <w:top w:val="single" w:sz="4" w:space="0" w:color="auto"/>
              <w:left w:val="single" w:sz="4" w:space="0" w:color="auto"/>
              <w:bottom w:val="single" w:sz="4" w:space="0" w:color="auto"/>
              <w:right w:val="single" w:sz="4" w:space="0" w:color="auto"/>
            </w:tcBorders>
            <w:shd w:val="clear" w:color="auto" w:fill="CCCCCC"/>
          </w:tcPr>
          <w:p w:rsidR="007A43F8" w:rsidRPr="00DD1B1F" w:rsidRDefault="007A43F8" w:rsidP="007A43F8">
            <w:pPr>
              <w:spacing w:before="120" w:after="120"/>
              <w:rPr>
                <w:rFonts w:ascii="Arial" w:hAnsi="Arial" w:cs="Arial"/>
                <w:b/>
                <w:sz w:val="22"/>
                <w:szCs w:val="22"/>
              </w:rPr>
            </w:pPr>
            <w:r w:rsidRPr="00DD1B1F">
              <w:rPr>
                <w:rFonts w:ascii="Arial" w:hAnsi="Arial" w:cs="Arial"/>
                <w:b/>
                <w:sz w:val="22"/>
                <w:szCs w:val="22"/>
              </w:rPr>
              <w:t>Assignment</w:t>
            </w:r>
          </w:p>
        </w:tc>
        <w:tc>
          <w:tcPr>
            <w:tcW w:w="838" w:type="dxa"/>
            <w:tcBorders>
              <w:top w:val="single" w:sz="4" w:space="0" w:color="auto"/>
              <w:left w:val="single" w:sz="4" w:space="0" w:color="auto"/>
              <w:bottom w:val="single" w:sz="4" w:space="0" w:color="auto"/>
              <w:right w:val="single" w:sz="4" w:space="0" w:color="auto"/>
            </w:tcBorders>
            <w:shd w:val="clear" w:color="auto" w:fill="CCCCCC"/>
          </w:tcPr>
          <w:p w:rsidR="007A43F8" w:rsidRPr="00DD1B1F" w:rsidRDefault="007A43F8" w:rsidP="007A43F8">
            <w:pPr>
              <w:spacing w:before="120" w:after="120"/>
              <w:rPr>
                <w:rFonts w:ascii="Arial" w:hAnsi="Arial" w:cs="Arial"/>
                <w:b/>
                <w:sz w:val="22"/>
                <w:szCs w:val="22"/>
              </w:rPr>
            </w:pPr>
            <w:r w:rsidRPr="00DD1B1F">
              <w:rPr>
                <w:rFonts w:ascii="Arial" w:hAnsi="Arial" w:cs="Arial"/>
                <w:b/>
                <w:sz w:val="22"/>
                <w:szCs w:val="22"/>
              </w:rPr>
              <w:t>Pts</w:t>
            </w:r>
          </w:p>
        </w:tc>
        <w:tc>
          <w:tcPr>
            <w:tcW w:w="5820" w:type="dxa"/>
            <w:tcBorders>
              <w:top w:val="single" w:sz="4" w:space="0" w:color="auto"/>
              <w:left w:val="single" w:sz="4" w:space="0" w:color="auto"/>
              <w:bottom w:val="single" w:sz="4" w:space="0" w:color="auto"/>
              <w:right w:val="single" w:sz="4" w:space="0" w:color="auto"/>
            </w:tcBorders>
            <w:shd w:val="clear" w:color="auto" w:fill="CCCCCC"/>
          </w:tcPr>
          <w:p w:rsidR="007A43F8" w:rsidRPr="00DD1B1F" w:rsidRDefault="007A43F8" w:rsidP="007A43F8">
            <w:pPr>
              <w:spacing w:before="120" w:after="120"/>
              <w:rPr>
                <w:rFonts w:ascii="Arial" w:hAnsi="Arial" w:cs="Arial"/>
                <w:b/>
                <w:sz w:val="22"/>
                <w:szCs w:val="22"/>
              </w:rPr>
            </w:pPr>
            <w:r w:rsidRPr="00DD1B1F">
              <w:rPr>
                <w:rFonts w:ascii="Arial" w:hAnsi="Arial" w:cs="Arial"/>
                <w:b/>
                <w:sz w:val="22"/>
                <w:szCs w:val="22"/>
              </w:rPr>
              <w:t>Assignment Description</w:t>
            </w:r>
          </w:p>
        </w:tc>
        <w:tc>
          <w:tcPr>
            <w:tcW w:w="1500" w:type="dxa"/>
            <w:tcBorders>
              <w:top w:val="single" w:sz="4" w:space="0" w:color="auto"/>
              <w:left w:val="single" w:sz="4" w:space="0" w:color="auto"/>
              <w:bottom w:val="single" w:sz="4" w:space="0" w:color="auto"/>
              <w:right w:val="single" w:sz="4" w:space="0" w:color="auto"/>
            </w:tcBorders>
            <w:shd w:val="clear" w:color="auto" w:fill="CCCCCC"/>
          </w:tcPr>
          <w:p w:rsidR="007A43F8" w:rsidRPr="00DD1B1F" w:rsidRDefault="007A43F8" w:rsidP="007A43F8">
            <w:pPr>
              <w:spacing w:before="120" w:after="120"/>
              <w:rPr>
                <w:rFonts w:ascii="Arial" w:hAnsi="Arial" w:cs="Arial"/>
                <w:b/>
                <w:sz w:val="22"/>
                <w:szCs w:val="22"/>
              </w:rPr>
            </w:pPr>
            <w:r w:rsidRPr="00DD1B1F">
              <w:rPr>
                <w:rFonts w:ascii="Arial" w:hAnsi="Arial" w:cs="Arial"/>
                <w:b/>
                <w:sz w:val="22"/>
                <w:szCs w:val="22"/>
              </w:rPr>
              <w:t>Due Date</w:t>
            </w:r>
          </w:p>
        </w:tc>
      </w:tr>
      <w:tr w:rsidR="007A43F8" w:rsidRPr="00DD1B1F">
        <w:tc>
          <w:tcPr>
            <w:tcW w:w="1550" w:type="dxa"/>
            <w:tcBorders>
              <w:top w:val="single" w:sz="4" w:space="0" w:color="auto"/>
              <w:left w:val="single" w:sz="4" w:space="0" w:color="auto"/>
              <w:bottom w:val="single" w:sz="4" w:space="0" w:color="auto"/>
              <w:right w:val="single" w:sz="4" w:space="0" w:color="auto"/>
            </w:tcBorders>
          </w:tcPr>
          <w:p w:rsidR="00E20874" w:rsidRDefault="00E20874" w:rsidP="00114291">
            <w:pPr>
              <w:spacing w:after="0"/>
              <w:rPr>
                <w:rFonts w:ascii="Arial" w:hAnsi="Arial" w:cs="Arial"/>
                <w:sz w:val="22"/>
                <w:szCs w:val="22"/>
              </w:rPr>
            </w:pPr>
          </w:p>
          <w:p w:rsidR="0053133D" w:rsidRPr="00DD1B1F" w:rsidRDefault="0053133D" w:rsidP="00114291">
            <w:pPr>
              <w:spacing w:after="0"/>
              <w:rPr>
                <w:rFonts w:ascii="Arial" w:hAnsi="Arial" w:cs="Arial"/>
                <w:sz w:val="22"/>
                <w:szCs w:val="22"/>
              </w:rPr>
            </w:pPr>
            <w:r>
              <w:rPr>
                <w:rFonts w:ascii="Arial" w:hAnsi="Arial" w:cs="Arial"/>
                <w:sz w:val="22"/>
                <w:szCs w:val="22"/>
              </w:rPr>
              <w:t>Thematic Integrated Unit topic &amp; rationale</w:t>
            </w:r>
          </w:p>
        </w:tc>
        <w:tc>
          <w:tcPr>
            <w:tcW w:w="838" w:type="dxa"/>
            <w:tcBorders>
              <w:top w:val="single" w:sz="4" w:space="0" w:color="auto"/>
              <w:left w:val="single" w:sz="4" w:space="0" w:color="auto"/>
              <w:bottom w:val="single" w:sz="4" w:space="0" w:color="auto"/>
              <w:right w:val="single" w:sz="4" w:space="0" w:color="auto"/>
            </w:tcBorders>
          </w:tcPr>
          <w:p w:rsidR="007A43F8" w:rsidRDefault="007A43F8" w:rsidP="007A43F8">
            <w:pPr>
              <w:spacing w:before="120" w:after="120"/>
              <w:rPr>
                <w:rFonts w:ascii="Arial" w:hAnsi="Arial" w:cs="Arial"/>
                <w:sz w:val="22"/>
                <w:szCs w:val="22"/>
              </w:rPr>
            </w:pPr>
          </w:p>
          <w:p w:rsidR="00E20874" w:rsidRDefault="00E20874" w:rsidP="007A43F8">
            <w:pPr>
              <w:spacing w:before="120" w:after="120"/>
              <w:rPr>
                <w:rFonts w:ascii="Arial" w:hAnsi="Arial" w:cs="Arial"/>
                <w:sz w:val="22"/>
                <w:szCs w:val="22"/>
              </w:rPr>
            </w:pPr>
            <w:r>
              <w:rPr>
                <w:rFonts w:ascii="Arial" w:hAnsi="Arial" w:cs="Arial"/>
                <w:sz w:val="22"/>
                <w:szCs w:val="22"/>
              </w:rPr>
              <w:t>20</w:t>
            </w:r>
          </w:p>
          <w:p w:rsidR="006766E3" w:rsidRPr="00DD1B1F" w:rsidRDefault="006766E3" w:rsidP="006766E3">
            <w:pPr>
              <w:spacing w:before="120" w:after="120"/>
              <w:rPr>
                <w:rFonts w:ascii="Arial" w:hAnsi="Arial" w:cs="Arial"/>
                <w:sz w:val="22"/>
                <w:szCs w:val="22"/>
              </w:rPr>
            </w:pPr>
          </w:p>
        </w:tc>
        <w:tc>
          <w:tcPr>
            <w:tcW w:w="5820" w:type="dxa"/>
            <w:tcBorders>
              <w:top w:val="single" w:sz="4" w:space="0" w:color="auto"/>
              <w:left w:val="single" w:sz="4" w:space="0" w:color="auto"/>
              <w:bottom w:val="single" w:sz="4" w:space="0" w:color="auto"/>
              <w:right w:val="single" w:sz="4" w:space="0" w:color="auto"/>
            </w:tcBorders>
          </w:tcPr>
          <w:p w:rsidR="00381041" w:rsidRDefault="00381041" w:rsidP="008F16B8">
            <w:pPr>
              <w:overflowPunct w:val="0"/>
              <w:autoSpaceDE w:val="0"/>
              <w:autoSpaceDN w:val="0"/>
              <w:spacing w:after="0" w:line="240" w:lineRule="auto"/>
              <w:rPr>
                <w:b/>
              </w:rPr>
            </w:pPr>
            <w:r>
              <w:rPr>
                <w:b/>
                <w:i/>
              </w:rPr>
              <w:t xml:space="preserve">Desired Results:  </w:t>
            </w:r>
            <w:r w:rsidR="0053133D">
              <w:rPr>
                <w:b/>
                <w:i/>
              </w:rPr>
              <w:t>Stage 1 of UbD</w:t>
            </w:r>
            <w:r w:rsidR="006766E3">
              <w:rPr>
                <w:b/>
              </w:rPr>
              <w:t xml:space="preserve"> </w:t>
            </w:r>
          </w:p>
          <w:p w:rsidR="00381041" w:rsidRDefault="007A43F8" w:rsidP="008F16B8">
            <w:pPr>
              <w:overflowPunct w:val="0"/>
              <w:autoSpaceDE w:val="0"/>
              <w:autoSpaceDN w:val="0"/>
              <w:spacing w:after="0" w:line="240" w:lineRule="auto"/>
            </w:pPr>
            <w:r>
              <w:t>Th</w:t>
            </w:r>
            <w:r w:rsidR="0053133D">
              <w:t xml:space="preserve">is first assignment starts with Stage 1 of </w:t>
            </w:r>
            <w:r w:rsidR="0053133D">
              <w:rPr>
                <w:i/>
              </w:rPr>
              <w:t>UbD</w:t>
            </w:r>
            <w:r w:rsidR="0053133D">
              <w:t xml:space="preserve">.  It’s the beginning of the end (desired results), so to speak!  In this assignment you will create a (first draft) </w:t>
            </w:r>
            <w:r w:rsidR="0053133D" w:rsidRPr="005C50CA">
              <w:rPr>
                <w:u w:val="single"/>
              </w:rPr>
              <w:t>narrative</w:t>
            </w:r>
            <w:r w:rsidR="0053133D">
              <w:t xml:space="preserve"> giving an overview of your unit.  This overview should include:  grade level, background information of the students (generalized student profiles &amp; population you intend this unit to be for), the curriculum theme, </w:t>
            </w:r>
            <w:r w:rsidR="00381041">
              <w:t xml:space="preserve">three or more content/subject areas of focus along with key goals, standards, and benchmarks, </w:t>
            </w:r>
            <w:r w:rsidR="0053133D">
              <w:t xml:space="preserve">the “big ideas” </w:t>
            </w:r>
            <w:r w:rsidR="00381041">
              <w:t xml:space="preserve">(2-3 generalized statements that are broad in nature and connected to the essential questions), and essential questions. Also you should briefly describe why this unit of study is important for your students to experience (the rationale).  </w:t>
            </w:r>
          </w:p>
          <w:p w:rsidR="00381041" w:rsidRDefault="00381041" w:rsidP="008F16B8">
            <w:pPr>
              <w:overflowPunct w:val="0"/>
              <w:autoSpaceDE w:val="0"/>
              <w:autoSpaceDN w:val="0"/>
              <w:spacing w:after="0" w:line="240" w:lineRule="auto"/>
            </w:pPr>
          </w:p>
          <w:p w:rsidR="008F16B8" w:rsidRDefault="00381041" w:rsidP="00EE2972">
            <w:pPr>
              <w:overflowPunct w:val="0"/>
              <w:autoSpaceDE w:val="0"/>
              <w:autoSpaceDN w:val="0"/>
              <w:spacing w:after="0" w:line="240" w:lineRule="auto"/>
            </w:pPr>
            <w:r>
              <w:t xml:space="preserve">Remember, that this is just the beginning of the </w:t>
            </w:r>
            <w:r>
              <w:rPr>
                <w:i/>
              </w:rPr>
              <w:t xml:space="preserve">UbD </w:t>
            </w:r>
            <w:r>
              <w:t xml:space="preserve">process (Stage 1), and that this is a “work in progress.”  You’ll have the entire </w:t>
            </w:r>
            <w:r w:rsidR="005C50CA">
              <w:t>semester</w:t>
            </w:r>
            <w:r>
              <w:t xml:space="preserve"> to work through and refine this stage and the Stages 2 and 3 as we go through this course.  </w:t>
            </w:r>
          </w:p>
          <w:p w:rsidR="00B9646A" w:rsidRPr="00213967" w:rsidRDefault="00B9646A" w:rsidP="00EE2972">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7A43F8" w:rsidRPr="00DD1B1F" w:rsidRDefault="00381041" w:rsidP="00F01285">
            <w:pPr>
              <w:spacing w:before="120" w:after="120"/>
              <w:rPr>
                <w:rFonts w:ascii="Arial" w:hAnsi="Arial" w:cs="Arial"/>
                <w:sz w:val="22"/>
                <w:szCs w:val="22"/>
              </w:rPr>
            </w:pPr>
            <w:r>
              <w:rPr>
                <w:rFonts w:ascii="Arial" w:hAnsi="Arial" w:cs="Arial"/>
                <w:sz w:val="22"/>
                <w:szCs w:val="22"/>
              </w:rPr>
              <w:t xml:space="preserve">Initial draft </w:t>
            </w:r>
            <w:r w:rsidR="00805F98">
              <w:rPr>
                <w:rFonts w:ascii="Arial" w:hAnsi="Arial" w:cs="Arial"/>
                <w:sz w:val="22"/>
                <w:szCs w:val="22"/>
              </w:rPr>
              <w:t xml:space="preserve">of Stage 1   </w:t>
            </w:r>
            <w:r>
              <w:rPr>
                <w:rFonts w:ascii="Arial" w:hAnsi="Arial" w:cs="Arial"/>
                <w:sz w:val="22"/>
                <w:szCs w:val="22"/>
              </w:rPr>
              <w:t xml:space="preserve">due </w:t>
            </w:r>
            <w:r w:rsidR="00F01285">
              <w:rPr>
                <w:rFonts w:ascii="Arial" w:hAnsi="Arial" w:cs="Arial"/>
                <w:sz w:val="22"/>
                <w:szCs w:val="22"/>
              </w:rPr>
              <w:t xml:space="preserve">Week 4, </w:t>
            </w:r>
            <w:r w:rsidR="005C50CA">
              <w:rPr>
                <w:rFonts w:ascii="Arial" w:hAnsi="Arial" w:cs="Arial"/>
                <w:sz w:val="22"/>
                <w:szCs w:val="22"/>
              </w:rPr>
              <w:t xml:space="preserve">Thursday, September </w:t>
            </w:r>
            <w:r w:rsidR="00F01285">
              <w:rPr>
                <w:rFonts w:ascii="Arial" w:hAnsi="Arial" w:cs="Arial"/>
                <w:sz w:val="22"/>
                <w:szCs w:val="22"/>
              </w:rPr>
              <w:t>15</w:t>
            </w:r>
            <w:r w:rsidR="00F01285" w:rsidRPr="00F01285">
              <w:rPr>
                <w:rFonts w:ascii="Arial" w:hAnsi="Arial" w:cs="Arial"/>
                <w:sz w:val="22"/>
                <w:szCs w:val="22"/>
                <w:vertAlign w:val="superscript"/>
              </w:rPr>
              <w:t>th</w:t>
            </w:r>
            <w:r w:rsidR="00F01285">
              <w:rPr>
                <w:rFonts w:ascii="Arial" w:hAnsi="Arial" w:cs="Arial"/>
                <w:sz w:val="22"/>
                <w:szCs w:val="22"/>
              </w:rPr>
              <w:t xml:space="preserve"> in class</w:t>
            </w:r>
            <w:r>
              <w:rPr>
                <w:rFonts w:ascii="Arial" w:hAnsi="Arial" w:cs="Arial"/>
                <w:sz w:val="22"/>
                <w:szCs w:val="22"/>
              </w:rPr>
              <w:t xml:space="preserve">      </w:t>
            </w:r>
          </w:p>
        </w:tc>
      </w:tr>
      <w:tr w:rsidR="007A43F8" w:rsidRPr="00DD1B1F">
        <w:tc>
          <w:tcPr>
            <w:tcW w:w="1550" w:type="dxa"/>
            <w:tcBorders>
              <w:top w:val="single" w:sz="4" w:space="0" w:color="auto"/>
              <w:left w:val="single" w:sz="4" w:space="0" w:color="auto"/>
              <w:bottom w:val="single" w:sz="4" w:space="0" w:color="auto"/>
              <w:right w:val="single" w:sz="4" w:space="0" w:color="auto"/>
            </w:tcBorders>
          </w:tcPr>
          <w:p w:rsidR="00381041" w:rsidRPr="00A17429" w:rsidRDefault="00381041" w:rsidP="007A43F8">
            <w:pPr>
              <w:spacing w:before="120" w:after="120"/>
              <w:rPr>
                <w:rFonts w:ascii="Arial" w:hAnsi="Arial" w:cs="Arial"/>
                <w:sz w:val="22"/>
                <w:szCs w:val="22"/>
              </w:rPr>
            </w:pPr>
            <w:r>
              <w:rPr>
                <w:rFonts w:ascii="Arial" w:hAnsi="Arial" w:cs="Arial"/>
                <w:sz w:val="22"/>
                <w:szCs w:val="22"/>
              </w:rPr>
              <w:t>Assessment Rubric and Unit Timeline</w:t>
            </w:r>
          </w:p>
        </w:tc>
        <w:tc>
          <w:tcPr>
            <w:tcW w:w="838" w:type="dxa"/>
            <w:tcBorders>
              <w:top w:val="single" w:sz="4" w:space="0" w:color="auto"/>
              <w:left w:val="single" w:sz="4" w:space="0" w:color="auto"/>
              <w:bottom w:val="single" w:sz="4" w:space="0" w:color="auto"/>
              <w:right w:val="single" w:sz="4" w:space="0" w:color="auto"/>
            </w:tcBorders>
          </w:tcPr>
          <w:p w:rsidR="00E20874" w:rsidRDefault="00E20874" w:rsidP="007A43F8">
            <w:pPr>
              <w:spacing w:before="120" w:after="120"/>
              <w:rPr>
                <w:rFonts w:ascii="Arial" w:hAnsi="Arial" w:cs="Arial"/>
                <w:sz w:val="22"/>
                <w:szCs w:val="22"/>
              </w:rPr>
            </w:pPr>
          </w:p>
          <w:p w:rsidR="007A43F8" w:rsidRPr="00DD1B1F" w:rsidRDefault="00E20874" w:rsidP="007A43F8">
            <w:pPr>
              <w:spacing w:before="120" w:after="120"/>
              <w:rPr>
                <w:rFonts w:ascii="Arial" w:hAnsi="Arial" w:cs="Arial"/>
                <w:sz w:val="22"/>
                <w:szCs w:val="22"/>
              </w:rPr>
            </w:pPr>
            <w:r>
              <w:rPr>
                <w:rFonts w:ascii="Arial" w:hAnsi="Arial" w:cs="Arial"/>
                <w:sz w:val="22"/>
                <w:szCs w:val="22"/>
              </w:rPr>
              <w:t>20</w:t>
            </w:r>
            <w:r w:rsidR="006766E3">
              <w:rPr>
                <w:rFonts w:ascii="Arial" w:hAnsi="Arial" w:cs="Arial"/>
                <w:sz w:val="22"/>
                <w:szCs w:val="22"/>
              </w:rPr>
              <w:t xml:space="preserve"> </w:t>
            </w:r>
          </w:p>
        </w:tc>
        <w:tc>
          <w:tcPr>
            <w:tcW w:w="5820" w:type="dxa"/>
            <w:tcBorders>
              <w:top w:val="single" w:sz="4" w:space="0" w:color="auto"/>
              <w:left w:val="single" w:sz="4" w:space="0" w:color="auto"/>
              <w:bottom w:val="single" w:sz="4" w:space="0" w:color="auto"/>
              <w:right w:val="single" w:sz="4" w:space="0" w:color="auto"/>
            </w:tcBorders>
          </w:tcPr>
          <w:p w:rsidR="00245528" w:rsidRDefault="00245528" w:rsidP="00245528">
            <w:pPr>
              <w:spacing w:after="0" w:line="240" w:lineRule="auto"/>
              <w:rPr>
                <w:b/>
                <w:i/>
              </w:rPr>
            </w:pPr>
            <w:r>
              <w:rPr>
                <w:b/>
                <w:i/>
              </w:rPr>
              <w:t>Assessment Evidence:  Stage 2 of UbD</w:t>
            </w:r>
          </w:p>
          <w:p w:rsidR="00245528" w:rsidRDefault="00245528" w:rsidP="00245528">
            <w:pPr>
              <w:spacing w:after="0" w:line="240" w:lineRule="auto"/>
            </w:pPr>
            <w:r>
              <w:t xml:space="preserve">Stage 2 of </w:t>
            </w:r>
            <w:r>
              <w:rPr>
                <w:i/>
              </w:rPr>
              <w:t xml:space="preserve">UbD </w:t>
            </w:r>
            <w:r>
              <w:t xml:space="preserve">focuses on connecting the key goals, understandings, essential questions, and “big ideas” from Stage 1 with authentic evidence of learning through performance tasks (assessment evidence).  Here in the first draft of Stage 2 you will prepare a description of how you plan on authentically assessing students for this unit of study as it relates directly to the standards, benchmarks, “big ideas,” and key concepts and skills.  Submit a 1 to 2 page </w:t>
            </w:r>
            <w:r w:rsidR="00805F98">
              <w:t>paper</w:t>
            </w:r>
            <w:r>
              <w:t xml:space="preserve"> containing the descriptions of the performance tasks and other forms of evidence you will utilize to check for deep understanding (refer to the “Six Facets of Understanding” (chapter 4 of Wiggins &amp; McTighe)</w:t>
            </w:r>
            <w:r w:rsidR="00805F98">
              <w:t xml:space="preserve"> throughout the span of this unit.  Also include at least one rubric (preferably for the culminating project/assignment in this unit) that reveals an authentic form of assessment based on student performance.  In addition to these components of Stage 2, you will need to include a timeline for this unit of study.  Consider how many weeks this unit will span, how the lessons flow and connect in a logical manner, and how many days of each </w:t>
            </w:r>
            <w:r w:rsidR="00805F98">
              <w:lastRenderedPageBreak/>
              <w:t xml:space="preserve">week that you will have your students involved in this unit.  </w:t>
            </w:r>
          </w:p>
          <w:p w:rsidR="00805F98" w:rsidRDefault="00805F98" w:rsidP="00245528">
            <w:pPr>
              <w:overflowPunct w:val="0"/>
              <w:autoSpaceDE w:val="0"/>
              <w:autoSpaceDN w:val="0"/>
              <w:spacing w:after="0" w:line="240" w:lineRule="auto"/>
            </w:pPr>
          </w:p>
          <w:p w:rsidR="00E20874" w:rsidRDefault="00805F98" w:rsidP="00EE2972">
            <w:pPr>
              <w:overflowPunct w:val="0"/>
              <w:autoSpaceDE w:val="0"/>
              <w:autoSpaceDN w:val="0"/>
              <w:spacing w:after="0" w:line="240" w:lineRule="auto"/>
            </w:pPr>
            <w:r>
              <w:t xml:space="preserve">Again, this assignment (like Stage 1) is a work in progress and will be initially due as a first draft.  You will have the remainder of this course to adapt, change, and refine as needed.  You may include tables, charts, diagrams, etc. to describe Stage 2 of this unit plan.  </w:t>
            </w:r>
          </w:p>
          <w:p w:rsidR="00B9646A" w:rsidRPr="008F16B8" w:rsidRDefault="00B9646A" w:rsidP="00EE2972">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7A43F8" w:rsidRPr="00DD1B1F" w:rsidRDefault="00805F98" w:rsidP="004D4FC2">
            <w:pPr>
              <w:spacing w:before="120" w:after="120"/>
              <w:rPr>
                <w:rFonts w:ascii="Arial" w:hAnsi="Arial" w:cs="Arial"/>
                <w:sz w:val="22"/>
                <w:szCs w:val="22"/>
              </w:rPr>
            </w:pPr>
            <w:r>
              <w:rPr>
                <w:rFonts w:ascii="Arial" w:hAnsi="Arial" w:cs="Arial"/>
                <w:sz w:val="22"/>
                <w:szCs w:val="22"/>
              </w:rPr>
              <w:lastRenderedPageBreak/>
              <w:t xml:space="preserve">Initial draft of Stage 2   due </w:t>
            </w:r>
            <w:r w:rsidR="00F01285">
              <w:rPr>
                <w:rFonts w:ascii="Arial" w:hAnsi="Arial" w:cs="Arial"/>
                <w:sz w:val="22"/>
                <w:szCs w:val="22"/>
              </w:rPr>
              <w:t xml:space="preserve">Week 8, Thursday, </w:t>
            </w:r>
            <w:r w:rsidR="004D4FC2">
              <w:rPr>
                <w:rFonts w:ascii="Arial" w:hAnsi="Arial" w:cs="Arial"/>
                <w:sz w:val="22"/>
                <w:szCs w:val="22"/>
              </w:rPr>
              <w:t>October 13</w:t>
            </w:r>
            <w:r w:rsidR="004D4FC2" w:rsidRPr="004D4FC2">
              <w:rPr>
                <w:rFonts w:ascii="Arial" w:hAnsi="Arial" w:cs="Arial"/>
                <w:sz w:val="22"/>
                <w:szCs w:val="22"/>
                <w:vertAlign w:val="superscript"/>
              </w:rPr>
              <w:t>th</w:t>
            </w:r>
            <w:r w:rsidR="004D4FC2">
              <w:rPr>
                <w:rFonts w:ascii="Arial" w:hAnsi="Arial" w:cs="Arial"/>
                <w:sz w:val="22"/>
                <w:szCs w:val="22"/>
              </w:rPr>
              <w:t xml:space="preserve"> </w:t>
            </w:r>
            <w:r>
              <w:rPr>
                <w:rFonts w:ascii="Arial" w:hAnsi="Arial" w:cs="Arial"/>
                <w:sz w:val="22"/>
                <w:szCs w:val="22"/>
              </w:rPr>
              <w:t>in</w:t>
            </w:r>
            <w:r w:rsidR="004D4FC2">
              <w:rPr>
                <w:rFonts w:ascii="Arial" w:hAnsi="Arial" w:cs="Arial"/>
                <w:sz w:val="22"/>
                <w:szCs w:val="22"/>
              </w:rPr>
              <w:t xml:space="preserve"> class</w:t>
            </w:r>
            <w:r>
              <w:rPr>
                <w:rFonts w:ascii="Arial" w:hAnsi="Arial" w:cs="Arial"/>
                <w:sz w:val="22"/>
                <w:szCs w:val="22"/>
              </w:rPr>
              <w:t xml:space="preserve">        </w:t>
            </w:r>
          </w:p>
        </w:tc>
      </w:tr>
      <w:tr w:rsidR="00805F98" w:rsidRPr="00DD1B1F">
        <w:tc>
          <w:tcPr>
            <w:tcW w:w="1550" w:type="dxa"/>
            <w:tcBorders>
              <w:top w:val="single" w:sz="4" w:space="0" w:color="auto"/>
              <w:left w:val="single" w:sz="4" w:space="0" w:color="auto"/>
              <w:bottom w:val="single" w:sz="4" w:space="0" w:color="auto"/>
              <w:right w:val="single" w:sz="4" w:space="0" w:color="auto"/>
            </w:tcBorders>
          </w:tcPr>
          <w:p w:rsidR="00805F98" w:rsidRDefault="00805F98" w:rsidP="007A43F8">
            <w:pPr>
              <w:spacing w:before="120" w:after="120"/>
              <w:rPr>
                <w:rFonts w:ascii="Arial" w:hAnsi="Arial" w:cs="Arial"/>
                <w:sz w:val="22"/>
                <w:szCs w:val="22"/>
              </w:rPr>
            </w:pPr>
            <w:r>
              <w:rPr>
                <w:rFonts w:ascii="Arial" w:hAnsi="Arial" w:cs="Arial"/>
                <w:sz w:val="22"/>
                <w:szCs w:val="22"/>
              </w:rPr>
              <w:lastRenderedPageBreak/>
              <w:t>Curriculum Map</w:t>
            </w:r>
          </w:p>
          <w:p w:rsidR="00805F98" w:rsidRDefault="00805F98" w:rsidP="007A43F8">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805F98" w:rsidRDefault="00805F98" w:rsidP="007A43F8">
            <w:pPr>
              <w:spacing w:before="120" w:after="120"/>
              <w:rPr>
                <w:rFonts w:ascii="Arial" w:hAnsi="Arial" w:cs="Arial"/>
                <w:sz w:val="22"/>
                <w:szCs w:val="22"/>
              </w:rPr>
            </w:pPr>
          </w:p>
          <w:p w:rsidR="00E20874" w:rsidRDefault="00E20874" w:rsidP="007A43F8">
            <w:pPr>
              <w:spacing w:before="120" w:after="120"/>
              <w:rPr>
                <w:rFonts w:ascii="Arial" w:hAnsi="Arial" w:cs="Arial"/>
                <w:sz w:val="22"/>
                <w:szCs w:val="22"/>
              </w:rPr>
            </w:pPr>
            <w:r>
              <w:rPr>
                <w:rFonts w:ascii="Arial" w:hAnsi="Arial" w:cs="Arial"/>
                <w:sz w:val="22"/>
                <w:szCs w:val="22"/>
              </w:rPr>
              <w:t xml:space="preserve">20 </w:t>
            </w:r>
          </w:p>
        </w:tc>
        <w:tc>
          <w:tcPr>
            <w:tcW w:w="5820" w:type="dxa"/>
            <w:tcBorders>
              <w:top w:val="single" w:sz="4" w:space="0" w:color="auto"/>
              <w:left w:val="single" w:sz="4" w:space="0" w:color="auto"/>
              <w:bottom w:val="single" w:sz="4" w:space="0" w:color="auto"/>
              <w:right w:val="single" w:sz="4" w:space="0" w:color="auto"/>
            </w:tcBorders>
          </w:tcPr>
          <w:p w:rsidR="00805F98" w:rsidRDefault="00C62067" w:rsidP="00245528">
            <w:pPr>
              <w:spacing w:after="0" w:line="240" w:lineRule="auto"/>
              <w:rPr>
                <w:b/>
                <w:i/>
              </w:rPr>
            </w:pPr>
            <w:r>
              <w:rPr>
                <w:b/>
                <w:i/>
              </w:rPr>
              <w:t>Putting Stages 1 &amp; 2 Together: Curriculum Map</w:t>
            </w:r>
          </w:p>
          <w:p w:rsidR="00E20874" w:rsidRDefault="00C62067" w:rsidP="00245528">
            <w:pPr>
              <w:spacing w:after="0" w:line="240" w:lineRule="auto"/>
            </w:pPr>
            <w:r>
              <w:t xml:space="preserve">This assignment is the brainstorming for what will be included in your signature assignment of the integrated thematic unit plan.  As noted, the “big ideas” and essential questions should drive the unit, and give the curriculum clear goals to strive for and is like a roadmap for having your students achieve deeper levels of understanding while adhering to standards and benchmarks and also keeping the learning and assessment authentic, relevant, and rigorous.  </w:t>
            </w:r>
          </w:p>
          <w:p w:rsidR="00E20874" w:rsidRDefault="00E20874" w:rsidP="00245528">
            <w:pPr>
              <w:spacing w:after="0" w:line="240" w:lineRule="auto"/>
            </w:pPr>
          </w:p>
          <w:p w:rsidR="00C62067" w:rsidRDefault="00E20874" w:rsidP="00EE2972">
            <w:pPr>
              <w:spacing w:after="0" w:line="240" w:lineRule="auto"/>
            </w:pPr>
            <w:r>
              <w:t xml:space="preserve">You may use charts, diagrams, tables, etc. to show this curriculum map that includes the essential questions, the “big ideas,” the content areas (skills, concepts, standards/benchmarks addressed) (Stage 1) and the accompanying/associated assessments (Stage 2) and learning activities (Stage 3) (brief descriptions).  As the course comes to a close you will work to then develop the learning activities (Stage 3) in greater detail, to then arrive at your signature assignment.  </w:t>
            </w:r>
          </w:p>
          <w:p w:rsidR="00EE2972" w:rsidRPr="00C62067" w:rsidRDefault="00EE2972" w:rsidP="00EE2972">
            <w:pPr>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805F98" w:rsidRDefault="004D4FC2" w:rsidP="004D4FC2">
            <w:pPr>
              <w:spacing w:before="120" w:after="120"/>
              <w:rPr>
                <w:rFonts w:ascii="Arial" w:hAnsi="Arial" w:cs="Arial"/>
                <w:sz w:val="22"/>
                <w:szCs w:val="22"/>
              </w:rPr>
            </w:pPr>
            <w:r>
              <w:rPr>
                <w:rFonts w:ascii="Arial" w:hAnsi="Arial" w:cs="Arial"/>
                <w:sz w:val="22"/>
                <w:szCs w:val="22"/>
              </w:rPr>
              <w:t>Due Week 12, Thursday, November 10</w:t>
            </w:r>
            <w:r w:rsidRPr="004D4FC2">
              <w:rPr>
                <w:rFonts w:ascii="Arial" w:hAnsi="Arial" w:cs="Arial"/>
                <w:sz w:val="22"/>
                <w:szCs w:val="22"/>
                <w:vertAlign w:val="superscript"/>
              </w:rPr>
              <w:t>th</w:t>
            </w:r>
            <w:r>
              <w:rPr>
                <w:rFonts w:ascii="Arial" w:hAnsi="Arial" w:cs="Arial"/>
                <w:sz w:val="22"/>
                <w:szCs w:val="22"/>
              </w:rPr>
              <w:t xml:space="preserve"> in class</w:t>
            </w:r>
            <w:r w:rsidR="00C62067">
              <w:rPr>
                <w:rFonts w:ascii="Arial" w:hAnsi="Arial" w:cs="Arial"/>
                <w:sz w:val="22"/>
                <w:szCs w:val="22"/>
              </w:rPr>
              <w:t xml:space="preserve">             </w:t>
            </w:r>
          </w:p>
        </w:tc>
      </w:tr>
      <w:tr w:rsidR="007A43F8" w:rsidRPr="00DD1B1F">
        <w:tc>
          <w:tcPr>
            <w:tcW w:w="1550" w:type="dxa"/>
            <w:tcBorders>
              <w:top w:val="single" w:sz="4" w:space="0" w:color="auto"/>
              <w:left w:val="single" w:sz="4" w:space="0" w:color="auto"/>
              <w:bottom w:val="single" w:sz="4" w:space="0" w:color="auto"/>
              <w:right w:val="single" w:sz="4" w:space="0" w:color="auto"/>
            </w:tcBorders>
          </w:tcPr>
          <w:p w:rsidR="007A43F8" w:rsidRDefault="007A43F8" w:rsidP="007A43F8">
            <w:pPr>
              <w:spacing w:before="120" w:after="120"/>
              <w:rPr>
                <w:rFonts w:ascii="Arial" w:hAnsi="Arial" w:cs="Arial"/>
                <w:sz w:val="22"/>
                <w:szCs w:val="22"/>
              </w:rPr>
            </w:pPr>
            <w:r>
              <w:rPr>
                <w:rFonts w:ascii="Arial" w:hAnsi="Arial" w:cs="Arial"/>
                <w:sz w:val="22"/>
                <w:szCs w:val="22"/>
              </w:rPr>
              <w:t>Signature Assignment</w:t>
            </w:r>
            <w:r w:rsidR="00E20874">
              <w:rPr>
                <w:rFonts w:ascii="Arial" w:hAnsi="Arial" w:cs="Arial"/>
                <w:sz w:val="22"/>
                <w:szCs w:val="22"/>
              </w:rPr>
              <w:t xml:space="preserve">: Integrated Thematic Unit Plan </w:t>
            </w:r>
          </w:p>
          <w:p w:rsidR="00CE46C2" w:rsidRPr="00DD1B1F" w:rsidRDefault="00CE46C2" w:rsidP="00E20874">
            <w:pPr>
              <w:spacing w:before="120" w:after="120"/>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7A43F8" w:rsidRDefault="007A43F8" w:rsidP="007A43F8">
            <w:pPr>
              <w:spacing w:before="120" w:after="120"/>
              <w:rPr>
                <w:rFonts w:ascii="Arial" w:hAnsi="Arial" w:cs="Arial"/>
                <w:sz w:val="22"/>
                <w:szCs w:val="22"/>
              </w:rPr>
            </w:pPr>
          </w:p>
          <w:p w:rsidR="00E20874" w:rsidRPr="00DD1B1F" w:rsidRDefault="00E20874" w:rsidP="007A43F8">
            <w:pPr>
              <w:spacing w:before="120" w:after="120"/>
              <w:rPr>
                <w:rFonts w:ascii="Arial" w:hAnsi="Arial" w:cs="Arial"/>
                <w:sz w:val="22"/>
                <w:szCs w:val="22"/>
              </w:rPr>
            </w:pPr>
            <w:r>
              <w:rPr>
                <w:rFonts w:ascii="Arial" w:hAnsi="Arial" w:cs="Arial"/>
                <w:sz w:val="22"/>
                <w:szCs w:val="22"/>
              </w:rPr>
              <w:t xml:space="preserve">80 </w:t>
            </w:r>
          </w:p>
        </w:tc>
        <w:tc>
          <w:tcPr>
            <w:tcW w:w="5820" w:type="dxa"/>
            <w:tcBorders>
              <w:top w:val="single" w:sz="4" w:space="0" w:color="auto"/>
              <w:left w:val="single" w:sz="4" w:space="0" w:color="auto"/>
              <w:bottom w:val="single" w:sz="4" w:space="0" w:color="auto"/>
              <w:right w:val="single" w:sz="4" w:space="0" w:color="auto"/>
            </w:tcBorders>
          </w:tcPr>
          <w:p w:rsidR="004B62E5" w:rsidRDefault="00E20874" w:rsidP="000D61AE">
            <w:pPr>
              <w:overflowPunct w:val="0"/>
              <w:autoSpaceDE w:val="0"/>
              <w:autoSpaceDN w:val="0"/>
              <w:spacing w:after="0" w:line="240" w:lineRule="auto"/>
            </w:pPr>
            <w:r>
              <w:rPr>
                <w:b/>
                <w:bCs/>
                <w:i/>
                <w:iCs/>
              </w:rPr>
              <w:t xml:space="preserve">Signature Assignment:  Integrated Thematic Unit Plan </w:t>
            </w:r>
            <w:r w:rsidR="000D61AE">
              <w:rPr>
                <w:bCs/>
                <w:iCs/>
              </w:rPr>
              <w:t>This is it!  Your signature assignment for this ED</w:t>
            </w:r>
            <w:r w:rsidR="004D4FC2">
              <w:rPr>
                <w:bCs/>
                <w:iCs/>
              </w:rPr>
              <w:t xml:space="preserve"> 420</w:t>
            </w:r>
            <w:r w:rsidR="000D61AE">
              <w:rPr>
                <w:bCs/>
                <w:iCs/>
              </w:rPr>
              <w:t xml:space="preserve"> course is to design an integrated thematic unit plan.  This unit of study should be based on a theme chosen for the grade level of interest.  It should s</w:t>
            </w:r>
            <w:r w:rsidR="00526CB4">
              <w:rPr>
                <w:bCs/>
                <w:iCs/>
              </w:rPr>
              <w:t xml:space="preserve">pan at least 3 weeks and </w:t>
            </w:r>
            <w:r w:rsidR="000D61AE">
              <w:rPr>
                <w:bCs/>
                <w:iCs/>
              </w:rPr>
              <w:t xml:space="preserve">contain </w:t>
            </w:r>
            <w:r w:rsidR="000D61AE">
              <w:rPr>
                <w:bCs/>
                <w:iCs/>
                <w:u w:val="single"/>
              </w:rPr>
              <w:t xml:space="preserve">at </w:t>
            </w:r>
            <w:r w:rsidR="000D61AE" w:rsidRPr="000D61AE">
              <w:rPr>
                <w:bCs/>
                <w:iCs/>
                <w:u w:val="single"/>
              </w:rPr>
              <w:t>least</w:t>
            </w:r>
            <w:r w:rsidR="00526CB4">
              <w:rPr>
                <w:u w:val="single"/>
              </w:rPr>
              <w:t xml:space="preserve"> five (5</w:t>
            </w:r>
            <w:r w:rsidR="00526CB4" w:rsidRPr="00526CB4">
              <w:rPr>
                <w:u w:val="single"/>
              </w:rPr>
              <w:t>) learning activities</w:t>
            </w:r>
            <w:r w:rsidR="00526CB4">
              <w:t xml:space="preserve"> utilizing the WHERETO elements of design.  With </w:t>
            </w:r>
            <w:r w:rsidR="000D61AE">
              <w:t xml:space="preserve">the final lesson there should also be rubric to assess the learning of the students, based on </w:t>
            </w:r>
            <w:r w:rsidR="00526CB4">
              <w:t xml:space="preserve">performance tasks and </w:t>
            </w:r>
            <w:r w:rsidR="000D61AE">
              <w:t xml:space="preserve">benchmarks outlined in Stage 1 of the unit.  While the unit plan </w:t>
            </w:r>
            <w:r w:rsidR="00526CB4">
              <w:t>can potentially consist of more than five</w:t>
            </w:r>
            <w:r w:rsidR="000D61AE">
              <w:t xml:space="preserve"> lessons, you can show a general progression for this signature assignment</w:t>
            </w:r>
            <w:r w:rsidR="00526CB4">
              <w:t xml:space="preserve"> in a calendar/table format, and note </w:t>
            </w:r>
            <w:r w:rsidR="000D61AE">
              <w:t xml:space="preserve">that there are lessons in between (brief descriptions of these lessons might help) </w:t>
            </w:r>
            <w:r w:rsidR="000D61AE">
              <w:lastRenderedPageBreak/>
              <w:t>to reveal logical connections and scaffolded development of “big ideas” for this unit.  Consider using this signature assignment for student teaching and beyond, and know that you will continue to change, adapt, and refine this integrated unit plan as you teach.  Reflection on t</w:t>
            </w:r>
            <w:r w:rsidR="00526CB4">
              <w:t xml:space="preserve">his process is ongoing, and </w:t>
            </w:r>
            <w:r w:rsidR="000D61AE">
              <w:t xml:space="preserve">a good teacher is certainly a reflective practitioner.  </w:t>
            </w:r>
          </w:p>
          <w:p w:rsidR="000D61AE" w:rsidRDefault="000D61AE" w:rsidP="000D61AE">
            <w:pPr>
              <w:overflowPunct w:val="0"/>
              <w:autoSpaceDE w:val="0"/>
              <w:autoSpaceDN w:val="0"/>
              <w:spacing w:after="0" w:line="240" w:lineRule="auto"/>
            </w:pPr>
          </w:p>
          <w:p w:rsidR="00BF7B79" w:rsidRDefault="000D61AE" w:rsidP="000D61AE">
            <w:pPr>
              <w:overflowPunct w:val="0"/>
              <w:autoSpaceDE w:val="0"/>
              <w:autoSpaceDN w:val="0"/>
              <w:spacing w:after="0" w:line="240" w:lineRule="auto"/>
            </w:pPr>
            <w:r>
              <w:t xml:space="preserve">Please follow the guidelines and prompts in </w:t>
            </w:r>
            <w:r w:rsidRPr="004D4FC2">
              <w:rPr>
                <w:i/>
              </w:rPr>
              <w:t>LiveText</w:t>
            </w:r>
            <w:r>
              <w:t xml:space="preserve"> to finalize this integrated thematic unit plan.  Utilize the template given to you in </w:t>
            </w:r>
            <w:r w:rsidRPr="004D4FC2">
              <w:rPr>
                <w:i/>
              </w:rPr>
              <w:t xml:space="preserve">LiveText </w:t>
            </w:r>
            <w:r>
              <w:t>for this ED</w:t>
            </w:r>
            <w:r w:rsidR="004D4FC2">
              <w:t xml:space="preserve"> 420</w:t>
            </w:r>
            <w:r>
              <w:t xml:space="preserve"> course or follow the format and upload your own version as Word document</w:t>
            </w:r>
            <w:r w:rsidR="00BF7B79">
              <w:t xml:space="preserve"> for the submission.  Do refer to the COE Integrated Unit Plan Rubric that accompanies this assignment in </w:t>
            </w:r>
            <w:r w:rsidR="00BF7B79" w:rsidRPr="004D4FC2">
              <w:rPr>
                <w:i/>
              </w:rPr>
              <w:t>LiveText</w:t>
            </w:r>
            <w:r w:rsidR="00BF7B79">
              <w:t xml:space="preserve">, as this is how you will be evaluated for this course.  </w:t>
            </w:r>
          </w:p>
          <w:p w:rsidR="00EE2972" w:rsidRPr="005C65CB" w:rsidRDefault="00EE2972" w:rsidP="000D61AE">
            <w:pPr>
              <w:overflowPunct w:val="0"/>
              <w:autoSpaceDE w:val="0"/>
              <w:autoSpaceDN w:val="0"/>
              <w:spacing w:after="0" w:line="240" w:lineRule="auto"/>
            </w:pPr>
          </w:p>
        </w:tc>
        <w:tc>
          <w:tcPr>
            <w:tcW w:w="1500" w:type="dxa"/>
            <w:tcBorders>
              <w:top w:val="single" w:sz="4" w:space="0" w:color="auto"/>
              <w:left w:val="single" w:sz="4" w:space="0" w:color="auto"/>
              <w:bottom w:val="single" w:sz="4" w:space="0" w:color="auto"/>
              <w:right w:val="single" w:sz="4" w:space="0" w:color="auto"/>
            </w:tcBorders>
          </w:tcPr>
          <w:p w:rsidR="004B62E5" w:rsidRPr="004B62E5" w:rsidRDefault="004D4FC2" w:rsidP="004D4FC2">
            <w:pPr>
              <w:spacing w:before="120" w:after="120"/>
              <w:rPr>
                <w:rFonts w:ascii="Arial" w:hAnsi="Arial" w:cs="Arial"/>
                <w:sz w:val="22"/>
                <w:szCs w:val="22"/>
              </w:rPr>
            </w:pPr>
            <w:r>
              <w:rPr>
                <w:rFonts w:ascii="Arial" w:hAnsi="Arial" w:cs="Arial"/>
                <w:sz w:val="22"/>
                <w:szCs w:val="22"/>
              </w:rPr>
              <w:lastRenderedPageBreak/>
              <w:t>Due by Thursday, December 8</w:t>
            </w:r>
            <w:r w:rsidRPr="004D4FC2">
              <w:rPr>
                <w:rFonts w:ascii="Arial" w:hAnsi="Arial" w:cs="Arial"/>
                <w:sz w:val="22"/>
                <w:szCs w:val="22"/>
                <w:vertAlign w:val="superscript"/>
              </w:rPr>
              <w:t>th</w:t>
            </w:r>
            <w:r>
              <w:rPr>
                <w:rFonts w:ascii="Arial" w:hAnsi="Arial" w:cs="Arial"/>
                <w:sz w:val="22"/>
                <w:szCs w:val="22"/>
              </w:rPr>
              <w:t xml:space="preserve"> (Final Examination week for Fall DUG) in </w:t>
            </w:r>
            <w:r w:rsidR="004B62E5">
              <w:rPr>
                <w:rFonts w:ascii="Arial" w:hAnsi="Arial" w:cs="Arial"/>
                <w:sz w:val="22"/>
                <w:szCs w:val="22"/>
              </w:rPr>
              <w:t xml:space="preserve"> </w:t>
            </w:r>
            <w:r w:rsidR="004B62E5" w:rsidRPr="004D4FC2">
              <w:rPr>
                <w:rFonts w:ascii="Arial" w:hAnsi="Arial" w:cs="Arial"/>
                <w:b/>
                <w:i/>
                <w:sz w:val="22"/>
                <w:szCs w:val="22"/>
              </w:rPr>
              <w:t>LiveText</w:t>
            </w:r>
            <w:r w:rsidR="004B62E5" w:rsidRPr="004D4FC2">
              <w:rPr>
                <w:rFonts w:ascii="Arial" w:hAnsi="Arial" w:cs="Arial"/>
                <w:i/>
                <w:sz w:val="22"/>
                <w:szCs w:val="22"/>
              </w:rPr>
              <w:t xml:space="preserve"> </w:t>
            </w:r>
            <w:r>
              <w:rPr>
                <w:rFonts w:ascii="Arial" w:hAnsi="Arial" w:cs="Arial"/>
                <w:sz w:val="22"/>
                <w:szCs w:val="22"/>
              </w:rPr>
              <w:t>(11:59pm, HST</w:t>
            </w:r>
            <w:r w:rsidR="004B62E5">
              <w:rPr>
                <w:rFonts w:ascii="Arial" w:hAnsi="Arial" w:cs="Arial"/>
                <w:sz w:val="22"/>
                <w:szCs w:val="22"/>
              </w:rPr>
              <w:t>)</w:t>
            </w:r>
          </w:p>
        </w:tc>
      </w:tr>
      <w:tr w:rsidR="007A43F8" w:rsidRPr="00DD1B1F">
        <w:tc>
          <w:tcPr>
            <w:tcW w:w="1550" w:type="dxa"/>
            <w:tcBorders>
              <w:top w:val="single" w:sz="4" w:space="0" w:color="auto"/>
              <w:left w:val="single" w:sz="4" w:space="0" w:color="auto"/>
              <w:bottom w:val="single" w:sz="4" w:space="0" w:color="auto"/>
              <w:right w:val="single" w:sz="4" w:space="0" w:color="auto"/>
            </w:tcBorders>
          </w:tcPr>
          <w:p w:rsidR="00E20874" w:rsidRDefault="00E20874" w:rsidP="00E20874">
            <w:pPr>
              <w:spacing w:after="0" w:line="240" w:lineRule="auto"/>
              <w:rPr>
                <w:rFonts w:ascii="Arial" w:hAnsi="Arial" w:cs="Arial"/>
                <w:sz w:val="22"/>
                <w:szCs w:val="22"/>
              </w:rPr>
            </w:pPr>
          </w:p>
          <w:p w:rsidR="000D61AE" w:rsidRDefault="00F01285" w:rsidP="00E20874">
            <w:pPr>
              <w:spacing w:after="0" w:line="240" w:lineRule="auto"/>
              <w:rPr>
                <w:rFonts w:ascii="Arial" w:hAnsi="Arial" w:cs="Arial"/>
                <w:sz w:val="22"/>
                <w:szCs w:val="22"/>
              </w:rPr>
            </w:pPr>
            <w:r w:rsidRPr="00F01285">
              <w:rPr>
                <w:rFonts w:ascii="Arial" w:hAnsi="Arial" w:cs="Arial"/>
                <w:i/>
                <w:sz w:val="22"/>
                <w:szCs w:val="22"/>
              </w:rPr>
              <w:t>O&amp;P</w:t>
            </w:r>
            <w:r>
              <w:rPr>
                <w:rFonts w:ascii="Arial" w:hAnsi="Arial" w:cs="Arial"/>
                <w:sz w:val="22"/>
                <w:szCs w:val="22"/>
              </w:rPr>
              <w:t xml:space="preserve"> 10-hour Requirement</w:t>
            </w:r>
          </w:p>
          <w:p w:rsidR="00F01285" w:rsidRDefault="00F01285" w:rsidP="00E20874">
            <w:pPr>
              <w:spacing w:after="0" w:line="240" w:lineRule="auto"/>
              <w:rPr>
                <w:rFonts w:ascii="Arial" w:hAnsi="Arial" w:cs="Arial"/>
                <w:sz w:val="22"/>
                <w:szCs w:val="22"/>
              </w:rPr>
            </w:pPr>
          </w:p>
          <w:p w:rsidR="00CE46C2" w:rsidRDefault="00CE46C2" w:rsidP="00E20874">
            <w:pPr>
              <w:spacing w:after="0" w:line="240" w:lineRule="auto"/>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E20874" w:rsidRDefault="00E20874" w:rsidP="007A43F8">
            <w:pPr>
              <w:spacing w:before="120" w:after="120"/>
              <w:rPr>
                <w:rFonts w:ascii="Arial" w:hAnsi="Arial" w:cs="Arial"/>
                <w:sz w:val="22"/>
                <w:szCs w:val="22"/>
              </w:rPr>
            </w:pPr>
          </w:p>
          <w:p w:rsidR="00BF7B79" w:rsidRDefault="00BF7B79" w:rsidP="007A43F8">
            <w:pPr>
              <w:spacing w:before="120" w:after="120"/>
              <w:rPr>
                <w:rFonts w:ascii="Arial" w:hAnsi="Arial" w:cs="Arial"/>
                <w:sz w:val="22"/>
                <w:szCs w:val="22"/>
              </w:rPr>
            </w:pPr>
            <w:r>
              <w:rPr>
                <w:rFonts w:ascii="Arial" w:hAnsi="Arial" w:cs="Arial"/>
                <w:sz w:val="22"/>
                <w:szCs w:val="22"/>
              </w:rPr>
              <w:t>40</w:t>
            </w:r>
          </w:p>
          <w:p w:rsidR="007A43F8" w:rsidRPr="00DD1B1F" w:rsidRDefault="007A43F8" w:rsidP="007A43F8">
            <w:pPr>
              <w:spacing w:before="120" w:after="120"/>
              <w:rPr>
                <w:rFonts w:ascii="Arial" w:hAnsi="Arial" w:cs="Arial"/>
                <w:sz w:val="22"/>
                <w:szCs w:val="22"/>
              </w:rPr>
            </w:pPr>
          </w:p>
        </w:tc>
        <w:tc>
          <w:tcPr>
            <w:tcW w:w="5820" w:type="dxa"/>
            <w:tcBorders>
              <w:top w:val="single" w:sz="4" w:space="0" w:color="auto"/>
              <w:left w:val="single" w:sz="4" w:space="0" w:color="auto"/>
              <w:bottom w:val="single" w:sz="4" w:space="0" w:color="auto"/>
              <w:right w:val="single" w:sz="4" w:space="0" w:color="auto"/>
            </w:tcBorders>
          </w:tcPr>
          <w:p w:rsidR="008F0AC0" w:rsidRDefault="004D4FC2" w:rsidP="00F73A4D">
            <w:pPr>
              <w:overflowPunct w:val="0"/>
              <w:autoSpaceDE w:val="0"/>
              <w:autoSpaceDN w:val="0"/>
              <w:spacing w:after="0" w:line="240" w:lineRule="auto"/>
              <w:rPr>
                <w:b/>
                <w:bCs/>
                <w:i/>
                <w:iCs/>
              </w:rPr>
            </w:pPr>
            <w:r>
              <w:rPr>
                <w:b/>
                <w:bCs/>
                <w:i/>
                <w:iCs/>
              </w:rPr>
              <w:t>O&amp;P Requirement at Assigned School (10 hours)</w:t>
            </w:r>
            <w:r w:rsidR="00F73A4D">
              <w:rPr>
                <w:b/>
                <w:bCs/>
                <w:i/>
                <w:iCs/>
              </w:rPr>
              <w:t xml:space="preserve">:  </w:t>
            </w:r>
            <w:r w:rsidR="007A43F8">
              <w:rPr>
                <w:b/>
                <w:bCs/>
                <w:i/>
                <w:iCs/>
              </w:rPr>
              <w:t xml:space="preserve">     </w:t>
            </w:r>
          </w:p>
          <w:p w:rsidR="004F0150" w:rsidRDefault="004D4FC2" w:rsidP="00A64113">
            <w:pPr>
              <w:overflowPunct w:val="0"/>
              <w:autoSpaceDE w:val="0"/>
              <w:autoSpaceDN w:val="0"/>
              <w:spacing w:after="0" w:line="240" w:lineRule="auto"/>
            </w:pPr>
            <w:r>
              <w:t>Over the span of this course (15 weeks) you will be expected to complete 10 hours of observation and participation with respect to learning theories and teaching/assessment strategies as they relate to integrated curriculum design</w:t>
            </w:r>
            <w:r w:rsidR="004F0150">
              <w:t xml:space="preserve"> (focus for this ED 420 course).  Your experiences in the classroom will vary, and do understand that you are a visitor at the assigned school and that you show utmost respect for the classroom teacher, students, and staff, while conducting yourself as a Chaminade University teacher candidate.  </w:t>
            </w:r>
          </w:p>
          <w:p w:rsidR="004F0150" w:rsidRDefault="004F0150" w:rsidP="00A64113">
            <w:pPr>
              <w:overflowPunct w:val="0"/>
              <w:autoSpaceDE w:val="0"/>
              <w:autoSpaceDN w:val="0"/>
              <w:spacing w:after="0" w:line="240" w:lineRule="auto"/>
            </w:pPr>
          </w:p>
          <w:p w:rsidR="00BF7B79" w:rsidRPr="00A64113" w:rsidRDefault="004F0150" w:rsidP="00BF7B79">
            <w:pPr>
              <w:overflowPunct w:val="0"/>
              <w:autoSpaceDE w:val="0"/>
              <w:autoSpaceDN w:val="0"/>
              <w:spacing w:after="0" w:line="240" w:lineRule="auto"/>
            </w:pPr>
            <w:r>
              <w:t xml:space="preserve">To receive credit for this requirement you will need to get the hours signed off each time you visit (standard O&amp;P form from Rachel Omick, our Field Services Director), observe, and participate in some way in the classroom.  This “participation” can come in the form of aiding the teacher as directed, interacting with the students during the learning activities (albeit whole class, small group, or individual help/tutoring), and/or teaching a “mini-lesson” to the class.  </w:t>
            </w:r>
            <w:r w:rsidRPr="004F0150">
              <w:rPr>
                <w:u w:val="single"/>
              </w:rPr>
              <w:t>This is up to the discretion of your O&amp;P teacher, so please do not demand that you need to do any/all of the above as a requirement for this course.</w:t>
            </w:r>
            <w:r>
              <w:t xml:space="preserve">  We will have weekly in-class discussions on your O&amp;P experiences, and you will also create a journal of these experiences, to be turned in at the end of the term along with the signed O&amp;P hours.  </w:t>
            </w:r>
            <w:r w:rsidR="007A43F8">
              <w:t> </w:t>
            </w:r>
            <w:r w:rsidR="00F73A4D">
              <w:t xml:space="preserve"> </w:t>
            </w:r>
          </w:p>
        </w:tc>
        <w:tc>
          <w:tcPr>
            <w:tcW w:w="1500" w:type="dxa"/>
            <w:tcBorders>
              <w:top w:val="single" w:sz="4" w:space="0" w:color="auto"/>
              <w:left w:val="single" w:sz="4" w:space="0" w:color="auto"/>
              <w:bottom w:val="single" w:sz="4" w:space="0" w:color="auto"/>
              <w:right w:val="single" w:sz="4" w:space="0" w:color="auto"/>
            </w:tcBorders>
          </w:tcPr>
          <w:p w:rsidR="004A4B16" w:rsidRDefault="007A43F8" w:rsidP="007A43F8">
            <w:pPr>
              <w:spacing w:before="120" w:after="120"/>
              <w:rPr>
                <w:rFonts w:ascii="Arial" w:hAnsi="Arial" w:cs="Arial"/>
                <w:sz w:val="22"/>
                <w:szCs w:val="22"/>
              </w:rPr>
            </w:pPr>
            <w:r>
              <w:rPr>
                <w:rFonts w:ascii="Arial" w:hAnsi="Arial" w:cs="Arial"/>
                <w:sz w:val="22"/>
                <w:szCs w:val="22"/>
              </w:rPr>
              <w:t>Ongoing</w:t>
            </w:r>
            <w:r w:rsidR="00F01285">
              <w:rPr>
                <w:rFonts w:ascii="Arial" w:hAnsi="Arial" w:cs="Arial"/>
                <w:sz w:val="22"/>
                <w:szCs w:val="22"/>
              </w:rPr>
              <w:t>, throughout the 15-week term at an assigned school</w:t>
            </w:r>
          </w:p>
          <w:p w:rsidR="004A4B16" w:rsidRDefault="004A4B16" w:rsidP="007A43F8">
            <w:pPr>
              <w:spacing w:before="120" w:after="120"/>
              <w:rPr>
                <w:rFonts w:ascii="Arial" w:hAnsi="Arial" w:cs="Arial"/>
                <w:sz w:val="22"/>
                <w:szCs w:val="22"/>
              </w:rPr>
            </w:pPr>
          </w:p>
          <w:p w:rsidR="005E71EE" w:rsidRPr="00DD1B1F" w:rsidRDefault="004A4B16" w:rsidP="00F01285">
            <w:pPr>
              <w:spacing w:before="120" w:after="120"/>
              <w:rPr>
                <w:rFonts w:ascii="Arial" w:hAnsi="Arial" w:cs="Arial"/>
                <w:sz w:val="22"/>
                <w:szCs w:val="22"/>
              </w:rPr>
            </w:pPr>
            <w:r>
              <w:rPr>
                <w:rFonts w:ascii="Arial" w:hAnsi="Arial" w:cs="Arial"/>
                <w:sz w:val="22"/>
                <w:szCs w:val="22"/>
              </w:rPr>
              <w:t xml:space="preserve">Due:  (1) O&amp;P hours should be completed a </w:t>
            </w:r>
            <w:r w:rsidRPr="004A4B16">
              <w:rPr>
                <w:rFonts w:ascii="Arial" w:hAnsi="Arial" w:cs="Arial"/>
                <w:i/>
                <w:sz w:val="22"/>
                <w:szCs w:val="22"/>
              </w:rPr>
              <w:t>week prior</w:t>
            </w:r>
            <w:r>
              <w:rPr>
                <w:rFonts w:ascii="Arial" w:hAnsi="Arial" w:cs="Arial"/>
                <w:sz w:val="22"/>
                <w:szCs w:val="22"/>
              </w:rPr>
              <w:t xml:space="preserve"> to the final week of this fall term, on  Tuesday, November 22</w:t>
            </w:r>
            <w:r w:rsidRPr="004A4B16">
              <w:rPr>
                <w:rFonts w:ascii="Arial" w:hAnsi="Arial" w:cs="Arial"/>
                <w:sz w:val="22"/>
                <w:szCs w:val="22"/>
                <w:vertAlign w:val="superscript"/>
              </w:rPr>
              <w:t>nd</w:t>
            </w:r>
            <w:r>
              <w:rPr>
                <w:rFonts w:ascii="Arial" w:hAnsi="Arial" w:cs="Arial"/>
                <w:sz w:val="22"/>
                <w:szCs w:val="22"/>
              </w:rPr>
              <w:t xml:space="preserve"> ; (2) 10 to 12 journal entries (weekly) due Thursday, December 1</w:t>
            </w:r>
            <w:r w:rsidRPr="004A4B16">
              <w:rPr>
                <w:rFonts w:ascii="Arial" w:hAnsi="Arial" w:cs="Arial"/>
                <w:sz w:val="22"/>
                <w:szCs w:val="22"/>
                <w:vertAlign w:val="superscript"/>
              </w:rPr>
              <w:t>st</w:t>
            </w:r>
            <w:r>
              <w:rPr>
                <w:rFonts w:ascii="Arial" w:hAnsi="Arial" w:cs="Arial"/>
                <w:sz w:val="22"/>
                <w:szCs w:val="22"/>
              </w:rPr>
              <w:t xml:space="preserve"> in class</w:t>
            </w:r>
          </w:p>
        </w:tc>
      </w:tr>
      <w:tr w:rsidR="000D61AE" w:rsidRPr="00DD1B1F">
        <w:tc>
          <w:tcPr>
            <w:tcW w:w="1550" w:type="dxa"/>
            <w:tcBorders>
              <w:top w:val="single" w:sz="4" w:space="0" w:color="auto"/>
              <w:left w:val="single" w:sz="4" w:space="0" w:color="auto"/>
              <w:bottom w:val="single" w:sz="4" w:space="0" w:color="auto"/>
              <w:right w:val="single" w:sz="4" w:space="0" w:color="auto"/>
            </w:tcBorders>
          </w:tcPr>
          <w:p w:rsidR="000D61AE" w:rsidRDefault="000D61AE" w:rsidP="00E20874">
            <w:pPr>
              <w:spacing w:after="0" w:line="240" w:lineRule="auto"/>
              <w:rPr>
                <w:rFonts w:ascii="Arial" w:hAnsi="Arial" w:cs="Arial"/>
                <w:sz w:val="22"/>
                <w:szCs w:val="22"/>
              </w:rPr>
            </w:pPr>
          </w:p>
          <w:p w:rsidR="00F01285" w:rsidRDefault="00F01285" w:rsidP="00F01285">
            <w:pPr>
              <w:spacing w:after="0" w:line="240" w:lineRule="auto"/>
              <w:rPr>
                <w:rFonts w:ascii="Arial" w:hAnsi="Arial" w:cs="Arial"/>
                <w:sz w:val="22"/>
                <w:szCs w:val="22"/>
              </w:rPr>
            </w:pPr>
            <w:r>
              <w:rPr>
                <w:rFonts w:ascii="Arial" w:hAnsi="Arial" w:cs="Arial"/>
                <w:sz w:val="22"/>
                <w:szCs w:val="22"/>
              </w:rPr>
              <w:t>Participation &amp; Attendance</w:t>
            </w:r>
          </w:p>
          <w:p w:rsidR="000D61AE" w:rsidRDefault="000D61AE" w:rsidP="00F01285">
            <w:pPr>
              <w:spacing w:after="0" w:line="240" w:lineRule="auto"/>
              <w:rPr>
                <w:rFonts w:ascii="Arial" w:hAnsi="Arial" w:cs="Arial"/>
                <w:sz w:val="22"/>
                <w:szCs w:val="22"/>
              </w:rPr>
            </w:pPr>
          </w:p>
        </w:tc>
        <w:tc>
          <w:tcPr>
            <w:tcW w:w="838" w:type="dxa"/>
            <w:tcBorders>
              <w:top w:val="single" w:sz="4" w:space="0" w:color="auto"/>
              <w:left w:val="single" w:sz="4" w:space="0" w:color="auto"/>
              <w:bottom w:val="single" w:sz="4" w:space="0" w:color="auto"/>
              <w:right w:val="single" w:sz="4" w:space="0" w:color="auto"/>
            </w:tcBorders>
          </w:tcPr>
          <w:p w:rsidR="000D61AE" w:rsidRDefault="000D61AE" w:rsidP="007A43F8">
            <w:pPr>
              <w:spacing w:before="120" w:after="120"/>
              <w:rPr>
                <w:rFonts w:ascii="Arial" w:hAnsi="Arial" w:cs="Arial"/>
                <w:sz w:val="22"/>
                <w:szCs w:val="22"/>
              </w:rPr>
            </w:pPr>
          </w:p>
          <w:p w:rsidR="00BF7B79" w:rsidRDefault="00BF7B79" w:rsidP="007A43F8">
            <w:pPr>
              <w:spacing w:before="120" w:after="120"/>
              <w:rPr>
                <w:rFonts w:ascii="Arial" w:hAnsi="Arial" w:cs="Arial"/>
                <w:sz w:val="22"/>
                <w:szCs w:val="22"/>
              </w:rPr>
            </w:pPr>
            <w:r>
              <w:rPr>
                <w:rFonts w:ascii="Arial" w:hAnsi="Arial" w:cs="Arial"/>
                <w:sz w:val="22"/>
                <w:szCs w:val="22"/>
              </w:rPr>
              <w:t xml:space="preserve">20 </w:t>
            </w:r>
          </w:p>
          <w:p w:rsidR="00BF7B79" w:rsidRDefault="00BF7B79" w:rsidP="007A43F8">
            <w:pPr>
              <w:spacing w:before="120" w:after="120"/>
              <w:rPr>
                <w:rFonts w:ascii="Arial" w:hAnsi="Arial" w:cs="Arial"/>
                <w:sz w:val="22"/>
                <w:szCs w:val="22"/>
              </w:rPr>
            </w:pPr>
          </w:p>
          <w:p w:rsidR="000D61AE" w:rsidRDefault="000D61AE" w:rsidP="007A43F8">
            <w:pPr>
              <w:spacing w:before="120" w:after="120"/>
              <w:rPr>
                <w:rFonts w:ascii="Arial" w:hAnsi="Arial" w:cs="Arial"/>
                <w:sz w:val="22"/>
                <w:szCs w:val="22"/>
              </w:rPr>
            </w:pPr>
          </w:p>
        </w:tc>
        <w:tc>
          <w:tcPr>
            <w:tcW w:w="5820" w:type="dxa"/>
            <w:tcBorders>
              <w:top w:val="single" w:sz="4" w:space="0" w:color="auto"/>
              <w:left w:val="single" w:sz="4" w:space="0" w:color="auto"/>
              <w:bottom w:val="single" w:sz="4" w:space="0" w:color="auto"/>
              <w:right w:val="single" w:sz="4" w:space="0" w:color="auto"/>
            </w:tcBorders>
          </w:tcPr>
          <w:p w:rsidR="000D61AE" w:rsidRDefault="00BF7B79" w:rsidP="00F73A4D">
            <w:pPr>
              <w:overflowPunct w:val="0"/>
              <w:autoSpaceDE w:val="0"/>
              <w:autoSpaceDN w:val="0"/>
              <w:spacing w:after="0" w:line="240" w:lineRule="auto"/>
              <w:rPr>
                <w:b/>
                <w:bCs/>
                <w:i/>
                <w:iCs/>
              </w:rPr>
            </w:pPr>
            <w:r>
              <w:rPr>
                <w:b/>
                <w:bCs/>
                <w:i/>
                <w:iCs/>
              </w:rPr>
              <w:t xml:space="preserve">Attendance </w:t>
            </w:r>
            <w:r w:rsidR="004D4FC2">
              <w:rPr>
                <w:b/>
                <w:bCs/>
                <w:i/>
                <w:iCs/>
              </w:rPr>
              <w:t>&amp; Participation In Class</w:t>
            </w:r>
            <w:r>
              <w:rPr>
                <w:b/>
                <w:bCs/>
                <w:i/>
                <w:iCs/>
              </w:rPr>
              <w:t>:</w:t>
            </w:r>
          </w:p>
          <w:p w:rsidR="004A4B16" w:rsidRDefault="004A4B16" w:rsidP="004A4B16">
            <w:pPr>
              <w:overflowPunct w:val="0"/>
              <w:autoSpaceDE w:val="0"/>
              <w:autoSpaceDN w:val="0"/>
              <w:spacing w:after="0" w:line="240" w:lineRule="auto"/>
              <w:rPr>
                <w:bCs/>
                <w:iCs/>
              </w:rPr>
            </w:pPr>
            <w:r>
              <w:rPr>
                <w:bCs/>
                <w:iCs/>
              </w:rPr>
              <w:t xml:space="preserve">As a Chaminade University undergraduate student, you are expected to attend all class meetings and be able to interact with your peers and the instructor of the course in a respectful manner at all times.  You should be on time for class each week, communicate with respect for others, and show genuine interest in the subject matter in order to receive full credit.  If you are running late to class please notify the instructor and/or a classmate of this, and if absent then also inform the instructor through e-mail or by phone.  Please see the University Policies on Attendance at the end of this document.  </w:t>
            </w:r>
          </w:p>
          <w:p w:rsidR="004A4B16" w:rsidRPr="00BF7B79" w:rsidRDefault="004A4B16" w:rsidP="004A4B16">
            <w:pPr>
              <w:overflowPunct w:val="0"/>
              <w:autoSpaceDE w:val="0"/>
              <w:autoSpaceDN w:val="0"/>
              <w:spacing w:after="0" w:line="240" w:lineRule="auto"/>
              <w:rPr>
                <w:bCs/>
                <w:iCs/>
              </w:rPr>
            </w:pPr>
          </w:p>
        </w:tc>
        <w:tc>
          <w:tcPr>
            <w:tcW w:w="1500" w:type="dxa"/>
            <w:tcBorders>
              <w:top w:val="single" w:sz="4" w:space="0" w:color="auto"/>
              <w:left w:val="single" w:sz="4" w:space="0" w:color="auto"/>
              <w:bottom w:val="single" w:sz="4" w:space="0" w:color="auto"/>
              <w:right w:val="single" w:sz="4" w:space="0" w:color="auto"/>
            </w:tcBorders>
          </w:tcPr>
          <w:p w:rsidR="000D61AE" w:rsidRDefault="00F01285" w:rsidP="00F01285">
            <w:pPr>
              <w:spacing w:before="120" w:after="120"/>
              <w:rPr>
                <w:rFonts w:ascii="Arial" w:hAnsi="Arial" w:cs="Arial"/>
                <w:sz w:val="22"/>
                <w:szCs w:val="22"/>
              </w:rPr>
            </w:pPr>
            <w:r>
              <w:rPr>
                <w:rFonts w:ascii="Arial" w:hAnsi="Arial" w:cs="Arial"/>
                <w:sz w:val="22"/>
                <w:szCs w:val="22"/>
              </w:rPr>
              <w:t>Ongoing, throughout 15-week period</w:t>
            </w:r>
            <w:r w:rsidR="005E71EE">
              <w:rPr>
                <w:rFonts w:ascii="Arial" w:hAnsi="Arial" w:cs="Arial"/>
                <w:sz w:val="22"/>
                <w:szCs w:val="22"/>
              </w:rPr>
              <w:t xml:space="preserve"> </w:t>
            </w:r>
          </w:p>
        </w:tc>
      </w:tr>
    </w:tbl>
    <w:p w:rsidR="004A4B16" w:rsidRDefault="004A4B16" w:rsidP="00865DD9">
      <w:pPr>
        <w:spacing w:after="0"/>
        <w:rPr>
          <w:b/>
          <w:sz w:val="22"/>
          <w:szCs w:val="22"/>
        </w:rPr>
      </w:pPr>
    </w:p>
    <w:p w:rsidR="007A43F8" w:rsidRPr="004A4B16" w:rsidRDefault="007A43F8" w:rsidP="00865DD9">
      <w:pPr>
        <w:spacing w:after="0"/>
        <w:rPr>
          <w:b/>
          <w:bCs/>
        </w:rPr>
      </w:pPr>
      <w:r w:rsidRPr="004A4B16">
        <w:rPr>
          <w:b/>
        </w:rPr>
        <w:t>Assessment:</w:t>
      </w:r>
      <w:r w:rsidR="00865DD9" w:rsidRPr="004A4B16">
        <w:rPr>
          <w:b/>
        </w:rPr>
        <w:t xml:space="preserve">  </w:t>
      </w:r>
      <w:r w:rsidRPr="004A4B16">
        <w:t>Your performance in this course will be assessed on the following:</w:t>
      </w:r>
      <w:r w:rsidRPr="004A4B16">
        <w:rPr>
          <w:b/>
          <w:bCs/>
        </w:rPr>
        <w:t> </w:t>
      </w:r>
    </w:p>
    <w:p w:rsidR="00865DD9" w:rsidRPr="00865DD9" w:rsidRDefault="00865DD9" w:rsidP="00865DD9">
      <w:pPr>
        <w:spacing w:after="0"/>
        <w:rPr>
          <w:b/>
          <w:sz w:val="22"/>
          <w:szCs w:val="22"/>
        </w:rPr>
      </w:pPr>
    </w:p>
    <w:p w:rsidR="007A43F8" w:rsidRPr="00ED0610" w:rsidRDefault="0072614E" w:rsidP="0072614E">
      <w:pPr>
        <w:numPr>
          <w:ilvl w:val="0"/>
          <w:numId w:val="17"/>
        </w:numPr>
        <w:overflowPunct w:val="0"/>
        <w:autoSpaceDE w:val="0"/>
        <w:autoSpaceDN w:val="0"/>
        <w:rPr>
          <w:i/>
          <w:sz w:val="22"/>
          <w:szCs w:val="22"/>
        </w:rPr>
      </w:pPr>
      <w:r>
        <w:rPr>
          <w:b/>
          <w:bCs/>
          <w:i/>
          <w:sz w:val="22"/>
          <w:szCs w:val="22"/>
        </w:rPr>
        <w:t xml:space="preserve">UbD </w:t>
      </w:r>
      <w:r>
        <w:rPr>
          <w:b/>
          <w:bCs/>
          <w:sz w:val="22"/>
          <w:szCs w:val="22"/>
        </w:rPr>
        <w:t>Stage 1:   Desired Results</w:t>
      </w:r>
      <w:r>
        <w:rPr>
          <w:sz w:val="22"/>
          <w:szCs w:val="22"/>
        </w:rPr>
        <w:t xml:space="preserve">—Full </w:t>
      </w:r>
      <w:r w:rsidR="001507DA">
        <w:rPr>
          <w:sz w:val="22"/>
          <w:szCs w:val="22"/>
        </w:rPr>
        <w:t xml:space="preserve">points will be awarded for narratives that answer all key points noted in the course requirements.  Since this is an initial draft this will be taken into account when awarding full credit for completing Stage one at this point in the course.  It is a “work in progress,” and what is important is to get the ideas out and getting feedback from the instructor and peers to help with the refinement.  </w:t>
      </w:r>
    </w:p>
    <w:p w:rsidR="007A43F8" w:rsidRPr="00ED0610" w:rsidRDefault="001507DA" w:rsidP="007A43F8">
      <w:pPr>
        <w:numPr>
          <w:ilvl w:val="0"/>
          <w:numId w:val="17"/>
        </w:numPr>
        <w:overflowPunct w:val="0"/>
        <w:autoSpaceDE w:val="0"/>
        <w:autoSpaceDN w:val="0"/>
        <w:rPr>
          <w:i/>
          <w:sz w:val="22"/>
          <w:szCs w:val="22"/>
        </w:rPr>
      </w:pPr>
      <w:r>
        <w:rPr>
          <w:b/>
          <w:bCs/>
          <w:i/>
          <w:sz w:val="22"/>
          <w:szCs w:val="22"/>
        </w:rPr>
        <w:t xml:space="preserve">UbD </w:t>
      </w:r>
      <w:r>
        <w:rPr>
          <w:b/>
          <w:bCs/>
          <w:sz w:val="22"/>
          <w:szCs w:val="22"/>
        </w:rPr>
        <w:t>Stage 2:  Assessment Evidence—</w:t>
      </w:r>
      <w:r>
        <w:rPr>
          <w:bCs/>
          <w:sz w:val="22"/>
          <w:szCs w:val="22"/>
        </w:rPr>
        <w:t xml:space="preserve">Authentic assessments based on key performance tasks are is the key component of Stage 2.  Complete points will be awarded for connecting the “big ideas,” essential questions, standards and benchmarks, and student learning outcomes to these assessments.  A rubric and unit timeline also need to be included in this assignment to garner full credit.  The assignment can be completed using tables, graphs, charts, diagrams, etc. to describe the assessment process in Stage 2. </w:t>
      </w:r>
    </w:p>
    <w:p w:rsidR="00346ED8" w:rsidRPr="00346ED8" w:rsidRDefault="001507DA" w:rsidP="007A43F8">
      <w:pPr>
        <w:numPr>
          <w:ilvl w:val="0"/>
          <w:numId w:val="17"/>
        </w:numPr>
        <w:overflowPunct w:val="0"/>
        <w:autoSpaceDE w:val="0"/>
        <w:autoSpaceDN w:val="0"/>
        <w:rPr>
          <w:i/>
          <w:sz w:val="22"/>
          <w:szCs w:val="22"/>
        </w:rPr>
      </w:pPr>
      <w:r w:rsidRPr="00346ED8">
        <w:rPr>
          <w:b/>
          <w:bCs/>
          <w:sz w:val="22"/>
          <w:szCs w:val="22"/>
        </w:rPr>
        <w:t>Curriculum Map—</w:t>
      </w:r>
      <w:r w:rsidRPr="00346ED8">
        <w:rPr>
          <w:bCs/>
          <w:sz w:val="22"/>
          <w:szCs w:val="22"/>
        </w:rPr>
        <w:t xml:space="preserve">A “roadmap” of the unit should clearly show the connections between all three stages of the </w:t>
      </w:r>
      <w:r w:rsidRPr="00346ED8">
        <w:rPr>
          <w:bCs/>
          <w:i/>
          <w:sz w:val="22"/>
          <w:szCs w:val="22"/>
        </w:rPr>
        <w:t xml:space="preserve">UbD </w:t>
      </w:r>
      <w:r w:rsidRPr="00346ED8">
        <w:rPr>
          <w:bCs/>
          <w:sz w:val="22"/>
          <w:szCs w:val="22"/>
        </w:rPr>
        <w:t>process.  As with the other key assignments in this course, this is a “work in progress” and is a preliminary to the final product (Integrated Thematic Unit Plan).  To get full credit for this assignment you will need to now include the learning experiences tied to stages 1 and 2 of the unit plan.  For this overview</w:t>
      </w:r>
      <w:r w:rsidR="00346ED8" w:rsidRPr="00346ED8">
        <w:rPr>
          <w:bCs/>
          <w:sz w:val="22"/>
          <w:szCs w:val="22"/>
        </w:rPr>
        <w:t xml:space="preserve">, you can be brief about the learning </w:t>
      </w:r>
      <w:r w:rsidRPr="00346ED8">
        <w:rPr>
          <w:bCs/>
          <w:sz w:val="22"/>
          <w:szCs w:val="22"/>
        </w:rPr>
        <w:t>activities</w:t>
      </w:r>
      <w:r w:rsidR="00346ED8" w:rsidRPr="00346ED8">
        <w:rPr>
          <w:bCs/>
          <w:sz w:val="22"/>
          <w:szCs w:val="22"/>
        </w:rPr>
        <w:t>/experiences</w:t>
      </w:r>
      <w:r w:rsidRPr="00346ED8">
        <w:rPr>
          <w:bCs/>
          <w:sz w:val="22"/>
          <w:szCs w:val="22"/>
        </w:rPr>
        <w:t xml:space="preserve">, while showing direct connection to the associated “big ideas,” essential questions, content (skills, concepts, etc.), standards/benchmarks, and assessments.  </w:t>
      </w:r>
    </w:p>
    <w:p w:rsidR="00ED0610" w:rsidRPr="00346ED8" w:rsidRDefault="00ED0610" w:rsidP="007A43F8">
      <w:pPr>
        <w:numPr>
          <w:ilvl w:val="0"/>
          <w:numId w:val="17"/>
        </w:numPr>
        <w:overflowPunct w:val="0"/>
        <w:autoSpaceDE w:val="0"/>
        <w:autoSpaceDN w:val="0"/>
        <w:rPr>
          <w:i/>
          <w:sz w:val="22"/>
          <w:szCs w:val="22"/>
        </w:rPr>
      </w:pPr>
      <w:r w:rsidRPr="00346ED8">
        <w:rPr>
          <w:b/>
          <w:bCs/>
          <w:sz w:val="22"/>
          <w:szCs w:val="22"/>
        </w:rPr>
        <w:t>Signature Assignment:  Integrated Thematic Unit Plan—</w:t>
      </w:r>
      <w:r w:rsidRPr="00346ED8">
        <w:rPr>
          <w:bCs/>
          <w:sz w:val="22"/>
          <w:szCs w:val="22"/>
        </w:rPr>
        <w:t xml:space="preserve">This is the final piece for this course, which is essentially the putting together of all 3 Stages of the </w:t>
      </w:r>
      <w:r w:rsidRPr="00346ED8">
        <w:rPr>
          <w:bCs/>
          <w:i/>
          <w:sz w:val="22"/>
          <w:szCs w:val="22"/>
        </w:rPr>
        <w:t xml:space="preserve">UbD </w:t>
      </w:r>
      <w:r w:rsidRPr="00346ED8">
        <w:rPr>
          <w:bCs/>
          <w:sz w:val="22"/>
          <w:szCs w:val="22"/>
        </w:rPr>
        <w:t xml:space="preserve">process.  </w:t>
      </w:r>
      <w:r w:rsidRPr="00526CB4">
        <w:rPr>
          <w:bCs/>
          <w:sz w:val="22"/>
          <w:szCs w:val="22"/>
          <w:u w:val="single"/>
        </w:rPr>
        <w:t xml:space="preserve">Here, you must also include at least </w:t>
      </w:r>
      <w:r w:rsidR="00526CB4" w:rsidRPr="00526CB4">
        <w:rPr>
          <w:bCs/>
          <w:sz w:val="22"/>
          <w:szCs w:val="22"/>
          <w:u w:val="single"/>
        </w:rPr>
        <w:t>5</w:t>
      </w:r>
      <w:r w:rsidRPr="00526CB4">
        <w:rPr>
          <w:bCs/>
          <w:sz w:val="22"/>
          <w:szCs w:val="22"/>
          <w:u w:val="single"/>
        </w:rPr>
        <w:t xml:space="preserve"> lessons, with the final lesson being culminating in nature, and containing a rubric to assess the key performance tasks of this unit. </w:t>
      </w:r>
      <w:r w:rsidRPr="00346ED8">
        <w:rPr>
          <w:bCs/>
          <w:sz w:val="22"/>
          <w:szCs w:val="22"/>
        </w:rPr>
        <w:t xml:space="preserve"> Also to be included in this signature assignment is a reflection on this process.  Consider strengths and weaknesses and how this could be improved upon for future implementation in the PreK-6 classroom.  </w:t>
      </w:r>
    </w:p>
    <w:p w:rsidR="007A43F8" w:rsidRPr="008F0AC0" w:rsidRDefault="007A43F8" w:rsidP="007A43F8">
      <w:pPr>
        <w:numPr>
          <w:ilvl w:val="0"/>
          <w:numId w:val="17"/>
        </w:numPr>
        <w:overflowPunct w:val="0"/>
        <w:autoSpaceDE w:val="0"/>
        <w:autoSpaceDN w:val="0"/>
        <w:rPr>
          <w:sz w:val="22"/>
          <w:szCs w:val="22"/>
        </w:rPr>
      </w:pPr>
      <w:r w:rsidRPr="008F0AC0">
        <w:rPr>
          <w:b/>
          <w:bCs/>
          <w:sz w:val="22"/>
          <w:szCs w:val="22"/>
        </w:rPr>
        <w:lastRenderedPageBreak/>
        <w:t>Attendance/Participation</w:t>
      </w:r>
      <w:r w:rsidR="004A4B16">
        <w:rPr>
          <w:b/>
          <w:bCs/>
          <w:sz w:val="22"/>
          <w:szCs w:val="22"/>
        </w:rPr>
        <w:t>/O&amp;P Hours</w:t>
      </w:r>
      <w:r w:rsidRPr="008F0AC0">
        <w:rPr>
          <w:b/>
          <w:bCs/>
          <w:sz w:val="22"/>
          <w:szCs w:val="22"/>
        </w:rPr>
        <w:t xml:space="preserve">:  </w:t>
      </w:r>
      <w:r w:rsidRPr="008F0AC0">
        <w:rPr>
          <w:sz w:val="22"/>
          <w:szCs w:val="22"/>
        </w:rPr>
        <w:t>Full points will be awarded to those who turn in assignments on time, and who participate with enthusiasm, flexibility</w:t>
      </w:r>
      <w:r w:rsidR="00880D59">
        <w:rPr>
          <w:sz w:val="22"/>
          <w:szCs w:val="22"/>
        </w:rPr>
        <w:t xml:space="preserve">, insightfulness, </w:t>
      </w:r>
      <w:r w:rsidRPr="008F0AC0">
        <w:rPr>
          <w:sz w:val="22"/>
          <w:szCs w:val="22"/>
        </w:rPr>
        <w:t>and respect,</w:t>
      </w:r>
      <w:r w:rsidR="0051446C">
        <w:rPr>
          <w:sz w:val="22"/>
          <w:szCs w:val="22"/>
        </w:rPr>
        <w:t xml:space="preserve"> during in-class </w:t>
      </w:r>
      <w:r w:rsidRPr="008F0AC0">
        <w:rPr>
          <w:sz w:val="22"/>
          <w:szCs w:val="22"/>
        </w:rPr>
        <w:t>discussions</w:t>
      </w:r>
      <w:r w:rsidR="0051446C">
        <w:rPr>
          <w:sz w:val="22"/>
          <w:szCs w:val="22"/>
        </w:rPr>
        <w:t xml:space="preserve"> and interactions.  Full credit for the 10 hours of O&amp;P will awarded based on timely completion (completed hours signed off and turned in) of assignment and insightful reflections in the 10 to 12 journal entries (weekly).  </w:t>
      </w:r>
    </w:p>
    <w:p w:rsidR="00865DD9" w:rsidRDefault="007A43F8" w:rsidP="00865DD9">
      <w:pPr>
        <w:spacing w:after="0"/>
        <w:rPr>
          <w:b/>
          <w:sz w:val="22"/>
          <w:szCs w:val="22"/>
        </w:rPr>
      </w:pPr>
      <w:r w:rsidRPr="008F0AC0">
        <w:rPr>
          <w:b/>
          <w:sz w:val="22"/>
          <w:szCs w:val="22"/>
        </w:rPr>
        <w:t>Grading Scale:</w:t>
      </w:r>
    </w:p>
    <w:p w:rsidR="007A43F8" w:rsidRPr="00865DD9" w:rsidRDefault="00ED0610" w:rsidP="00865DD9">
      <w:pPr>
        <w:spacing w:after="0"/>
        <w:rPr>
          <w:b/>
          <w:sz w:val="22"/>
          <w:szCs w:val="22"/>
        </w:rPr>
      </w:pPr>
      <w:r>
        <w:rPr>
          <w:sz w:val="22"/>
          <w:szCs w:val="22"/>
        </w:rPr>
        <w:t>A = 180-2</w:t>
      </w:r>
      <w:r w:rsidR="006766E3" w:rsidRPr="008F0AC0">
        <w:rPr>
          <w:sz w:val="22"/>
          <w:szCs w:val="22"/>
        </w:rPr>
        <w:t>0</w:t>
      </w:r>
      <w:r w:rsidR="007A43F8" w:rsidRPr="008F0AC0">
        <w:rPr>
          <w:sz w:val="22"/>
          <w:szCs w:val="22"/>
        </w:rPr>
        <w:t>0 points</w:t>
      </w:r>
    </w:p>
    <w:p w:rsidR="007A43F8" w:rsidRDefault="00ED0610" w:rsidP="008F0AC0">
      <w:pPr>
        <w:overflowPunct w:val="0"/>
        <w:autoSpaceDE w:val="0"/>
        <w:autoSpaceDN w:val="0"/>
        <w:spacing w:after="0"/>
        <w:rPr>
          <w:sz w:val="22"/>
          <w:szCs w:val="22"/>
        </w:rPr>
      </w:pPr>
      <w:r>
        <w:rPr>
          <w:sz w:val="22"/>
          <w:szCs w:val="22"/>
        </w:rPr>
        <w:t>B = 160-179</w:t>
      </w:r>
      <w:r w:rsidR="007A43F8" w:rsidRPr="008F0AC0">
        <w:rPr>
          <w:sz w:val="22"/>
          <w:szCs w:val="22"/>
        </w:rPr>
        <w:t xml:space="preserve"> points</w:t>
      </w:r>
    </w:p>
    <w:p w:rsidR="00ED0610" w:rsidRDefault="00C6420D" w:rsidP="008F0AC0">
      <w:pPr>
        <w:overflowPunct w:val="0"/>
        <w:autoSpaceDE w:val="0"/>
        <w:autoSpaceDN w:val="0"/>
        <w:spacing w:after="0"/>
        <w:rPr>
          <w:sz w:val="22"/>
          <w:szCs w:val="22"/>
        </w:rPr>
      </w:pPr>
      <w:r>
        <w:rPr>
          <w:sz w:val="22"/>
          <w:szCs w:val="22"/>
        </w:rPr>
        <w:t>C = 140</w:t>
      </w:r>
      <w:r w:rsidR="00ED0610">
        <w:rPr>
          <w:sz w:val="22"/>
          <w:szCs w:val="22"/>
        </w:rPr>
        <w:t>-159 points</w:t>
      </w:r>
    </w:p>
    <w:p w:rsidR="00BD05FB" w:rsidRDefault="00BD05FB" w:rsidP="008F0AC0">
      <w:pPr>
        <w:overflowPunct w:val="0"/>
        <w:autoSpaceDE w:val="0"/>
        <w:autoSpaceDN w:val="0"/>
        <w:spacing w:after="0"/>
        <w:rPr>
          <w:sz w:val="22"/>
          <w:szCs w:val="22"/>
        </w:rPr>
      </w:pPr>
      <w:r>
        <w:rPr>
          <w:sz w:val="22"/>
          <w:szCs w:val="22"/>
        </w:rPr>
        <w:t xml:space="preserve">D = </w:t>
      </w:r>
      <w:r w:rsidR="00C6420D">
        <w:rPr>
          <w:sz w:val="22"/>
          <w:szCs w:val="22"/>
        </w:rPr>
        <w:t>120-139 points</w:t>
      </w:r>
    </w:p>
    <w:p w:rsidR="00C6420D" w:rsidRDefault="00C6420D" w:rsidP="008F0AC0">
      <w:pPr>
        <w:overflowPunct w:val="0"/>
        <w:autoSpaceDE w:val="0"/>
        <w:autoSpaceDN w:val="0"/>
        <w:spacing w:after="0"/>
        <w:rPr>
          <w:sz w:val="22"/>
          <w:szCs w:val="22"/>
        </w:rPr>
      </w:pPr>
      <w:r>
        <w:rPr>
          <w:sz w:val="22"/>
          <w:szCs w:val="22"/>
        </w:rPr>
        <w:t xml:space="preserve">F = 119 &amp; below (Failure)   </w:t>
      </w:r>
    </w:p>
    <w:p w:rsidR="00526CB4" w:rsidRDefault="00526CB4" w:rsidP="008F0AC0">
      <w:pPr>
        <w:overflowPunct w:val="0"/>
        <w:autoSpaceDE w:val="0"/>
        <w:autoSpaceDN w:val="0"/>
        <w:spacing w:after="0"/>
        <w:rPr>
          <w:sz w:val="22"/>
          <w:szCs w:val="22"/>
        </w:rPr>
      </w:pPr>
    </w:p>
    <w:p w:rsidR="00B16992" w:rsidRPr="008F0AC0" w:rsidRDefault="00B16992" w:rsidP="008F0AC0">
      <w:pPr>
        <w:overflowPunct w:val="0"/>
        <w:autoSpaceDE w:val="0"/>
        <w:autoSpaceDN w:val="0"/>
        <w:spacing w:after="0"/>
        <w:ind w:firstLine="720"/>
        <w:rPr>
          <w:sz w:val="22"/>
          <w:szCs w:val="22"/>
        </w:rPr>
      </w:pPr>
      <w:r w:rsidRPr="008F0AC0">
        <w:rPr>
          <w:sz w:val="22"/>
          <w:szCs w:val="22"/>
        </w:rPr>
        <w:t xml:space="preserve">Discussion Questions: </w:t>
      </w:r>
      <w:r w:rsidR="00ED0610">
        <w:rPr>
          <w:sz w:val="22"/>
          <w:szCs w:val="22"/>
        </w:rPr>
        <w:t>4</w:t>
      </w:r>
      <w:r w:rsidR="00AD2A76" w:rsidRPr="008F0AC0">
        <w:rPr>
          <w:sz w:val="22"/>
          <w:szCs w:val="22"/>
        </w:rPr>
        <w:t xml:space="preserve"> points (p</w:t>
      </w:r>
      <w:r w:rsidR="00ED0610">
        <w:rPr>
          <w:sz w:val="22"/>
          <w:szCs w:val="22"/>
        </w:rPr>
        <w:t>ost/response) x 10 weeks = 40</w:t>
      </w:r>
      <w:r w:rsidR="00AD2A76" w:rsidRPr="008F0AC0">
        <w:rPr>
          <w:sz w:val="22"/>
          <w:szCs w:val="22"/>
        </w:rPr>
        <w:t xml:space="preserve"> points</w:t>
      </w:r>
    </w:p>
    <w:p w:rsidR="00B16992" w:rsidRPr="008F0AC0" w:rsidRDefault="00ED0610" w:rsidP="008F0AC0">
      <w:pPr>
        <w:overflowPunct w:val="0"/>
        <w:autoSpaceDE w:val="0"/>
        <w:autoSpaceDN w:val="0"/>
        <w:spacing w:after="0"/>
        <w:ind w:firstLine="720"/>
        <w:rPr>
          <w:sz w:val="22"/>
          <w:szCs w:val="22"/>
        </w:rPr>
      </w:pPr>
      <w:r>
        <w:rPr>
          <w:i/>
          <w:sz w:val="22"/>
          <w:szCs w:val="22"/>
        </w:rPr>
        <w:t xml:space="preserve">UbD </w:t>
      </w:r>
      <w:r>
        <w:rPr>
          <w:sz w:val="22"/>
          <w:szCs w:val="22"/>
        </w:rPr>
        <w:t>Stage 1 = 20</w:t>
      </w:r>
      <w:r w:rsidR="00B16992" w:rsidRPr="008F0AC0">
        <w:rPr>
          <w:sz w:val="22"/>
          <w:szCs w:val="22"/>
        </w:rPr>
        <w:t xml:space="preserve"> points</w:t>
      </w:r>
    </w:p>
    <w:p w:rsidR="00ED0610" w:rsidRDefault="00ED0610" w:rsidP="008F0AC0">
      <w:pPr>
        <w:overflowPunct w:val="0"/>
        <w:autoSpaceDE w:val="0"/>
        <w:autoSpaceDN w:val="0"/>
        <w:spacing w:after="0"/>
        <w:ind w:firstLine="720"/>
        <w:rPr>
          <w:sz w:val="22"/>
          <w:szCs w:val="22"/>
        </w:rPr>
      </w:pPr>
      <w:r>
        <w:rPr>
          <w:i/>
          <w:sz w:val="22"/>
          <w:szCs w:val="22"/>
        </w:rPr>
        <w:t xml:space="preserve">UbD </w:t>
      </w:r>
      <w:r>
        <w:rPr>
          <w:sz w:val="22"/>
          <w:szCs w:val="22"/>
        </w:rPr>
        <w:t>Stage 2 = 20 points</w:t>
      </w:r>
    </w:p>
    <w:p w:rsidR="00ED0610" w:rsidRDefault="00ED0610" w:rsidP="00A81DB1">
      <w:pPr>
        <w:overflowPunct w:val="0"/>
        <w:autoSpaceDE w:val="0"/>
        <w:autoSpaceDN w:val="0"/>
        <w:spacing w:after="0"/>
        <w:ind w:firstLine="720"/>
        <w:rPr>
          <w:sz w:val="22"/>
          <w:szCs w:val="22"/>
        </w:rPr>
      </w:pPr>
      <w:r>
        <w:rPr>
          <w:i/>
          <w:sz w:val="22"/>
          <w:szCs w:val="22"/>
        </w:rPr>
        <w:t xml:space="preserve">UbD </w:t>
      </w:r>
      <w:r>
        <w:rPr>
          <w:sz w:val="22"/>
          <w:szCs w:val="22"/>
        </w:rPr>
        <w:t>Stage 3 = 20 points</w:t>
      </w:r>
    </w:p>
    <w:p w:rsidR="00A81DB1" w:rsidRDefault="00A81DB1" w:rsidP="008F0AC0">
      <w:pPr>
        <w:overflowPunct w:val="0"/>
        <w:autoSpaceDE w:val="0"/>
        <w:autoSpaceDN w:val="0"/>
        <w:spacing w:after="0"/>
        <w:ind w:firstLine="720"/>
        <w:rPr>
          <w:sz w:val="22"/>
          <w:szCs w:val="22"/>
        </w:rPr>
      </w:pPr>
      <w:r>
        <w:rPr>
          <w:sz w:val="22"/>
          <w:szCs w:val="22"/>
        </w:rPr>
        <w:t>Attendance = 20 points</w:t>
      </w:r>
    </w:p>
    <w:p w:rsidR="00C6420D" w:rsidRPr="008F0AC0" w:rsidRDefault="00A057B0" w:rsidP="00C6420D">
      <w:pPr>
        <w:overflowPunct w:val="0"/>
        <w:autoSpaceDE w:val="0"/>
        <w:autoSpaceDN w:val="0"/>
        <w:spacing w:after="0"/>
        <w:ind w:firstLine="720"/>
        <w:rPr>
          <w:sz w:val="22"/>
          <w:szCs w:val="22"/>
        </w:rPr>
      </w:pPr>
      <w:r>
        <w:rPr>
          <w:sz w:val="22"/>
          <w:szCs w:val="22"/>
        </w:rPr>
        <w:t xml:space="preserve">Signature Assignment </w:t>
      </w:r>
      <w:r w:rsidR="00A81DB1">
        <w:rPr>
          <w:sz w:val="22"/>
          <w:szCs w:val="22"/>
        </w:rPr>
        <w:t xml:space="preserve">= 80 </w:t>
      </w:r>
      <w:r w:rsidR="00AD2A76" w:rsidRPr="008F0AC0">
        <w:rPr>
          <w:sz w:val="22"/>
          <w:szCs w:val="22"/>
        </w:rPr>
        <w:t>points</w:t>
      </w:r>
    </w:p>
    <w:p w:rsidR="00AD2A76" w:rsidRDefault="00C6420D" w:rsidP="008F0AC0">
      <w:pPr>
        <w:overflowPunct w:val="0"/>
        <w:autoSpaceDE w:val="0"/>
        <w:autoSpaceDN w:val="0"/>
        <w:spacing w:after="0"/>
        <w:rPr>
          <w:b/>
          <w:sz w:val="22"/>
          <w:szCs w:val="22"/>
        </w:rPr>
      </w:pPr>
      <w:r>
        <w:rPr>
          <w:b/>
          <w:sz w:val="22"/>
          <w:szCs w:val="22"/>
        </w:rPr>
        <w:t xml:space="preserve">                                     </w:t>
      </w:r>
      <w:r w:rsidR="00A81DB1">
        <w:rPr>
          <w:b/>
          <w:sz w:val="22"/>
          <w:szCs w:val="22"/>
        </w:rPr>
        <w:t>TOTAL: 2</w:t>
      </w:r>
      <w:r w:rsidR="00AD2A76" w:rsidRPr="00865DD9">
        <w:rPr>
          <w:b/>
          <w:sz w:val="22"/>
          <w:szCs w:val="22"/>
        </w:rPr>
        <w:t>00 points</w:t>
      </w:r>
    </w:p>
    <w:p w:rsidR="00C6420D" w:rsidRPr="00865DD9" w:rsidRDefault="00C6420D" w:rsidP="008F0AC0">
      <w:pPr>
        <w:overflowPunct w:val="0"/>
        <w:autoSpaceDE w:val="0"/>
        <w:autoSpaceDN w:val="0"/>
        <w:spacing w:after="0"/>
        <w:rPr>
          <w:b/>
          <w:sz w:val="22"/>
          <w:szCs w:val="22"/>
        </w:rPr>
      </w:pPr>
    </w:p>
    <w:p w:rsidR="007A43F8" w:rsidRDefault="00AE2063" w:rsidP="008F0AC0">
      <w:pPr>
        <w:overflowPunct w:val="0"/>
        <w:autoSpaceDE w:val="0"/>
        <w:autoSpaceDN w:val="0"/>
        <w:spacing w:after="0"/>
        <w:rPr>
          <w:sz w:val="22"/>
          <w:szCs w:val="22"/>
        </w:rPr>
      </w:pPr>
      <w:r w:rsidRPr="008F0AC0">
        <w:rPr>
          <w:sz w:val="22"/>
          <w:szCs w:val="22"/>
        </w:rPr>
        <w:t>A</w:t>
      </w:r>
      <w:r w:rsidR="00C6420D">
        <w:rPr>
          <w:sz w:val="22"/>
          <w:szCs w:val="22"/>
        </w:rPr>
        <w:t xml:space="preserve"> grade of C or below needs the attention of the Education Division advisor, so please seek assistance accordingly, and review the University Education Division policy manual to understand and remedy the situation.  If at any time you feel that you will be unable to complete any/all assignments on time, then please seek my assistance and we will work together to resolve this issue.  </w:t>
      </w:r>
    </w:p>
    <w:p w:rsidR="00C6420D" w:rsidRDefault="00C6420D" w:rsidP="008F0AC0">
      <w:pPr>
        <w:overflowPunct w:val="0"/>
        <w:autoSpaceDE w:val="0"/>
        <w:autoSpaceDN w:val="0"/>
        <w:spacing w:after="0"/>
        <w:rPr>
          <w:sz w:val="22"/>
          <w:szCs w:val="22"/>
        </w:rPr>
      </w:pPr>
    </w:p>
    <w:p w:rsidR="00865DD9" w:rsidRDefault="007A43F8" w:rsidP="00A057B0">
      <w:pPr>
        <w:overflowPunct w:val="0"/>
        <w:autoSpaceDE w:val="0"/>
        <w:autoSpaceDN w:val="0"/>
        <w:spacing w:after="0"/>
        <w:rPr>
          <w:sz w:val="22"/>
          <w:szCs w:val="22"/>
        </w:rPr>
      </w:pPr>
      <w:r w:rsidRPr="008F0AC0">
        <w:rPr>
          <w:sz w:val="22"/>
          <w:szCs w:val="22"/>
        </w:rPr>
        <w:t xml:space="preserve">All written course assignments must follow American Psychological Association (APA) standards for writing student papers (See chapter six of APA manual). </w:t>
      </w:r>
    </w:p>
    <w:p w:rsidR="00880D59" w:rsidRDefault="00880D59" w:rsidP="00A057B0">
      <w:pPr>
        <w:overflowPunct w:val="0"/>
        <w:autoSpaceDE w:val="0"/>
        <w:autoSpaceDN w:val="0"/>
        <w:spacing w:after="0"/>
        <w:rPr>
          <w:sz w:val="22"/>
          <w:szCs w:val="22"/>
        </w:rPr>
      </w:pPr>
    </w:p>
    <w:p w:rsidR="007A43F8" w:rsidRPr="008F0AC0" w:rsidRDefault="007A43F8" w:rsidP="008F0AC0">
      <w:pPr>
        <w:spacing w:after="0"/>
        <w:rPr>
          <w:b/>
          <w:sz w:val="22"/>
          <w:szCs w:val="22"/>
        </w:rPr>
      </w:pPr>
      <w:r w:rsidRPr="008F0AC0">
        <w:rPr>
          <w:b/>
          <w:sz w:val="22"/>
          <w:szCs w:val="22"/>
        </w:rPr>
        <w:t>Signature Assignment:</w:t>
      </w:r>
    </w:p>
    <w:p w:rsidR="007A43F8" w:rsidRPr="008F0AC0" w:rsidRDefault="007A43F8" w:rsidP="008F0AC0">
      <w:pPr>
        <w:spacing w:after="0"/>
        <w:rPr>
          <w:sz w:val="22"/>
          <w:szCs w:val="22"/>
        </w:rPr>
      </w:pPr>
      <w:r w:rsidRPr="008F0AC0">
        <w:rPr>
          <w:sz w:val="22"/>
          <w:szCs w:val="22"/>
        </w:rPr>
        <w:t>To document candidates’ progress toward the mastery of the requisite knowledge, skills and dispositions for teacher licensure, all required courses have a signature assignment. Signature assignments are assessed via a rubric linked to the relevant program learning outcome(s). All signature assignments must be submitted on LiveText, where candidates may view their assessment results and any comments from the instructor. The signatu</w:t>
      </w:r>
      <w:r w:rsidR="00C6420D">
        <w:rPr>
          <w:sz w:val="22"/>
          <w:szCs w:val="22"/>
        </w:rPr>
        <w:t xml:space="preserve">re assignment for this course is </w:t>
      </w:r>
      <w:r w:rsidRPr="008F0AC0">
        <w:rPr>
          <w:sz w:val="22"/>
          <w:szCs w:val="22"/>
        </w:rPr>
        <w:t>the development of:</w:t>
      </w:r>
    </w:p>
    <w:p w:rsidR="003C5459" w:rsidRDefault="00A81DB1" w:rsidP="00DC5420">
      <w:pPr>
        <w:pStyle w:val="ColorfulList-Accent11"/>
        <w:numPr>
          <w:ilvl w:val="0"/>
          <w:numId w:val="1"/>
        </w:numPr>
        <w:spacing w:after="0"/>
        <w:rPr>
          <w:sz w:val="22"/>
          <w:szCs w:val="22"/>
        </w:rPr>
      </w:pPr>
      <w:r>
        <w:rPr>
          <w:sz w:val="22"/>
          <w:szCs w:val="22"/>
        </w:rPr>
        <w:t xml:space="preserve">An Integrated Thematic Unit Plan following the </w:t>
      </w:r>
      <w:r>
        <w:rPr>
          <w:i/>
          <w:sz w:val="22"/>
          <w:szCs w:val="22"/>
        </w:rPr>
        <w:t xml:space="preserve">Understanding by Design </w:t>
      </w:r>
      <w:r>
        <w:rPr>
          <w:sz w:val="22"/>
          <w:szCs w:val="22"/>
        </w:rPr>
        <w:t>principles</w:t>
      </w:r>
    </w:p>
    <w:p w:rsidR="00A81DB1" w:rsidRDefault="00A81DB1" w:rsidP="00A81DB1">
      <w:pPr>
        <w:pStyle w:val="ColorfulList-Accent11"/>
        <w:spacing w:after="0"/>
        <w:rPr>
          <w:sz w:val="22"/>
          <w:szCs w:val="22"/>
        </w:rPr>
      </w:pPr>
    </w:p>
    <w:p w:rsidR="00730D23" w:rsidRDefault="00730D23" w:rsidP="00A81DB1">
      <w:pPr>
        <w:pStyle w:val="ColorfulList-Accent11"/>
        <w:spacing w:after="0"/>
        <w:rPr>
          <w:sz w:val="22"/>
          <w:szCs w:val="22"/>
        </w:rPr>
      </w:pPr>
    </w:p>
    <w:p w:rsidR="00770AFC" w:rsidRDefault="00770AFC" w:rsidP="00A81DB1">
      <w:pPr>
        <w:pStyle w:val="ColorfulList-Accent11"/>
        <w:spacing w:after="0"/>
        <w:rPr>
          <w:sz w:val="22"/>
          <w:szCs w:val="22"/>
        </w:rPr>
      </w:pPr>
    </w:p>
    <w:p w:rsidR="00770AFC" w:rsidRDefault="00770AFC" w:rsidP="00A81DB1">
      <w:pPr>
        <w:pStyle w:val="ColorfulList-Accent11"/>
        <w:spacing w:after="0"/>
        <w:rPr>
          <w:sz w:val="22"/>
          <w:szCs w:val="22"/>
        </w:rPr>
      </w:pPr>
    </w:p>
    <w:p w:rsidR="00770AFC" w:rsidRDefault="00770AFC" w:rsidP="00A81DB1">
      <w:pPr>
        <w:pStyle w:val="ColorfulList-Accent11"/>
        <w:spacing w:after="0"/>
        <w:rPr>
          <w:sz w:val="22"/>
          <w:szCs w:val="22"/>
        </w:rPr>
      </w:pPr>
    </w:p>
    <w:p w:rsidR="00770AFC" w:rsidRDefault="00770AFC" w:rsidP="00A81DB1">
      <w:pPr>
        <w:pStyle w:val="ColorfulList-Accent11"/>
        <w:spacing w:after="0"/>
        <w:rPr>
          <w:sz w:val="22"/>
          <w:szCs w:val="22"/>
        </w:rPr>
      </w:pPr>
    </w:p>
    <w:p w:rsidR="00770AFC" w:rsidRDefault="00770AFC" w:rsidP="00A81DB1">
      <w:pPr>
        <w:pStyle w:val="ColorfulList-Accent11"/>
        <w:spacing w:after="0"/>
        <w:rPr>
          <w:sz w:val="22"/>
          <w:szCs w:val="22"/>
        </w:rPr>
      </w:pPr>
    </w:p>
    <w:p w:rsidR="00770AFC" w:rsidRDefault="00770AFC" w:rsidP="00A81DB1">
      <w:pPr>
        <w:pStyle w:val="ColorfulList-Accent11"/>
        <w:spacing w:after="0"/>
        <w:rPr>
          <w:sz w:val="22"/>
          <w:szCs w:val="22"/>
        </w:rPr>
      </w:pPr>
    </w:p>
    <w:p w:rsidR="00770AFC" w:rsidRDefault="00770AFC" w:rsidP="00A81DB1">
      <w:pPr>
        <w:pStyle w:val="ColorfulList-Accent11"/>
        <w:spacing w:after="0"/>
        <w:rPr>
          <w:sz w:val="22"/>
          <w:szCs w:val="22"/>
        </w:rPr>
      </w:pPr>
    </w:p>
    <w:p w:rsidR="007A43F8" w:rsidRPr="008D4023" w:rsidRDefault="00846D95" w:rsidP="007A43F8">
      <w:pPr>
        <w:rPr>
          <w:b/>
          <w:sz w:val="20"/>
          <w:szCs w:val="20"/>
          <w:u w:val="single"/>
        </w:rPr>
      </w:pPr>
      <w:r w:rsidRPr="008D4023">
        <w:rPr>
          <w:b/>
          <w:sz w:val="20"/>
          <w:szCs w:val="20"/>
          <w:u w:val="single"/>
        </w:rPr>
        <w:t>Univer</w:t>
      </w:r>
      <w:r w:rsidR="007A43F8" w:rsidRPr="008D4023">
        <w:rPr>
          <w:b/>
          <w:sz w:val="20"/>
          <w:szCs w:val="20"/>
          <w:u w:val="single"/>
        </w:rPr>
        <w:t>sity Policies:</w:t>
      </w:r>
    </w:p>
    <w:p w:rsidR="007A43F8" w:rsidRPr="008D4023" w:rsidRDefault="007A43F8" w:rsidP="007A43F8">
      <w:pPr>
        <w:autoSpaceDE w:val="0"/>
        <w:autoSpaceDN w:val="0"/>
        <w:adjustRightInd w:val="0"/>
        <w:rPr>
          <w:rFonts w:cs="TimesNewRomanPSMT"/>
          <w:sz w:val="20"/>
          <w:szCs w:val="20"/>
        </w:rPr>
      </w:pPr>
      <w:r w:rsidRPr="008D4023">
        <w:rPr>
          <w:b/>
          <w:sz w:val="20"/>
          <w:szCs w:val="20"/>
        </w:rPr>
        <w:t xml:space="preserve">Attendance: </w:t>
      </w:r>
      <w:r w:rsidRPr="008D4023">
        <w:rPr>
          <w:rFonts w:cs="TimesNewRomanPSMT"/>
          <w:sz w:val="20"/>
          <w:szCs w:val="20"/>
        </w:rPr>
        <w:t xml:space="preserve">As stated in the Chaminade University Catalog, students are expected to attend all classes for courses in which they are registered. </w:t>
      </w:r>
      <w:r w:rsidRPr="008D4023">
        <w:rPr>
          <w:rFonts w:cs="TimesNewRomanPSMT"/>
          <w:i/>
          <w:sz w:val="20"/>
          <w:szCs w:val="20"/>
        </w:rPr>
        <w:t>Students</w:t>
      </w:r>
      <w:r w:rsidRPr="008D4023">
        <w:rPr>
          <w:i/>
          <w:sz w:val="20"/>
          <w:szCs w:val="20"/>
        </w:rPr>
        <w:t xml:space="preserve"> must follow the attendance policy of the </w:t>
      </w:r>
      <w:r w:rsidRPr="008D4023">
        <w:rPr>
          <w:sz w:val="20"/>
          <w:szCs w:val="20"/>
        </w:rPr>
        <w:t>Division as appropriate for the course format (on-ground, hybrid, or online). Penalties for not meeting the attendance requirements may result in lowering of the grade, withdrawal from the course, or failing the course</w:t>
      </w:r>
      <w:r w:rsidRPr="008D4023">
        <w:rPr>
          <w:rFonts w:cs="TimesNewRomanPSMT"/>
          <w:sz w:val="20"/>
          <w:szCs w:val="20"/>
        </w:rPr>
        <w:t>.</w:t>
      </w:r>
    </w:p>
    <w:p w:rsidR="007A43F8" w:rsidRPr="008D4023" w:rsidRDefault="007A43F8" w:rsidP="007A43F8">
      <w:pPr>
        <w:autoSpaceDE w:val="0"/>
        <w:autoSpaceDN w:val="0"/>
        <w:adjustRightInd w:val="0"/>
        <w:rPr>
          <w:rFonts w:cs="TimesNewRomanPSMT"/>
          <w:sz w:val="20"/>
          <w:szCs w:val="20"/>
        </w:rPr>
      </w:pPr>
      <w:r w:rsidRPr="008D4023">
        <w:rPr>
          <w:sz w:val="20"/>
          <w:szCs w:val="20"/>
        </w:rPr>
        <w:t>A summary of the Education Division’s attendance policy is attached at the end of this syllabus.</w:t>
      </w:r>
    </w:p>
    <w:p w:rsidR="007A43F8" w:rsidRPr="008D4023" w:rsidRDefault="007A43F8" w:rsidP="007A43F8">
      <w:pPr>
        <w:pStyle w:val="NoSpacing1"/>
        <w:rPr>
          <w:rFonts w:ascii="Times New Roman" w:hAnsi="Times New Roman"/>
          <w:sz w:val="20"/>
          <w:szCs w:val="20"/>
        </w:rPr>
      </w:pPr>
      <w:r w:rsidRPr="008D4023">
        <w:rPr>
          <w:rFonts w:ascii="Times New Roman" w:hAnsi="Times New Roman"/>
          <w:b/>
          <w:sz w:val="20"/>
          <w:szCs w:val="20"/>
        </w:rPr>
        <w:t xml:space="preserve">Writing Standards:  </w:t>
      </w:r>
      <w:r w:rsidRPr="008D4023">
        <w:rPr>
          <w:rFonts w:ascii="Times New Roman" w:hAnsi="Times New Roman"/>
          <w:sz w:val="20"/>
          <w:szCs w:val="20"/>
        </w:rPr>
        <w:t>All work submitted by Chaminade University students must meet the following writing standards.  Written assignments should:</w:t>
      </w:r>
    </w:p>
    <w:p w:rsidR="007A43F8" w:rsidRPr="008D4023" w:rsidRDefault="007A43F8" w:rsidP="007A43F8">
      <w:pPr>
        <w:pStyle w:val="NoSpacing1"/>
        <w:numPr>
          <w:ilvl w:val="0"/>
          <w:numId w:val="2"/>
        </w:numPr>
        <w:rPr>
          <w:rFonts w:ascii="Times New Roman" w:hAnsi="Times New Roman"/>
          <w:sz w:val="20"/>
          <w:szCs w:val="20"/>
        </w:rPr>
      </w:pPr>
      <w:r w:rsidRPr="008D4023">
        <w:rPr>
          <w:rFonts w:ascii="Times New Roman" w:hAnsi="Times New Roman"/>
          <w:sz w:val="20"/>
          <w:szCs w:val="20"/>
        </w:rPr>
        <w:t>Use correctly the grammar, spelling, punctuation, and sentence structure of Standard Written English.</w:t>
      </w:r>
    </w:p>
    <w:p w:rsidR="007A43F8" w:rsidRPr="008D4023" w:rsidRDefault="007A43F8" w:rsidP="007A43F8">
      <w:pPr>
        <w:pStyle w:val="NoSpacing1"/>
        <w:numPr>
          <w:ilvl w:val="0"/>
          <w:numId w:val="2"/>
        </w:numPr>
        <w:rPr>
          <w:rFonts w:ascii="Times New Roman" w:hAnsi="Times New Roman"/>
          <w:sz w:val="20"/>
          <w:szCs w:val="20"/>
        </w:rPr>
      </w:pPr>
      <w:r w:rsidRPr="008D4023">
        <w:rPr>
          <w:rFonts w:ascii="Times New Roman" w:hAnsi="Times New Roman"/>
          <w:sz w:val="20"/>
          <w:szCs w:val="20"/>
        </w:rPr>
        <w:t>Develop ideas, themes, and main points coherently and concisely.</w:t>
      </w:r>
    </w:p>
    <w:p w:rsidR="007A43F8" w:rsidRPr="008D4023" w:rsidRDefault="007A43F8" w:rsidP="007A43F8">
      <w:pPr>
        <w:pStyle w:val="NoSpacing1"/>
        <w:numPr>
          <w:ilvl w:val="0"/>
          <w:numId w:val="2"/>
        </w:numPr>
        <w:rPr>
          <w:rFonts w:ascii="Times New Roman" w:hAnsi="Times New Roman"/>
          <w:sz w:val="20"/>
          <w:szCs w:val="20"/>
        </w:rPr>
      </w:pPr>
      <w:r w:rsidRPr="008D4023">
        <w:rPr>
          <w:rFonts w:ascii="Times New Roman" w:hAnsi="Times New Roman"/>
          <w:sz w:val="20"/>
          <w:szCs w:val="20"/>
        </w:rPr>
        <w:t>Adopt modes and styles appropriate to their purpose and audience.</w:t>
      </w:r>
    </w:p>
    <w:p w:rsidR="007A43F8" w:rsidRPr="008D4023" w:rsidRDefault="007A43F8" w:rsidP="007A43F8">
      <w:pPr>
        <w:pStyle w:val="NoSpacing1"/>
        <w:numPr>
          <w:ilvl w:val="0"/>
          <w:numId w:val="2"/>
        </w:numPr>
        <w:rPr>
          <w:rFonts w:ascii="Times New Roman" w:hAnsi="Times New Roman"/>
          <w:sz w:val="20"/>
          <w:szCs w:val="20"/>
        </w:rPr>
      </w:pPr>
      <w:r w:rsidRPr="008D4023">
        <w:rPr>
          <w:rFonts w:ascii="Times New Roman" w:hAnsi="Times New Roman"/>
          <w:sz w:val="20"/>
          <w:szCs w:val="20"/>
        </w:rPr>
        <w:t>Be clear, complete, and effective.</w:t>
      </w:r>
    </w:p>
    <w:p w:rsidR="007A43F8" w:rsidRPr="008D4023" w:rsidRDefault="007A43F8" w:rsidP="007A43F8">
      <w:pPr>
        <w:pStyle w:val="NoSpacing1"/>
        <w:numPr>
          <w:ilvl w:val="0"/>
          <w:numId w:val="2"/>
        </w:numPr>
        <w:rPr>
          <w:rFonts w:ascii="Times New Roman" w:hAnsi="Times New Roman"/>
          <w:sz w:val="20"/>
          <w:szCs w:val="20"/>
        </w:rPr>
      </w:pPr>
      <w:r w:rsidRPr="008D4023">
        <w:rPr>
          <w:rFonts w:ascii="Times New Roman" w:hAnsi="Times New Roman"/>
          <w:sz w:val="20"/>
          <w:szCs w:val="20"/>
        </w:rPr>
        <w:t>Carefully analyze and synthesize material and ideas borrowed from sources.  In addition, the sources of the borrowed material should be correctly acknowledged to avoid plagiarism.</w:t>
      </w:r>
    </w:p>
    <w:p w:rsidR="007A43F8" w:rsidRPr="008D4023" w:rsidRDefault="007A43F8" w:rsidP="007A43F8">
      <w:pPr>
        <w:pStyle w:val="NoSpacing1"/>
        <w:rPr>
          <w:rFonts w:ascii="Times New Roman" w:hAnsi="Times New Roman"/>
          <w:sz w:val="20"/>
          <w:szCs w:val="20"/>
        </w:rPr>
      </w:pPr>
    </w:p>
    <w:p w:rsidR="007A43F8" w:rsidRPr="008D4023" w:rsidRDefault="007A43F8" w:rsidP="007A43F8">
      <w:pPr>
        <w:pStyle w:val="NoSpacing1"/>
        <w:rPr>
          <w:rFonts w:ascii="Times New Roman" w:hAnsi="Times New Roman"/>
          <w:sz w:val="20"/>
          <w:szCs w:val="20"/>
        </w:rPr>
      </w:pPr>
      <w:r w:rsidRPr="008D4023">
        <w:rPr>
          <w:rFonts w:ascii="Times New Roman" w:hAnsi="Times New Roman"/>
          <w:b/>
          <w:sz w:val="20"/>
          <w:szCs w:val="20"/>
        </w:rPr>
        <w:t xml:space="preserve">Plagiarism:  </w:t>
      </w:r>
      <w:r w:rsidRPr="008D4023">
        <w:rPr>
          <w:rFonts w:ascii="Times New Roman" w:hAnsi="Times New Roman"/>
          <w:sz w:val="20"/>
          <w:szCs w:val="20"/>
        </w:rPr>
        <w:t>“Plagiarism is the offering of work of another as one’s own.  Plagiarism is a serious offense and may include, but is not limited to, the following:</w:t>
      </w:r>
    </w:p>
    <w:p w:rsidR="007A43F8" w:rsidRPr="008D4023" w:rsidRDefault="007A43F8" w:rsidP="007A43F8">
      <w:pPr>
        <w:pStyle w:val="NoSpacing1"/>
        <w:numPr>
          <w:ilvl w:val="0"/>
          <w:numId w:val="3"/>
        </w:numPr>
        <w:rPr>
          <w:rFonts w:ascii="Times New Roman" w:hAnsi="Times New Roman"/>
          <w:sz w:val="20"/>
          <w:szCs w:val="20"/>
        </w:rPr>
      </w:pPr>
      <w:r w:rsidRPr="008D4023">
        <w:rPr>
          <w:rFonts w:ascii="Times New Roman" w:hAnsi="Times New Roman"/>
          <w:sz w:val="20"/>
          <w:szCs w:val="20"/>
        </w:rPr>
        <w:t>Complete or partial copying directly from a published or unpublished source without proper acknowledgement to the author.  Minor changes in wording or syntax are not sufficient to avoid charges of plagiarism.  Proper acknowledgement of the source of a text is always mandatory.</w:t>
      </w:r>
    </w:p>
    <w:p w:rsidR="007A43F8" w:rsidRPr="008D4023" w:rsidRDefault="007A43F8" w:rsidP="007A43F8">
      <w:pPr>
        <w:pStyle w:val="NoSpacing1"/>
        <w:numPr>
          <w:ilvl w:val="0"/>
          <w:numId w:val="3"/>
        </w:numPr>
        <w:rPr>
          <w:rFonts w:ascii="Times New Roman" w:hAnsi="Times New Roman"/>
          <w:sz w:val="20"/>
          <w:szCs w:val="20"/>
        </w:rPr>
      </w:pPr>
      <w:r w:rsidRPr="008D4023">
        <w:rPr>
          <w:rFonts w:ascii="Times New Roman" w:hAnsi="Times New Roman"/>
          <w:sz w:val="20"/>
          <w:szCs w:val="20"/>
        </w:rPr>
        <w:t>Paraphrasing the work of another without proper author acknowledgement.</w:t>
      </w:r>
    </w:p>
    <w:p w:rsidR="007A43F8" w:rsidRPr="008D4023" w:rsidRDefault="007A43F8" w:rsidP="007A43F8">
      <w:pPr>
        <w:pStyle w:val="NoSpacing1"/>
        <w:numPr>
          <w:ilvl w:val="0"/>
          <w:numId w:val="3"/>
        </w:numPr>
        <w:rPr>
          <w:rFonts w:ascii="Times New Roman" w:hAnsi="Times New Roman"/>
          <w:sz w:val="20"/>
          <w:szCs w:val="20"/>
        </w:rPr>
      </w:pPr>
      <w:r w:rsidRPr="008D4023">
        <w:rPr>
          <w:rFonts w:ascii="Times New Roman" w:hAnsi="Times New Roman"/>
          <w:sz w:val="20"/>
          <w:szCs w:val="20"/>
        </w:rPr>
        <w:t>Submitting as one’s own original work (however freely given or purchased) the original exam, research paper, manuscript, report, computer file, or other assignment that has been prepared by another individual.</w:t>
      </w:r>
    </w:p>
    <w:p w:rsidR="007A43F8" w:rsidRPr="008D4023" w:rsidRDefault="007A43F8" w:rsidP="007A43F8">
      <w:pPr>
        <w:pStyle w:val="NoSpacing1"/>
        <w:rPr>
          <w:rFonts w:ascii="Times New Roman" w:hAnsi="Times New Roman"/>
          <w:sz w:val="20"/>
          <w:szCs w:val="20"/>
        </w:rPr>
      </w:pPr>
    </w:p>
    <w:p w:rsidR="007A43F8" w:rsidRPr="008D4023" w:rsidRDefault="007A43F8" w:rsidP="007A43F8">
      <w:pPr>
        <w:pStyle w:val="NoSpacing1"/>
        <w:rPr>
          <w:rFonts w:ascii="Times New Roman" w:hAnsi="Times New Roman"/>
          <w:sz w:val="20"/>
          <w:szCs w:val="20"/>
        </w:rPr>
      </w:pPr>
      <w:r w:rsidRPr="008D4023">
        <w:rPr>
          <w:rFonts w:ascii="Times New Roman" w:hAnsi="Times New Roman"/>
          <w:sz w:val="20"/>
          <w:szCs w:val="20"/>
        </w:rPr>
        <w:t xml:space="preserve">Please refer to your </w:t>
      </w:r>
      <w:r w:rsidRPr="008D4023">
        <w:rPr>
          <w:rFonts w:ascii="Times New Roman" w:hAnsi="Times New Roman"/>
          <w:b/>
          <w:sz w:val="20"/>
          <w:szCs w:val="20"/>
        </w:rPr>
        <w:t>Student Handbook</w:t>
      </w:r>
      <w:r w:rsidRPr="008D4023">
        <w:rPr>
          <w:rFonts w:ascii="Times New Roman" w:hAnsi="Times New Roman"/>
          <w:sz w:val="20"/>
          <w:szCs w:val="20"/>
        </w:rPr>
        <w:t xml:space="preserve"> and the </w:t>
      </w:r>
      <w:r w:rsidRPr="008D4023">
        <w:rPr>
          <w:rFonts w:ascii="Times New Roman" w:hAnsi="Times New Roman"/>
          <w:b/>
          <w:sz w:val="20"/>
          <w:szCs w:val="20"/>
        </w:rPr>
        <w:t>Graduate Catalog</w:t>
      </w:r>
      <w:r w:rsidRPr="008D4023">
        <w:rPr>
          <w:rFonts w:ascii="Times New Roman" w:hAnsi="Times New Roman"/>
          <w:sz w:val="20"/>
          <w:szCs w:val="20"/>
        </w:rPr>
        <w:t xml:space="preserve"> for other important institutional and academic policies including more detailed information regarding Grading, Plagiarism, Classroom Deportment, Freedom of Expression, Add/Drop, Disabilities, and others.</w:t>
      </w:r>
    </w:p>
    <w:p w:rsidR="007A43F8" w:rsidRPr="008D4023" w:rsidRDefault="007A43F8" w:rsidP="007A43F8">
      <w:pPr>
        <w:pStyle w:val="NoSpacing1"/>
        <w:rPr>
          <w:rFonts w:ascii="Times New Roman" w:hAnsi="Times New Roman"/>
          <w:sz w:val="20"/>
          <w:szCs w:val="20"/>
        </w:rPr>
      </w:pPr>
    </w:p>
    <w:p w:rsidR="007A43F8" w:rsidRPr="008D4023" w:rsidRDefault="007A43F8" w:rsidP="007A43F8">
      <w:pPr>
        <w:rPr>
          <w:sz w:val="20"/>
          <w:szCs w:val="20"/>
        </w:rPr>
      </w:pPr>
      <w:r w:rsidRPr="008D4023">
        <w:rPr>
          <w:b/>
          <w:sz w:val="20"/>
          <w:szCs w:val="20"/>
        </w:rPr>
        <w:t xml:space="preserve">Diversity/Full Inclusion:  </w:t>
      </w:r>
      <w:r w:rsidRPr="008D4023">
        <w:rPr>
          <w:sz w:val="20"/>
          <w:szCs w:val="20"/>
        </w:rPr>
        <w:t>Chaminade University of Honolulu is committed to a policy of non-discrimination and recognizes the obligation to provide equal access to its programs, services, and activities to students with disabilities.  If a student is in need of accommodation due to a documented disability, he/she should contact the Counseling Center at 735-4845 or 739-4603.  A determination will be made if the student meets the requirements for documented disability in accordance with the Americans with Disabilities Act.  It is important to contact them as soon as possible so that accommodations are implemented in a timely fashion.</w:t>
      </w:r>
    </w:p>
    <w:p w:rsidR="007A43F8" w:rsidRPr="008D4023" w:rsidRDefault="007A43F8" w:rsidP="008D4023">
      <w:pPr>
        <w:spacing w:after="0"/>
        <w:rPr>
          <w:sz w:val="20"/>
          <w:szCs w:val="20"/>
        </w:rPr>
      </w:pPr>
      <w:r w:rsidRPr="008D4023">
        <w:rPr>
          <w:iCs/>
          <w:sz w:val="20"/>
          <w:szCs w:val="20"/>
        </w:rPr>
        <w:t>Beyond the legal requirements Chaminade’s Education Division is committed to an integral, quality education that begins with respect for the complexity and diversity of each person. Subsequently, faculty members attempt to engage the whole person with quality courses and activities that challenge the intellectual, emotional, aesthetic, physical, and ethical dimensions that make up each student's life experience. </w:t>
      </w:r>
      <w:r w:rsidRPr="008D4023">
        <w:rPr>
          <w:sz w:val="20"/>
          <w:szCs w:val="20"/>
        </w:rPr>
        <w:t xml:space="preserve"> </w:t>
      </w:r>
    </w:p>
    <w:p w:rsidR="001C6354" w:rsidRDefault="001C6354" w:rsidP="008D4023">
      <w:pPr>
        <w:spacing w:after="0"/>
        <w:rPr>
          <w:sz w:val="20"/>
          <w:szCs w:val="20"/>
        </w:rPr>
      </w:pPr>
    </w:p>
    <w:p w:rsidR="00770AFC" w:rsidRDefault="00770AFC" w:rsidP="008D4023">
      <w:pPr>
        <w:spacing w:after="0"/>
        <w:rPr>
          <w:sz w:val="20"/>
          <w:szCs w:val="20"/>
        </w:rPr>
      </w:pPr>
    </w:p>
    <w:p w:rsidR="00770AFC" w:rsidRDefault="00770AFC" w:rsidP="008D4023">
      <w:pPr>
        <w:spacing w:after="0"/>
        <w:rPr>
          <w:sz w:val="20"/>
          <w:szCs w:val="20"/>
        </w:rPr>
      </w:pPr>
    </w:p>
    <w:p w:rsidR="00770AFC" w:rsidRDefault="00770AFC" w:rsidP="008D4023">
      <w:pPr>
        <w:spacing w:after="0"/>
        <w:rPr>
          <w:sz w:val="20"/>
          <w:szCs w:val="20"/>
        </w:rPr>
      </w:pPr>
    </w:p>
    <w:p w:rsidR="00770AFC" w:rsidRDefault="00770AFC" w:rsidP="008D4023">
      <w:pPr>
        <w:spacing w:after="0"/>
        <w:rPr>
          <w:sz w:val="20"/>
          <w:szCs w:val="20"/>
        </w:rPr>
      </w:pPr>
    </w:p>
    <w:p w:rsidR="00770AFC" w:rsidRDefault="00770AFC" w:rsidP="008D4023">
      <w:pPr>
        <w:spacing w:after="0"/>
        <w:rPr>
          <w:sz w:val="20"/>
          <w:szCs w:val="20"/>
        </w:rPr>
      </w:pPr>
    </w:p>
    <w:p w:rsidR="00770AFC" w:rsidRDefault="00770AFC" w:rsidP="008D4023">
      <w:pPr>
        <w:spacing w:after="0"/>
        <w:rPr>
          <w:sz w:val="20"/>
          <w:szCs w:val="20"/>
        </w:rPr>
      </w:pPr>
    </w:p>
    <w:p w:rsidR="00770AFC" w:rsidRDefault="00770AFC" w:rsidP="008D4023">
      <w:pPr>
        <w:spacing w:after="0"/>
        <w:rPr>
          <w:sz w:val="20"/>
          <w:szCs w:val="20"/>
        </w:rPr>
      </w:pPr>
    </w:p>
    <w:p w:rsidR="00770AFC" w:rsidRPr="008D4023" w:rsidRDefault="00770AFC" w:rsidP="008D4023">
      <w:pPr>
        <w:spacing w:after="0"/>
        <w:rPr>
          <w:sz w:val="20"/>
          <w:szCs w:val="20"/>
        </w:rPr>
      </w:pPr>
    </w:p>
    <w:p w:rsidR="007A43F8" w:rsidRPr="008D4023" w:rsidRDefault="00846D95" w:rsidP="008D4023">
      <w:pPr>
        <w:autoSpaceDE w:val="0"/>
        <w:autoSpaceDN w:val="0"/>
        <w:adjustRightInd w:val="0"/>
        <w:spacing w:after="0"/>
        <w:jc w:val="center"/>
        <w:rPr>
          <w:rFonts w:cs="Arial"/>
          <w:b/>
          <w:bCs/>
          <w:sz w:val="20"/>
          <w:szCs w:val="20"/>
        </w:rPr>
      </w:pPr>
      <w:r w:rsidRPr="008D4023">
        <w:rPr>
          <w:rFonts w:cs="Arial"/>
          <w:b/>
          <w:bCs/>
          <w:sz w:val="20"/>
          <w:szCs w:val="20"/>
        </w:rPr>
        <w:lastRenderedPageBreak/>
        <w:t>Ed</w:t>
      </w:r>
      <w:r w:rsidR="007A43F8" w:rsidRPr="008D4023">
        <w:rPr>
          <w:rFonts w:cs="Arial"/>
          <w:b/>
          <w:bCs/>
          <w:sz w:val="20"/>
          <w:szCs w:val="20"/>
        </w:rPr>
        <w:t>ucation Division Attendance Policy</w:t>
      </w:r>
    </w:p>
    <w:p w:rsidR="007A43F8" w:rsidRPr="008D4023" w:rsidRDefault="007A43F8" w:rsidP="008D4023">
      <w:pPr>
        <w:autoSpaceDE w:val="0"/>
        <w:autoSpaceDN w:val="0"/>
        <w:adjustRightInd w:val="0"/>
        <w:spacing w:after="0"/>
        <w:jc w:val="center"/>
        <w:rPr>
          <w:rFonts w:cs="Arial"/>
          <w:b/>
          <w:bCs/>
          <w:sz w:val="20"/>
          <w:szCs w:val="20"/>
        </w:rPr>
      </w:pPr>
      <w:r w:rsidRPr="008D4023">
        <w:rPr>
          <w:rFonts w:cs="Arial"/>
          <w:b/>
          <w:bCs/>
          <w:sz w:val="20"/>
          <w:szCs w:val="20"/>
        </w:rPr>
        <w:t>(Revised 3/8/10)</w:t>
      </w:r>
    </w:p>
    <w:p w:rsidR="007A43F8" w:rsidRPr="008D4023" w:rsidRDefault="007A43F8" w:rsidP="008D4023">
      <w:pPr>
        <w:autoSpaceDE w:val="0"/>
        <w:autoSpaceDN w:val="0"/>
        <w:adjustRightInd w:val="0"/>
        <w:spacing w:after="0"/>
        <w:rPr>
          <w:rFonts w:cs="TimesNewRomanPSMT"/>
          <w:sz w:val="20"/>
          <w:szCs w:val="20"/>
        </w:rPr>
      </w:pPr>
      <w:r w:rsidRPr="008D4023">
        <w:rPr>
          <w:rFonts w:cs="TimesNewRomanPSMT"/>
          <w:sz w:val="20"/>
          <w:szCs w:val="20"/>
        </w:rPr>
        <w:t xml:space="preserve">As stated in the Chaminade University Catalog, students are expected to attend all classes for courses in which they are registered. </w:t>
      </w:r>
    </w:p>
    <w:p w:rsidR="007A43F8" w:rsidRPr="008D4023" w:rsidRDefault="007A43F8" w:rsidP="007A43F8">
      <w:pPr>
        <w:autoSpaceDE w:val="0"/>
        <w:autoSpaceDN w:val="0"/>
        <w:adjustRightInd w:val="0"/>
        <w:rPr>
          <w:i/>
          <w:sz w:val="20"/>
          <w:szCs w:val="20"/>
        </w:rPr>
      </w:pPr>
      <w:r w:rsidRPr="008D4023">
        <w:rPr>
          <w:rFonts w:cs="TimesNewRomanPSMT"/>
          <w:i/>
          <w:sz w:val="20"/>
          <w:szCs w:val="20"/>
        </w:rPr>
        <w:t>Students</w:t>
      </w:r>
      <w:r w:rsidRPr="008D4023">
        <w:rPr>
          <w:i/>
          <w:sz w:val="20"/>
          <w:szCs w:val="20"/>
        </w:rPr>
        <w:t xml:space="preserve"> must follow the attendance policy as stipulated in the syllabus of Education Division courses. Penalties for not meeting the attendance requirements may result in lowering of the grade, withdrawal from the course, or failing the course.</w:t>
      </w:r>
    </w:p>
    <w:p w:rsidR="007A43F8" w:rsidRPr="008D4023" w:rsidRDefault="007A43F8" w:rsidP="007A43F8">
      <w:pPr>
        <w:numPr>
          <w:ilvl w:val="0"/>
          <w:numId w:val="8"/>
        </w:numPr>
        <w:autoSpaceDE w:val="0"/>
        <w:autoSpaceDN w:val="0"/>
        <w:adjustRightInd w:val="0"/>
        <w:spacing w:after="0" w:line="240" w:lineRule="auto"/>
        <w:rPr>
          <w:rFonts w:cs="TimesNewRomanPSMT"/>
          <w:sz w:val="20"/>
          <w:szCs w:val="20"/>
        </w:rPr>
      </w:pPr>
      <w:r w:rsidRPr="008D4023">
        <w:rPr>
          <w:rFonts w:cs="TimesNewRomanPSMT"/>
          <w:b/>
          <w:sz w:val="20"/>
          <w:szCs w:val="20"/>
          <w:u w:val="single"/>
        </w:rPr>
        <w:t>Excused Absences</w:t>
      </w:r>
      <w:r w:rsidRPr="008D4023">
        <w:rPr>
          <w:rFonts w:cs="TimesNewRomanPSMT"/>
          <w:sz w:val="20"/>
          <w:szCs w:val="20"/>
        </w:rPr>
        <w:t xml:space="preserve">. </w:t>
      </w:r>
    </w:p>
    <w:p w:rsidR="007A43F8" w:rsidRPr="008D4023" w:rsidRDefault="007A43F8" w:rsidP="007A43F8">
      <w:pPr>
        <w:numPr>
          <w:ilvl w:val="1"/>
          <w:numId w:val="8"/>
        </w:numPr>
        <w:autoSpaceDE w:val="0"/>
        <w:autoSpaceDN w:val="0"/>
        <w:adjustRightInd w:val="0"/>
        <w:spacing w:after="0" w:line="240" w:lineRule="auto"/>
        <w:rPr>
          <w:rFonts w:cs="TimesNewRomanPSMT"/>
          <w:sz w:val="20"/>
          <w:szCs w:val="20"/>
        </w:rPr>
      </w:pPr>
      <w:r w:rsidRPr="008D4023">
        <w:rPr>
          <w:sz w:val="20"/>
          <w:szCs w:val="20"/>
        </w:rPr>
        <w:t>Since it is expected that students will participate in all class sessions, excused absences are only granted in exceptional situations where evidence is provided by the student to the instructor.</w:t>
      </w:r>
      <w:r w:rsidRPr="008D4023">
        <w:rPr>
          <w:rFonts w:cs="TimesNewRomanPSMT"/>
          <w:sz w:val="20"/>
          <w:szCs w:val="20"/>
        </w:rPr>
        <w:t xml:space="preserve"> </w:t>
      </w:r>
      <w:r w:rsidRPr="008D4023">
        <w:rPr>
          <w:sz w:val="20"/>
          <w:szCs w:val="20"/>
        </w:rPr>
        <w:t xml:space="preserve">Examples would include illness (with verification by a doctor) or the death of a close family member. </w:t>
      </w:r>
      <w:r w:rsidRPr="008D4023">
        <w:rPr>
          <w:rFonts w:cs="TimesNewRomanPSMT"/>
          <w:sz w:val="20"/>
          <w:szCs w:val="20"/>
        </w:rPr>
        <w:t xml:space="preserve">Students should notify their instructors when a situation prevents them from attending class and make arrangements to complete missed assignments. While </w:t>
      </w:r>
      <w:r w:rsidRPr="008D4023">
        <w:rPr>
          <w:sz w:val="20"/>
          <w:szCs w:val="20"/>
        </w:rPr>
        <w:t>notification of the instructor by a student that he/she will be absent is courteous, it does not necessarily mean the absence will be excused.</w:t>
      </w:r>
      <w:r w:rsidRPr="008D4023">
        <w:rPr>
          <w:rFonts w:cs="TimesNewRomanPSMT"/>
          <w:sz w:val="20"/>
          <w:szCs w:val="20"/>
        </w:rPr>
        <w:t xml:space="preserve"> </w:t>
      </w:r>
    </w:p>
    <w:p w:rsidR="007A43F8" w:rsidRPr="008D4023" w:rsidRDefault="007A43F8" w:rsidP="008D4023">
      <w:pPr>
        <w:numPr>
          <w:ilvl w:val="1"/>
          <w:numId w:val="8"/>
        </w:numPr>
        <w:autoSpaceDE w:val="0"/>
        <w:autoSpaceDN w:val="0"/>
        <w:adjustRightInd w:val="0"/>
        <w:spacing w:after="0" w:line="240" w:lineRule="auto"/>
        <w:rPr>
          <w:rFonts w:cs="TimesNewRomanPSMT"/>
          <w:sz w:val="20"/>
          <w:szCs w:val="20"/>
        </w:rPr>
      </w:pPr>
      <w:r w:rsidRPr="008D4023">
        <w:rPr>
          <w:rFonts w:cs="TimesNewRomanPSMT"/>
          <w:sz w:val="20"/>
          <w:szCs w:val="20"/>
        </w:rPr>
        <w:t xml:space="preserve">In cases where excused absences constitute a significant portion of a course’s meetings (e.g., more than 20% of on-ground course meetings, or a significant portion of online or hybrid courses), the instructor should refer the case to the Dean with a recommendation on how the case should be handled (e.g., withdrawal or incomplete). </w:t>
      </w:r>
    </w:p>
    <w:p w:rsidR="007A43F8" w:rsidRPr="008D4023" w:rsidRDefault="008D4023" w:rsidP="007A43F8">
      <w:pPr>
        <w:numPr>
          <w:ilvl w:val="0"/>
          <w:numId w:val="8"/>
        </w:numPr>
        <w:autoSpaceDE w:val="0"/>
        <w:autoSpaceDN w:val="0"/>
        <w:adjustRightInd w:val="0"/>
        <w:spacing w:after="0" w:line="240" w:lineRule="auto"/>
        <w:rPr>
          <w:rFonts w:cs="TimesNewRomanPSMT"/>
          <w:sz w:val="20"/>
          <w:szCs w:val="20"/>
        </w:rPr>
      </w:pPr>
      <w:r>
        <w:rPr>
          <w:rFonts w:cs="TimesNewRomanPSMT"/>
          <w:b/>
          <w:sz w:val="20"/>
          <w:szCs w:val="20"/>
          <w:u w:val="single"/>
        </w:rPr>
        <w:t>Une</w:t>
      </w:r>
      <w:r w:rsidR="007A43F8" w:rsidRPr="008D4023">
        <w:rPr>
          <w:rFonts w:cs="TimesNewRomanPSMT"/>
          <w:b/>
          <w:sz w:val="20"/>
          <w:szCs w:val="20"/>
          <w:u w:val="single"/>
        </w:rPr>
        <w:t>xcused Absences</w:t>
      </w:r>
      <w:r w:rsidR="007A43F8" w:rsidRPr="008D4023">
        <w:rPr>
          <w:rFonts w:cs="TimesNewRomanPSMT"/>
          <w:sz w:val="20"/>
          <w:szCs w:val="20"/>
        </w:rPr>
        <w:t>. Chaminade University policy states that in cases where unexcused absences are equivalent to more than a week of classes the instructor has the option of lowering the grade. In the Education Division we have added detailed guidelines to cover different types of courses and class schedules:</w:t>
      </w:r>
    </w:p>
    <w:p w:rsidR="007A43F8" w:rsidRPr="008D4023" w:rsidRDefault="007A43F8" w:rsidP="007A43F8">
      <w:pPr>
        <w:numPr>
          <w:ilvl w:val="1"/>
          <w:numId w:val="8"/>
        </w:numPr>
        <w:autoSpaceDE w:val="0"/>
        <w:autoSpaceDN w:val="0"/>
        <w:adjustRightInd w:val="0"/>
        <w:spacing w:after="0" w:line="240" w:lineRule="auto"/>
        <w:rPr>
          <w:rFonts w:cs="TimesNewRomanPSMT"/>
          <w:sz w:val="20"/>
          <w:szCs w:val="20"/>
        </w:rPr>
      </w:pPr>
      <w:r w:rsidRPr="008D4023">
        <w:rPr>
          <w:b/>
          <w:sz w:val="20"/>
          <w:szCs w:val="20"/>
          <w:u w:val="single"/>
        </w:rPr>
        <w:t>On-ground courses</w:t>
      </w:r>
      <w:r w:rsidRPr="008D4023">
        <w:rPr>
          <w:sz w:val="20"/>
          <w:szCs w:val="20"/>
        </w:rPr>
        <w:t>. When unexcused absences total more than 10% of the number of classes will result in a lowering of the overall grade by one letter grade. A student who misses 20% or more should withdraw or be administratively withdrawn.</w:t>
      </w:r>
    </w:p>
    <w:p w:rsidR="007A43F8" w:rsidRPr="008D4023" w:rsidRDefault="007A43F8" w:rsidP="007A43F8">
      <w:pPr>
        <w:numPr>
          <w:ilvl w:val="2"/>
          <w:numId w:val="7"/>
        </w:numPr>
        <w:spacing w:before="100" w:beforeAutospacing="1" w:after="100" w:afterAutospacing="1" w:line="240" w:lineRule="auto"/>
        <w:rPr>
          <w:sz w:val="20"/>
          <w:szCs w:val="20"/>
        </w:rPr>
      </w:pPr>
      <w:r w:rsidRPr="008D4023">
        <w:rPr>
          <w:sz w:val="20"/>
          <w:szCs w:val="20"/>
        </w:rPr>
        <w:t>Accelerated Semester Classes (10 classes): More than one absence lowers grade one letter. Missing more than two classes results in failure or withdrawal.</w:t>
      </w:r>
    </w:p>
    <w:p w:rsidR="007A43F8" w:rsidRPr="008D4023" w:rsidRDefault="007A43F8" w:rsidP="007A43F8">
      <w:pPr>
        <w:numPr>
          <w:ilvl w:val="2"/>
          <w:numId w:val="7"/>
        </w:numPr>
        <w:spacing w:before="100" w:beforeAutospacing="1" w:after="100" w:afterAutospacing="1" w:line="240" w:lineRule="auto"/>
        <w:rPr>
          <w:sz w:val="20"/>
          <w:szCs w:val="20"/>
        </w:rPr>
      </w:pPr>
      <w:r w:rsidRPr="008D4023">
        <w:rPr>
          <w:sz w:val="20"/>
          <w:szCs w:val="20"/>
        </w:rPr>
        <w:t>Undergraduate Day Courses TTh (30 classes): More than 3 absences lowers grade one letter. Missing more than six classes results in failure or withdrawal.</w:t>
      </w:r>
    </w:p>
    <w:p w:rsidR="007A43F8" w:rsidRPr="008D4023" w:rsidRDefault="007A43F8" w:rsidP="007A43F8">
      <w:pPr>
        <w:numPr>
          <w:ilvl w:val="2"/>
          <w:numId w:val="7"/>
        </w:numPr>
        <w:spacing w:before="100" w:beforeAutospacing="1" w:after="100" w:afterAutospacing="1" w:line="240" w:lineRule="auto"/>
        <w:rPr>
          <w:sz w:val="20"/>
          <w:szCs w:val="20"/>
        </w:rPr>
      </w:pPr>
      <w:r w:rsidRPr="008D4023">
        <w:rPr>
          <w:sz w:val="20"/>
          <w:szCs w:val="20"/>
        </w:rPr>
        <w:t>Undergraduate Day Courses MWF (45 classes): More than 4 absences lowers grade one letter. Missing more than nine classes results in failure or withdrawal.</w:t>
      </w:r>
    </w:p>
    <w:p w:rsidR="007A43F8" w:rsidRPr="008D4023" w:rsidRDefault="007A43F8" w:rsidP="007A43F8">
      <w:pPr>
        <w:numPr>
          <w:ilvl w:val="1"/>
          <w:numId w:val="6"/>
        </w:numPr>
        <w:spacing w:before="100" w:beforeAutospacing="1" w:after="100" w:afterAutospacing="1" w:line="240" w:lineRule="auto"/>
        <w:rPr>
          <w:sz w:val="20"/>
          <w:szCs w:val="20"/>
        </w:rPr>
      </w:pPr>
      <w:r w:rsidRPr="008D4023">
        <w:rPr>
          <w:b/>
          <w:sz w:val="20"/>
          <w:szCs w:val="20"/>
        </w:rPr>
        <w:t xml:space="preserve">     </w:t>
      </w:r>
      <w:r w:rsidRPr="008D4023">
        <w:rPr>
          <w:b/>
          <w:sz w:val="20"/>
          <w:szCs w:val="20"/>
          <w:u w:val="single"/>
        </w:rPr>
        <w:t>Hybrid courses</w:t>
      </w:r>
      <w:r w:rsidRPr="008D4023">
        <w:rPr>
          <w:sz w:val="20"/>
          <w:szCs w:val="20"/>
        </w:rPr>
        <w:t xml:space="preserve"> (online combined with 3 or more on-ground meetings) One absence from on-ground classes lowers grade one letter. Two or more absences from on-ground meetings results in failure or withdrawal.  For the online portion of the course the instructor will specify and enforce expectations for online participation and receipt of assignments appropriate to the design of the course.</w:t>
      </w:r>
    </w:p>
    <w:p w:rsidR="007A43F8" w:rsidRPr="008D4023" w:rsidRDefault="007A43F8" w:rsidP="007A43F8">
      <w:pPr>
        <w:numPr>
          <w:ilvl w:val="1"/>
          <w:numId w:val="6"/>
        </w:numPr>
        <w:autoSpaceDE w:val="0"/>
        <w:autoSpaceDN w:val="0"/>
        <w:adjustRightInd w:val="0"/>
        <w:spacing w:before="100" w:beforeAutospacing="1" w:after="100" w:afterAutospacing="1" w:line="240" w:lineRule="exact"/>
        <w:rPr>
          <w:rFonts w:cs="TimesNewRomanPSMT"/>
          <w:i/>
          <w:sz w:val="20"/>
          <w:szCs w:val="20"/>
        </w:rPr>
      </w:pPr>
      <w:r w:rsidRPr="008D4023">
        <w:rPr>
          <w:b/>
          <w:sz w:val="20"/>
          <w:szCs w:val="20"/>
        </w:rPr>
        <w:t xml:space="preserve">     </w:t>
      </w:r>
      <w:r w:rsidRPr="008D4023">
        <w:rPr>
          <w:b/>
          <w:sz w:val="20"/>
          <w:szCs w:val="20"/>
          <w:u w:val="single"/>
        </w:rPr>
        <w:t>Online courses and online portion of hybrid courses</w:t>
      </w:r>
      <w:r w:rsidRPr="008D4023">
        <w:rPr>
          <w:sz w:val="20"/>
          <w:szCs w:val="20"/>
        </w:rPr>
        <w:t>.  The instructor will specify and enforce expectations for online participation and receipt of assignments appropriate to the design of the course.</w:t>
      </w:r>
    </w:p>
    <w:p w:rsidR="007A43F8" w:rsidRPr="008D4023" w:rsidRDefault="007A43F8" w:rsidP="008D4023">
      <w:pPr>
        <w:numPr>
          <w:ilvl w:val="0"/>
          <w:numId w:val="8"/>
        </w:numPr>
        <w:autoSpaceDE w:val="0"/>
        <w:autoSpaceDN w:val="0"/>
        <w:adjustRightInd w:val="0"/>
        <w:spacing w:before="100" w:beforeAutospacing="1" w:after="100" w:afterAutospacing="1" w:line="240" w:lineRule="exact"/>
        <w:rPr>
          <w:rFonts w:cs="TimesNewRomanPSMT"/>
          <w:b/>
          <w:i/>
          <w:sz w:val="20"/>
          <w:szCs w:val="20"/>
          <w:u w:val="single"/>
        </w:rPr>
      </w:pPr>
      <w:r w:rsidRPr="008D4023">
        <w:rPr>
          <w:rFonts w:cs="TimesNewRomanPSMT"/>
          <w:b/>
          <w:sz w:val="20"/>
          <w:szCs w:val="20"/>
          <w:u w:val="single"/>
        </w:rPr>
        <w:t>Additional Notes</w:t>
      </w:r>
    </w:p>
    <w:p w:rsidR="007A43F8" w:rsidRPr="008D4023" w:rsidRDefault="007A43F8" w:rsidP="007A43F8">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i/>
          <w:sz w:val="20"/>
          <w:szCs w:val="20"/>
        </w:rPr>
        <w:t>If a student does not logon to an online or hybrid course for the first two weeks, the instructor should notify the Dean and the student will be withdrawn from the course</w:t>
      </w:r>
      <w:r w:rsidRPr="008D4023">
        <w:rPr>
          <w:sz w:val="20"/>
          <w:szCs w:val="20"/>
        </w:rPr>
        <w:t>.</w:t>
      </w:r>
    </w:p>
    <w:p w:rsidR="007A43F8" w:rsidRPr="00770AFC" w:rsidRDefault="007A43F8" w:rsidP="008D4023">
      <w:pPr>
        <w:numPr>
          <w:ilvl w:val="1"/>
          <w:numId w:val="9"/>
        </w:numPr>
        <w:autoSpaceDE w:val="0"/>
        <w:autoSpaceDN w:val="0"/>
        <w:adjustRightInd w:val="0"/>
        <w:spacing w:before="100" w:beforeAutospacing="1" w:after="100" w:afterAutospacing="1" w:line="240" w:lineRule="exact"/>
        <w:rPr>
          <w:rFonts w:cs="TimesNewRomanPSMT"/>
          <w:b/>
          <w:i/>
          <w:sz w:val="20"/>
          <w:szCs w:val="20"/>
        </w:rPr>
      </w:pPr>
      <w:r w:rsidRPr="008D4023">
        <w:rPr>
          <w:rFonts w:cs="TimesNewRomanPSMT"/>
          <w:i/>
          <w:sz w:val="20"/>
          <w:szCs w:val="20"/>
        </w:rPr>
        <w:t>Any student who stops attending an on-ground course or stops participating in an online course without officially withdrawing may receive a failing grade.</w:t>
      </w:r>
    </w:p>
    <w:p w:rsidR="00770AFC" w:rsidRDefault="00770AFC" w:rsidP="00770AFC">
      <w:pPr>
        <w:autoSpaceDE w:val="0"/>
        <w:autoSpaceDN w:val="0"/>
        <w:adjustRightInd w:val="0"/>
        <w:spacing w:before="100" w:beforeAutospacing="1" w:after="100" w:afterAutospacing="1" w:line="240" w:lineRule="exact"/>
        <w:rPr>
          <w:rFonts w:cs="TimesNewRomanPSMT"/>
          <w:i/>
          <w:sz w:val="20"/>
          <w:szCs w:val="20"/>
        </w:rPr>
      </w:pPr>
    </w:p>
    <w:p w:rsidR="00770AFC" w:rsidRDefault="00770AFC" w:rsidP="00770AFC">
      <w:pPr>
        <w:autoSpaceDE w:val="0"/>
        <w:autoSpaceDN w:val="0"/>
        <w:adjustRightInd w:val="0"/>
        <w:spacing w:before="100" w:beforeAutospacing="1" w:after="100" w:afterAutospacing="1" w:line="240" w:lineRule="exact"/>
        <w:rPr>
          <w:rFonts w:cs="TimesNewRomanPSMT"/>
          <w:i/>
          <w:sz w:val="20"/>
          <w:szCs w:val="20"/>
        </w:rPr>
      </w:pPr>
    </w:p>
    <w:p w:rsidR="00770AFC" w:rsidRDefault="00770AFC" w:rsidP="00770AFC">
      <w:pPr>
        <w:autoSpaceDE w:val="0"/>
        <w:autoSpaceDN w:val="0"/>
        <w:adjustRightInd w:val="0"/>
        <w:spacing w:before="100" w:beforeAutospacing="1" w:after="100" w:afterAutospacing="1" w:line="240" w:lineRule="exact"/>
        <w:rPr>
          <w:rFonts w:cs="TimesNewRomanPSMT"/>
          <w:i/>
          <w:sz w:val="20"/>
          <w:szCs w:val="20"/>
        </w:rPr>
      </w:pPr>
    </w:p>
    <w:p w:rsidR="00770AFC" w:rsidRPr="008D4023" w:rsidRDefault="00770AFC" w:rsidP="00770AFC">
      <w:pPr>
        <w:autoSpaceDE w:val="0"/>
        <w:autoSpaceDN w:val="0"/>
        <w:adjustRightInd w:val="0"/>
        <w:spacing w:before="100" w:beforeAutospacing="1" w:after="100" w:afterAutospacing="1" w:line="240" w:lineRule="exact"/>
        <w:rPr>
          <w:rFonts w:cs="TimesNewRomanPSMT"/>
          <w:b/>
          <w:i/>
          <w:sz w:val="20"/>
          <w:szCs w:val="20"/>
        </w:rPr>
      </w:pPr>
    </w:p>
    <w:sectPr w:rsidR="00770AFC" w:rsidRPr="008D4023" w:rsidSect="007A43F8">
      <w:footerReference w:type="default" r:id="rId10"/>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B1EAB" w:rsidRDefault="009B1EAB" w:rsidP="007A43F8">
      <w:pPr>
        <w:spacing w:after="0" w:line="240" w:lineRule="auto"/>
      </w:pPr>
      <w:r>
        <w:separator/>
      </w:r>
    </w:p>
  </w:endnote>
  <w:endnote w:type="continuationSeparator" w:id="0">
    <w:p w:rsidR="009B1EAB" w:rsidRDefault="009B1EAB" w:rsidP="007A43F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LHJHLI+Arial">
    <w:altName w:val="Times New Roman"/>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imesNewRomanPSMT">
    <w:panose1 w:val="00000000000000000000"/>
    <w:charset w:val="00"/>
    <w:family w:val="roman"/>
    <w:notTrueType/>
    <w:pitch w:val="default"/>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B1EAB" w:rsidRDefault="0064347C">
    <w:pPr>
      <w:pStyle w:val="Footer"/>
      <w:jc w:val="right"/>
    </w:pPr>
    <w:fldSimple w:instr=" PAGE   \* MERGEFORMAT ">
      <w:r w:rsidR="00230315">
        <w:rPr>
          <w:noProof/>
        </w:rPr>
        <w:t>1</w:t>
      </w:r>
    </w:fldSimple>
  </w:p>
  <w:p w:rsidR="009B1EAB" w:rsidRDefault="009B1EAB">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B1EAB" w:rsidRDefault="009B1EAB" w:rsidP="007A43F8">
      <w:pPr>
        <w:spacing w:after="0" w:line="240" w:lineRule="auto"/>
      </w:pPr>
      <w:r>
        <w:separator/>
      </w:r>
    </w:p>
  </w:footnote>
  <w:footnote w:type="continuationSeparator" w:id="0">
    <w:p w:rsidR="009B1EAB" w:rsidRDefault="009B1EAB" w:rsidP="007A43F8">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744704"/>
    <w:multiLevelType w:val="hybridMultilevel"/>
    <w:tmpl w:val="0D8275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E0F0AE2"/>
    <w:multiLevelType w:val="hybridMultilevel"/>
    <w:tmpl w:val="3698D92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E336A3C"/>
    <w:multiLevelType w:val="hybridMultilevel"/>
    <w:tmpl w:val="E2DE13E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8B93055"/>
    <w:multiLevelType w:val="hybridMultilevel"/>
    <w:tmpl w:val="776616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82F5135"/>
    <w:multiLevelType w:val="hybridMultilevel"/>
    <w:tmpl w:val="B5308A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FD41877"/>
    <w:multiLevelType w:val="hybridMultilevel"/>
    <w:tmpl w:val="4D7287FC"/>
    <w:lvl w:ilvl="0" w:tplc="F8405BD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6C60EE9"/>
    <w:multiLevelType w:val="hybridMultilevel"/>
    <w:tmpl w:val="E56AA508"/>
    <w:lvl w:ilvl="0" w:tplc="82BE24F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A9C3476"/>
    <w:multiLevelType w:val="hybridMultilevel"/>
    <w:tmpl w:val="95A2EA0E"/>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3EE47645"/>
    <w:multiLevelType w:val="hybridMultilevel"/>
    <w:tmpl w:val="EF4A7CAC"/>
    <w:lvl w:ilvl="0" w:tplc="F8405BD4">
      <w:start w:val="1"/>
      <w:numFmt w:val="decimal"/>
      <w:lvlText w:val="%1."/>
      <w:lvlJc w:val="left"/>
      <w:pPr>
        <w:ind w:left="360" w:hanging="360"/>
      </w:pPr>
      <w:rPr>
        <w:rFonts w:hint="default"/>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nsid w:val="42613A0A"/>
    <w:multiLevelType w:val="hybridMultilevel"/>
    <w:tmpl w:val="A184E7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9AC07AA"/>
    <w:multiLevelType w:val="hybridMultilevel"/>
    <w:tmpl w:val="88CC9AD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Symbol"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Symbol"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Symbol"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F996EDF"/>
    <w:multiLevelType w:val="hybridMultilevel"/>
    <w:tmpl w:val="6400C7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1D35CE2"/>
    <w:multiLevelType w:val="hybridMultilevel"/>
    <w:tmpl w:val="17522D6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nsid w:val="5268173C"/>
    <w:multiLevelType w:val="hybridMultilevel"/>
    <w:tmpl w:val="12D83F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6B05360"/>
    <w:multiLevelType w:val="multilevel"/>
    <w:tmpl w:val="7A88462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Letter"/>
      <w:lvlText w:val="%3."/>
      <w:lvlJc w:val="left"/>
      <w:pPr>
        <w:tabs>
          <w:tab w:val="num" w:pos="1800"/>
        </w:tabs>
        <w:ind w:left="1800" w:hanging="360"/>
      </w:pPr>
      <w:rPr>
        <w:rFonts w:ascii="Times New Roman" w:eastAsia="Times New Roman" w:hAnsi="Times New Roman" w:cs="Times New Roman"/>
      </w:r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5">
    <w:nsid w:val="56CA3958"/>
    <w:multiLevelType w:val="multilevel"/>
    <w:tmpl w:val="3D3A3E8E"/>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575D6330"/>
    <w:multiLevelType w:val="hybridMultilevel"/>
    <w:tmpl w:val="58EAA1EA"/>
    <w:lvl w:ilvl="0" w:tplc="A68CE51E">
      <w:start w:val="1"/>
      <w:numFmt w:val="bullet"/>
      <w:lvlText w:val="-"/>
      <w:lvlJc w:val="left"/>
      <w:pPr>
        <w:ind w:left="2520" w:hanging="360"/>
      </w:pPr>
      <w:rPr>
        <w:rFonts w:ascii="Calibri" w:eastAsia="Calibri" w:hAnsi="Calibri" w:cs="Times New Roman"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7">
    <w:nsid w:val="585A3534"/>
    <w:multiLevelType w:val="hybridMultilevel"/>
    <w:tmpl w:val="86A4DAA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8AF76F7"/>
    <w:multiLevelType w:val="multilevel"/>
    <w:tmpl w:val="4AD2AAFC"/>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5A274F8D"/>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63395517"/>
    <w:multiLevelType w:val="hybridMultilevel"/>
    <w:tmpl w:val="3AFE95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Symbol"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Symbol"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68C5236"/>
    <w:multiLevelType w:val="multilevel"/>
    <w:tmpl w:val="68E461F6"/>
    <w:lvl w:ilvl="0">
      <w:start w:val="1"/>
      <w:numFmt w:val="decimal"/>
      <w:lvlText w:val="%1."/>
      <w:lvlJc w:val="left"/>
      <w:pPr>
        <w:ind w:left="360" w:hanging="360"/>
      </w:pPr>
      <w:rPr>
        <w:rFonts w:hint="default"/>
        <w:b/>
        <w:u w:val="none"/>
      </w:rPr>
    </w:lvl>
    <w:lvl w:ilvl="1">
      <w:start w:val="1"/>
      <w:numFmt w:val="decimal"/>
      <w:isLgl/>
      <w:lvlText w:val="%1.%2."/>
      <w:lvlJc w:val="left"/>
      <w:pPr>
        <w:ind w:left="360" w:hanging="360"/>
      </w:pPr>
      <w:rPr>
        <w:rFonts w:cs="Times New Roman" w:hint="default"/>
      </w:rPr>
    </w:lvl>
    <w:lvl w:ilvl="2">
      <w:start w:val="1"/>
      <w:numFmt w:val="decimal"/>
      <w:isLgl/>
      <w:lvlText w:val="%1.%2.%3."/>
      <w:lvlJc w:val="left"/>
      <w:pPr>
        <w:ind w:left="720" w:hanging="720"/>
      </w:pPr>
      <w:rPr>
        <w:rFonts w:cs="Times New Roman" w:hint="default"/>
      </w:rPr>
    </w:lvl>
    <w:lvl w:ilvl="3">
      <w:start w:val="1"/>
      <w:numFmt w:val="decimal"/>
      <w:isLgl/>
      <w:lvlText w:val="%1.%2.%3.%4."/>
      <w:lvlJc w:val="left"/>
      <w:pPr>
        <w:ind w:left="720" w:hanging="720"/>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2">
    <w:nsid w:val="707215D1"/>
    <w:multiLevelType w:val="hybridMultilevel"/>
    <w:tmpl w:val="2EB8B210"/>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nsid w:val="75522235"/>
    <w:multiLevelType w:val="multilevel"/>
    <w:tmpl w:val="188E48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7D020791"/>
    <w:multiLevelType w:val="hybridMultilevel"/>
    <w:tmpl w:val="522E2D8C"/>
    <w:lvl w:ilvl="0" w:tplc="04090011">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num w:numId="1">
    <w:abstractNumId w:val="9"/>
  </w:num>
  <w:num w:numId="2">
    <w:abstractNumId w:val="24"/>
  </w:num>
  <w:num w:numId="3">
    <w:abstractNumId w:val="22"/>
  </w:num>
  <w:num w:numId="4">
    <w:abstractNumId w:val="10"/>
  </w:num>
  <w:num w:numId="5">
    <w:abstractNumId w:val="20"/>
  </w:num>
  <w:num w:numId="6">
    <w:abstractNumId w:val="18"/>
  </w:num>
  <w:num w:numId="7">
    <w:abstractNumId w:val="14"/>
  </w:num>
  <w:num w:numId="8">
    <w:abstractNumId w:val="21"/>
  </w:num>
  <w:num w:numId="9">
    <w:abstractNumId w:val="15"/>
  </w:num>
  <w:num w:numId="10">
    <w:abstractNumId w:val="23"/>
    <w:lvlOverride w:ilvl="0">
      <w:startOverride w:val="2"/>
    </w:lvlOverride>
  </w:num>
  <w:num w:numId="11">
    <w:abstractNumId w:val="19"/>
  </w:num>
  <w:num w:numId="12">
    <w:abstractNumId w:val="1"/>
  </w:num>
  <w:num w:numId="13">
    <w:abstractNumId w:val="17"/>
  </w:num>
  <w:num w:numId="14">
    <w:abstractNumId w:val="0"/>
  </w:num>
  <w:num w:numId="15">
    <w:abstractNumId w:val="13"/>
  </w:num>
  <w:num w:numId="16">
    <w:abstractNumId w:val="5"/>
  </w:num>
  <w:num w:numId="17">
    <w:abstractNumId w:val="7"/>
  </w:num>
  <w:num w:numId="18">
    <w:abstractNumId w:val="8"/>
  </w:num>
  <w:num w:numId="19">
    <w:abstractNumId w:val="11"/>
  </w:num>
  <w:num w:numId="20">
    <w:abstractNumId w:val="16"/>
  </w:num>
  <w:num w:numId="21">
    <w:abstractNumId w:val="6"/>
  </w:num>
  <w:num w:numId="22">
    <w:abstractNumId w:val="4"/>
  </w:num>
  <w:num w:numId="23">
    <w:abstractNumId w:val="12"/>
  </w:num>
  <w:num w:numId="24">
    <w:abstractNumId w:val="2"/>
  </w:num>
  <w:num w:numId="2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hdrShapeDefaults>
    <o:shapedefaults v:ext="edit" spidmax="13313"/>
  </w:hdrShapeDefaults>
  <w:footnotePr>
    <w:footnote w:id="-1"/>
    <w:footnote w:id="0"/>
  </w:footnotePr>
  <w:endnotePr>
    <w:endnote w:id="-1"/>
    <w:endnote w:id="0"/>
  </w:endnotePr>
  <w:compat/>
  <w:rsids>
    <w:rsidRoot w:val="00382B68"/>
    <w:rsid w:val="00000B89"/>
    <w:rsid w:val="00004D7A"/>
    <w:rsid w:val="00021E8A"/>
    <w:rsid w:val="00024DDE"/>
    <w:rsid w:val="0003636E"/>
    <w:rsid w:val="00036D8E"/>
    <w:rsid w:val="000405F2"/>
    <w:rsid w:val="00051A61"/>
    <w:rsid w:val="000636AE"/>
    <w:rsid w:val="000748D1"/>
    <w:rsid w:val="000852BC"/>
    <w:rsid w:val="0008733D"/>
    <w:rsid w:val="0009156F"/>
    <w:rsid w:val="000D61AE"/>
    <w:rsid w:val="00114291"/>
    <w:rsid w:val="00142E44"/>
    <w:rsid w:val="001500E7"/>
    <w:rsid w:val="001507DA"/>
    <w:rsid w:val="00187741"/>
    <w:rsid w:val="001B00D5"/>
    <w:rsid w:val="001B054D"/>
    <w:rsid w:val="001C03E5"/>
    <w:rsid w:val="001C13D8"/>
    <w:rsid w:val="001C6354"/>
    <w:rsid w:val="001D3116"/>
    <w:rsid w:val="001E03D4"/>
    <w:rsid w:val="001E6450"/>
    <w:rsid w:val="002016A8"/>
    <w:rsid w:val="00230315"/>
    <w:rsid w:val="00245528"/>
    <w:rsid w:val="00255D60"/>
    <w:rsid w:val="00263EB1"/>
    <w:rsid w:val="00271A53"/>
    <w:rsid w:val="00280E7F"/>
    <w:rsid w:val="002E7332"/>
    <w:rsid w:val="002F6A59"/>
    <w:rsid w:val="002F6AFF"/>
    <w:rsid w:val="0030321F"/>
    <w:rsid w:val="00346ED8"/>
    <w:rsid w:val="003621BA"/>
    <w:rsid w:val="0037054D"/>
    <w:rsid w:val="00381041"/>
    <w:rsid w:val="00382AE8"/>
    <w:rsid w:val="00382B68"/>
    <w:rsid w:val="00383FD8"/>
    <w:rsid w:val="003870FF"/>
    <w:rsid w:val="00396EB8"/>
    <w:rsid w:val="003C404F"/>
    <w:rsid w:val="003C5459"/>
    <w:rsid w:val="003C5820"/>
    <w:rsid w:val="003F6D1E"/>
    <w:rsid w:val="003F767C"/>
    <w:rsid w:val="00431BEA"/>
    <w:rsid w:val="00446E8B"/>
    <w:rsid w:val="00457C09"/>
    <w:rsid w:val="004605CA"/>
    <w:rsid w:val="00482900"/>
    <w:rsid w:val="00495938"/>
    <w:rsid w:val="004A4B16"/>
    <w:rsid w:val="004B21AB"/>
    <w:rsid w:val="004B3198"/>
    <w:rsid w:val="004B5E43"/>
    <w:rsid w:val="004B62E5"/>
    <w:rsid w:val="004C01E7"/>
    <w:rsid w:val="004D4FC2"/>
    <w:rsid w:val="004E4A1B"/>
    <w:rsid w:val="004F0150"/>
    <w:rsid w:val="00513EAA"/>
    <w:rsid w:val="0051446C"/>
    <w:rsid w:val="00526CB4"/>
    <w:rsid w:val="0053133D"/>
    <w:rsid w:val="0053516A"/>
    <w:rsid w:val="00585652"/>
    <w:rsid w:val="00594511"/>
    <w:rsid w:val="005A7FF4"/>
    <w:rsid w:val="005B059C"/>
    <w:rsid w:val="005C2C31"/>
    <w:rsid w:val="005C4244"/>
    <w:rsid w:val="005C50CA"/>
    <w:rsid w:val="005D2A6B"/>
    <w:rsid w:val="005E1442"/>
    <w:rsid w:val="005E71EE"/>
    <w:rsid w:val="0060496D"/>
    <w:rsid w:val="00637E7E"/>
    <w:rsid w:val="0064347C"/>
    <w:rsid w:val="006440CA"/>
    <w:rsid w:val="006766E3"/>
    <w:rsid w:val="006905A5"/>
    <w:rsid w:val="006970CD"/>
    <w:rsid w:val="006A514C"/>
    <w:rsid w:val="006C3B87"/>
    <w:rsid w:val="007178CF"/>
    <w:rsid w:val="00717CBD"/>
    <w:rsid w:val="00723E22"/>
    <w:rsid w:val="0072614E"/>
    <w:rsid w:val="00730D23"/>
    <w:rsid w:val="00731C1F"/>
    <w:rsid w:val="00741F5B"/>
    <w:rsid w:val="007478DE"/>
    <w:rsid w:val="00770AFC"/>
    <w:rsid w:val="00770D40"/>
    <w:rsid w:val="0077350E"/>
    <w:rsid w:val="007A1C95"/>
    <w:rsid w:val="007A43F8"/>
    <w:rsid w:val="007A543C"/>
    <w:rsid w:val="007A5FC1"/>
    <w:rsid w:val="007B38DA"/>
    <w:rsid w:val="007B61A5"/>
    <w:rsid w:val="007B6DC8"/>
    <w:rsid w:val="007C5017"/>
    <w:rsid w:val="007E3947"/>
    <w:rsid w:val="007F5197"/>
    <w:rsid w:val="007F5EA0"/>
    <w:rsid w:val="00805F98"/>
    <w:rsid w:val="00832FFB"/>
    <w:rsid w:val="00846D95"/>
    <w:rsid w:val="0085190A"/>
    <w:rsid w:val="00865DD9"/>
    <w:rsid w:val="00871040"/>
    <w:rsid w:val="00880D59"/>
    <w:rsid w:val="008B5792"/>
    <w:rsid w:val="008B6A0C"/>
    <w:rsid w:val="008C35C0"/>
    <w:rsid w:val="008D4023"/>
    <w:rsid w:val="008D7467"/>
    <w:rsid w:val="008F0AC0"/>
    <w:rsid w:val="008F16B8"/>
    <w:rsid w:val="008F7AFF"/>
    <w:rsid w:val="00935258"/>
    <w:rsid w:val="0096303F"/>
    <w:rsid w:val="00974268"/>
    <w:rsid w:val="009856E6"/>
    <w:rsid w:val="009B1EAB"/>
    <w:rsid w:val="009C4D12"/>
    <w:rsid w:val="009D076C"/>
    <w:rsid w:val="009E4CBC"/>
    <w:rsid w:val="009F24A9"/>
    <w:rsid w:val="00A057B0"/>
    <w:rsid w:val="00A118FB"/>
    <w:rsid w:val="00A175D7"/>
    <w:rsid w:val="00A53C44"/>
    <w:rsid w:val="00A62AE7"/>
    <w:rsid w:val="00A64113"/>
    <w:rsid w:val="00A64226"/>
    <w:rsid w:val="00A81DB1"/>
    <w:rsid w:val="00AC12A3"/>
    <w:rsid w:val="00AC7207"/>
    <w:rsid w:val="00AD0E0D"/>
    <w:rsid w:val="00AD2A76"/>
    <w:rsid w:val="00AE2063"/>
    <w:rsid w:val="00AE32AB"/>
    <w:rsid w:val="00B00F0D"/>
    <w:rsid w:val="00B16992"/>
    <w:rsid w:val="00B215F8"/>
    <w:rsid w:val="00B55C65"/>
    <w:rsid w:val="00B9646A"/>
    <w:rsid w:val="00BA3BE7"/>
    <w:rsid w:val="00BB368A"/>
    <w:rsid w:val="00BC563A"/>
    <w:rsid w:val="00BD05FB"/>
    <w:rsid w:val="00BE2FBA"/>
    <w:rsid w:val="00BE5624"/>
    <w:rsid w:val="00BF7B79"/>
    <w:rsid w:val="00C0422F"/>
    <w:rsid w:val="00C25F17"/>
    <w:rsid w:val="00C54653"/>
    <w:rsid w:val="00C62067"/>
    <w:rsid w:val="00C64032"/>
    <w:rsid w:val="00C6420D"/>
    <w:rsid w:val="00C757DC"/>
    <w:rsid w:val="00C8216A"/>
    <w:rsid w:val="00C83052"/>
    <w:rsid w:val="00CC0707"/>
    <w:rsid w:val="00CC1192"/>
    <w:rsid w:val="00CE46C2"/>
    <w:rsid w:val="00CE5616"/>
    <w:rsid w:val="00CE703E"/>
    <w:rsid w:val="00CF4290"/>
    <w:rsid w:val="00D07C88"/>
    <w:rsid w:val="00D5038C"/>
    <w:rsid w:val="00D7763C"/>
    <w:rsid w:val="00D83CD1"/>
    <w:rsid w:val="00DC07C0"/>
    <w:rsid w:val="00DC5420"/>
    <w:rsid w:val="00DD36F3"/>
    <w:rsid w:val="00DD3C21"/>
    <w:rsid w:val="00DD493E"/>
    <w:rsid w:val="00DE0914"/>
    <w:rsid w:val="00E20874"/>
    <w:rsid w:val="00E21031"/>
    <w:rsid w:val="00E34DDC"/>
    <w:rsid w:val="00E44445"/>
    <w:rsid w:val="00E50A34"/>
    <w:rsid w:val="00E51799"/>
    <w:rsid w:val="00E7639A"/>
    <w:rsid w:val="00E93B54"/>
    <w:rsid w:val="00EA5055"/>
    <w:rsid w:val="00EC32F6"/>
    <w:rsid w:val="00ED0610"/>
    <w:rsid w:val="00ED1157"/>
    <w:rsid w:val="00ED569A"/>
    <w:rsid w:val="00EE0376"/>
    <w:rsid w:val="00EE2972"/>
    <w:rsid w:val="00F01285"/>
    <w:rsid w:val="00F127C8"/>
    <w:rsid w:val="00F148BD"/>
    <w:rsid w:val="00F361DB"/>
    <w:rsid w:val="00F517B2"/>
    <w:rsid w:val="00F73A4D"/>
    <w:rsid w:val="00FA66A4"/>
    <w:rsid w:val="00FB707B"/>
    <w:rsid w:val="00FC7490"/>
    <w:rsid w:val="00FE29D3"/>
    <w:rsid w:val="00FF58F9"/>
    <w:rsid w:val="00FF601F"/>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45561"/>
    <w:pPr>
      <w:spacing w:after="200" w:line="276" w:lineRule="auto"/>
    </w:pPr>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82B6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NoSpacing1">
    <w:name w:val="No Spacing1"/>
    <w:uiPriority w:val="99"/>
    <w:qFormat/>
    <w:rsid w:val="00382B68"/>
    <w:rPr>
      <w:rFonts w:ascii="Calibri" w:eastAsia="Cambria" w:hAnsi="Calibri"/>
      <w:sz w:val="22"/>
      <w:szCs w:val="22"/>
    </w:rPr>
  </w:style>
  <w:style w:type="paragraph" w:customStyle="1" w:styleId="NoSpacing10">
    <w:name w:val="No Spacing1"/>
    <w:uiPriority w:val="1"/>
    <w:qFormat/>
    <w:rsid w:val="00382B68"/>
    <w:rPr>
      <w:rFonts w:ascii="Calibri" w:hAnsi="Calibri"/>
      <w:sz w:val="22"/>
      <w:szCs w:val="22"/>
    </w:rPr>
  </w:style>
  <w:style w:type="paragraph" w:styleId="Header">
    <w:name w:val="header"/>
    <w:basedOn w:val="Normal"/>
    <w:link w:val="HeaderChar"/>
    <w:uiPriority w:val="99"/>
    <w:unhideWhenUsed/>
    <w:rsid w:val="00374579"/>
    <w:pPr>
      <w:tabs>
        <w:tab w:val="center" w:pos="4680"/>
        <w:tab w:val="right" w:pos="9360"/>
      </w:tabs>
      <w:spacing w:after="0" w:line="240" w:lineRule="auto"/>
    </w:pPr>
  </w:style>
  <w:style w:type="character" w:customStyle="1" w:styleId="HeaderChar">
    <w:name w:val="Header Char"/>
    <w:basedOn w:val="DefaultParagraphFont"/>
    <w:link w:val="Header"/>
    <w:uiPriority w:val="99"/>
    <w:rsid w:val="00374579"/>
  </w:style>
  <w:style w:type="paragraph" w:styleId="Footer">
    <w:name w:val="footer"/>
    <w:basedOn w:val="Normal"/>
    <w:link w:val="FooterChar"/>
    <w:uiPriority w:val="99"/>
    <w:unhideWhenUsed/>
    <w:rsid w:val="00374579"/>
    <w:pPr>
      <w:tabs>
        <w:tab w:val="center" w:pos="4680"/>
        <w:tab w:val="right" w:pos="9360"/>
      </w:tabs>
      <w:spacing w:after="0" w:line="240" w:lineRule="auto"/>
    </w:pPr>
  </w:style>
  <w:style w:type="character" w:customStyle="1" w:styleId="FooterChar">
    <w:name w:val="Footer Char"/>
    <w:basedOn w:val="DefaultParagraphFont"/>
    <w:link w:val="Footer"/>
    <w:uiPriority w:val="99"/>
    <w:rsid w:val="00374579"/>
  </w:style>
  <w:style w:type="paragraph" w:customStyle="1" w:styleId="ColorfulList-Accent11">
    <w:name w:val="Colorful List - Accent 11"/>
    <w:basedOn w:val="Normal"/>
    <w:uiPriority w:val="34"/>
    <w:qFormat/>
    <w:rsid w:val="00374579"/>
    <w:pPr>
      <w:ind w:left="720"/>
      <w:contextualSpacing/>
    </w:pPr>
  </w:style>
  <w:style w:type="paragraph" w:styleId="BalloonText">
    <w:name w:val="Balloon Text"/>
    <w:basedOn w:val="Normal"/>
    <w:link w:val="BalloonTextChar"/>
    <w:uiPriority w:val="99"/>
    <w:semiHidden/>
    <w:unhideWhenUsed/>
    <w:rsid w:val="0068027C"/>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68027C"/>
    <w:rPr>
      <w:rFonts w:ascii="Tahoma" w:hAnsi="Tahoma" w:cs="Tahoma"/>
      <w:sz w:val="16"/>
      <w:szCs w:val="16"/>
    </w:rPr>
  </w:style>
  <w:style w:type="paragraph" w:customStyle="1" w:styleId="Default">
    <w:name w:val="Default"/>
    <w:rsid w:val="00036930"/>
    <w:pPr>
      <w:autoSpaceDE w:val="0"/>
      <w:autoSpaceDN w:val="0"/>
      <w:adjustRightInd w:val="0"/>
    </w:pPr>
    <w:rPr>
      <w:rFonts w:ascii="LHJHLI+Arial" w:hAnsi="LHJHLI+Arial" w:cs="LHJHLI+Arial"/>
      <w:color w:val="000000"/>
      <w:sz w:val="24"/>
      <w:szCs w:val="24"/>
    </w:rPr>
  </w:style>
  <w:style w:type="paragraph" w:styleId="ListParagraph">
    <w:name w:val="List Paragraph"/>
    <w:basedOn w:val="Normal"/>
    <w:uiPriority w:val="34"/>
    <w:qFormat/>
    <w:rsid w:val="007178CF"/>
    <w:pPr>
      <w:ind w:left="720"/>
      <w:contextualSpacing/>
    </w:pPr>
    <w:rPr>
      <w:rFonts w:ascii="Calibri" w:hAnsi="Calibri"/>
      <w:sz w:val="22"/>
      <w:szCs w:val="22"/>
    </w:rPr>
  </w:style>
  <w:style w:type="character" w:styleId="Hyperlink">
    <w:name w:val="Hyperlink"/>
    <w:uiPriority w:val="99"/>
    <w:unhideWhenUsed/>
    <w:rsid w:val="00F517B2"/>
    <w:rPr>
      <w:color w:val="0000FF"/>
      <w:u w:val="single"/>
    </w:rPr>
  </w:style>
  <w:style w:type="character" w:styleId="FollowedHyperlink">
    <w:name w:val="FollowedHyperlink"/>
    <w:basedOn w:val="DefaultParagraphFont"/>
    <w:uiPriority w:val="99"/>
    <w:semiHidden/>
    <w:unhideWhenUsed/>
    <w:rsid w:val="004B5E4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718285004">
      <w:bodyDiv w:val="1"/>
      <w:marLeft w:val="0"/>
      <w:marRight w:val="0"/>
      <w:marTop w:val="0"/>
      <w:marBottom w:val="0"/>
      <w:divBdr>
        <w:top w:val="none" w:sz="0" w:space="0" w:color="auto"/>
        <w:left w:val="none" w:sz="0" w:space="0" w:color="auto"/>
        <w:bottom w:val="none" w:sz="0" w:space="0" w:color="auto"/>
        <w:right w:val="none" w:sz="0" w:space="0" w:color="auto"/>
      </w:divBdr>
    </w:div>
    <w:div w:id="996028970">
      <w:bodyDiv w:val="1"/>
      <w:marLeft w:val="0"/>
      <w:marRight w:val="0"/>
      <w:marTop w:val="0"/>
      <w:marBottom w:val="0"/>
      <w:divBdr>
        <w:top w:val="none" w:sz="0" w:space="0" w:color="auto"/>
        <w:left w:val="none" w:sz="0" w:space="0" w:color="auto"/>
        <w:bottom w:val="none" w:sz="0" w:space="0" w:color="auto"/>
        <w:right w:val="none" w:sz="0" w:space="0" w:color="auto"/>
      </w:divBdr>
    </w:div>
    <w:div w:id="1134755885">
      <w:bodyDiv w:val="1"/>
      <w:marLeft w:val="0"/>
      <w:marRight w:val="0"/>
      <w:marTop w:val="0"/>
      <w:marBottom w:val="0"/>
      <w:divBdr>
        <w:top w:val="none" w:sz="0" w:space="0" w:color="auto"/>
        <w:left w:val="none" w:sz="0" w:space="0" w:color="auto"/>
        <w:bottom w:val="none" w:sz="0" w:space="0" w:color="auto"/>
        <w:right w:val="none" w:sz="0" w:space="0" w:color="auto"/>
      </w:divBdr>
    </w:div>
    <w:div w:id="12674989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Sheri.fitzgerald@chaminade.ed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078DB3B-E8C1-42D9-8E33-DD07768AF3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3815</Words>
  <Characters>21749</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Chaminade University</Company>
  <LinksUpToDate>false</LinksUpToDate>
  <CharactersWithSpaces>25513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0231655</dc:creator>
  <cp:lastModifiedBy>admin</cp:lastModifiedBy>
  <cp:revision>2</cp:revision>
  <cp:lastPrinted>2011-08-25T19:54:00Z</cp:lastPrinted>
  <dcterms:created xsi:type="dcterms:W3CDTF">2011-08-30T10:28:00Z</dcterms:created>
  <dcterms:modified xsi:type="dcterms:W3CDTF">2011-08-30T10:28:00Z</dcterms:modified>
</cp:coreProperties>
</file>