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459" w:rsidRDefault="007E0459" w:rsidP="001E4A83">
      <w:pPr>
        <w:pStyle w:val="H2"/>
        <w:spacing w:before="0" w:after="0"/>
        <w:rPr>
          <w:rFonts w:ascii="Times New Roman" w:hAnsi="Times New Roman"/>
          <w:color w:val="000000"/>
          <w:sz w:val="24"/>
          <w:szCs w:val="24"/>
        </w:rPr>
      </w:pPr>
      <w:r>
        <w:rPr>
          <w:rFonts w:ascii="Times New Roman" w:hAnsi="Times New Roman"/>
          <w:color w:val="000000"/>
          <w:sz w:val="24"/>
          <w:szCs w:val="24"/>
        </w:rPr>
        <w:t xml:space="preserve">                       </w:t>
      </w:r>
    </w:p>
    <w:p w:rsidR="007E0459" w:rsidRDefault="007E0459" w:rsidP="00DC7AAD">
      <w:pPr>
        <w:pStyle w:val="H2"/>
        <w:spacing w:before="0" w:after="0"/>
        <w:rPr>
          <w:rFonts w:ascii="Times New Roman" w:hAnsi="Times New Roman"/>
          <w:color w:val="000000"/>
          <w:sz w:val="24"/>
          <w:szCs w:val="24"/>
        </w:rPr>
      </w:pPr>
      <w:r>
        <w:rPr>
          <w:rFonts w:ascii="Times New Roman" w:hAnsi="Times New Roman"/>
          <w:color w:val="000000"/>
          <w:sz w:val="24"/>
          <w:szCs w:val="24"/>
        </w:rPr>
        <w:t xml:space="preserve">                           Professional Writing and Presentation</w:t>
      </w:r>
    </w:p>
    <w:p w:rsidR="007E0459" w:rsidRDefault="007E0459" w:rsidP="004A03A8">
      <w:pPr>
        <w:ind w:left="1440" w:firstLine="48"/>
        <w:rPr>
          <w:b/>
          <w:sz w:val="24"/>
          <w:szCs w:val="24"/>
          <w:u w:val="single"/>
        </w:rPr>
      </w:pPr>
    </w:p>
    <w:p w:rsidR="007E0459" w:rsidRDefault="007E0459" w:rsidP="002D70FF">
      <w:pPr>
        <w:ind w:left="1440" w:firstLine="720"/>
        <w:rPr>
          <w:b/>
          <w:sz w:val="24"/>
          <w:szCs w:val="24"/>
          <w:u w:val="single"/>
        </w:rPr>
      </w:pPr>
    </w:p>
    <w:p w:rsidR="007E0459" w:rsidRPr="004A03A8" w:rsidRDefault="007E0459" w:rsidP="001C5596">
      <w:pPr>
        <w:ind w:left="2880"/>
        <w:rPr>
          <w:b/>
          <w:sz w:val="24"/>
          <w:szCs w:val="24"/>
          <w:u w:val="single"/>
        </w:rPr>
      </w:pPr>
      <w:r>
        <w:rPr>
          <w:b/>
          <w:sz w:val="24"/>
          <w:szCs w:val="24"/>
          <w:u w:val="single"/>
        </w:rPr>
        <w:t xml:space="preserve">       </w:t>
      </w:r>
      <w:r w:rsidRPr="00336B47">
        <w:rPr>
          <w:b/>
          <w:noProof/>
          <w:sz w:val="24"/>
          <w:szCs w:val="24"/>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j0299125" style="width:81.75pt;height:142.5pt;visibility:visible">
            <v:imagedata r:id="rId7" o:title=""/>
          </v:shape>
        </w:pict>
      </w:r>
    </w:p>
    <w:p w:rsidR="007E0459" w:rsidRDefault="007E0459" w:rsidP="002D70FF">
      <w:pPr>
        <w:ind w:left="1440" w:firstLine="720"/>
        <w:rPr>
          <w:b/>
          <w:sz w:val="24"/>
          <w:szCs w:val="24"/>
          <w:u w:val="single"/>
        </w:rPr>
      </w:pPr>
    </w:p>
    <w:p w:rsidR="007E0459" w:rsidRDefault="007E0459" w:rsidP="002D70FF">
      <w:pPr>
        <w:ind w:left="1440" w:firstLine="720"/>
        <w:rPr>
          <w:b/>
          <w:sz w:val="24"/>
          <w:szCs w:val="24"/>
          <w:u w:val="single"/>
        </w:rPr>
      </w:pPr>
    </w:p>
    <w:p w:rsidR="007E0459" w:rsidRDefault="007E0459" w:rsidP="002D70FF">
      <w:pPr>
        <w:ind w:left="1440" w:firstLine="720"/>
        <w:rPr>
          <w:b/>
          <w:sz w:val="24"/>
          <w:szCs w:val="24"/>
          <w:u w:val="single"/>
        </w:rPr>
      </w:pPr>
    </w:p>
    <w:p w:rsidR="007E0459" w:rsidRDefault="007E0459" w:rsidP="001C5596">
      <w:pPr>
        <w:pStyle w:val="Title"/>
        <w:ind w:left="1440"/>
        <w:jc w:val="left"/>
        <w:rPr>
          <w:b/>
          <w:bCs/>
        </w:rPr>
      </w:pPr>
      <w:r>
        <w:rPr>
          <w:b/>
          <w:bCs/>
        </w:rPr>
        <w:t xml:space="preserve">    </w:t>
      </w:r>
      <w:smartTag w:uri="urn:schemas-microsoft-com:office:smarttags" w:element="PlaceName">
        <w:r>
          <w:rPr>
            <w:b/>
            <w:bCs/>
          </w:rPr>
          <w:t>Chaminade</w:t>
        </w:r>
      </w:smartTag>
      <w:r>
        <w:rPr>
          <w:b/>
          <w:bCs/>
        </w:rPr>
        <w:t xml:space="preserve"> </w:t>
      </w:r>
      <w:smartTag w:uri="urn:schemas-microsoft-com:office:smarttags" w:element="PlaceType">
        <w:r>
          <w:rPr>
            <w:b/>
            <w:bCs/>
          </w:rPr>
          <w:t>University</w:t>
        </w:r>
      </w:smartTag>
      <w:r>
        <w:rPr>
          <w:b/>
          <w:bCs/>
        </w:rPr>
        <w:t xml:space="preserve"> of </w:t>
      </w:r>
      <w:smartTag w:uri="urn:schemas-microsoft-com:office:smarttags" w:element="City">
        <w:smartTag w:uri="urn:schemas-microsoft-com:office:smarttags" w:element="place">
          <w:r>
            <w:rPr>
              <w:b/>
              <w:bCs/>
            </w:rPr>
            <w:t>Honolulu</w:t>
          </w:r>
        </w:smartTag>
      </w:smartTag>
    </w:p>
    <w:p w:rsidR="007E0459" w:rsidRDefault="007E0459" w:rsidP="00F31B7B">
      <w:pPr>
        <w:pStyle w:val="Subtitle"/>
        <w:jc w:val="left"/>
      </w:pPr>
      <w:r>
        <w:t xml:space="preserve">                               ONLINE</w:t>
      </w:r>
    </w:p>
    <w:p w:rsidR="007E0459" w:rsidRDefault="007E0459" w:rsidP="00D812D6">
      <w:pPr>
        <w:jc w:val="center"/>
        <w:rPr>
          <w:rFonts w:ascii="Comic Sans MS" w:hAnsi="Comic Sans MS"/>
          <w:b/>
          <w:bCs/>
        </w:rPr>
      </w:pPr>
    </w:p>
    <w:p w:rsidR="007E0459" w:rsidRDefault="007E0459" w:rsidP="00D812D6">
      <w:pPr>
        <w:jc w:val="center"/>
        <w:rPr>
          <w:rFonts w:ascii="Comic Sans MS" w:hAnsi="Comic Sans MS"/>
          <w:b/>
          <w:bCs/>
        </w:rPr>
      </w:pPr>
      <w:r>
        <w:rPr>
          <w:rFonts w:ascii="Comic Sans MS" w:hAnsi="Comic Sans MS"/>
          <w:b/>
          <w:bCs/>
        </w:rPr>
        <w:t>BU 308 – Professional Writing &amp; Presentation (3 SH)</w:t>
      </w:r>
    </w:p>
    <w:p w:rsidR="007E0459" w:rsidRDefault="007E0459" w:rsidP="00D812D6">
      <w:pPr>
        <w:jc w:val="center"/>
        <w:rPr>
          <w:rFonts w:ascii="Comic Sans MS" w:hAnsi="Comic Sans MS"/>
          <w:b/>
          <w:bCs/>
        </w:rPr>
      </w:pPr>
    </w:p>
    <w:p w:rsidR="007E0459" w:rsidRDefault="007E0459" w:rsidP="00D812D6">
      <w:pPr>
        <w:rPr>
          <w:rFonts w:ascii="Comic Sans MS" w:hAnsi="Comic Sans MS"/>
          <w:b/>
          <w:bCs/>
        </w:rPr>
      </w:pPr>
      <w:r>
        <w:rPr>
          <w:rFonts w:ascii="Comic Sans MS" w:hAnsi="Comic Sans MS"/>
          <w:b/>
          <w:bCs/>
          <w:u w:val="single"/>
        </w:rPr>
        <w:t>Instructor</w:t>
      </w:r>
      <w:r>
        <w:rPr>
          <w:rFonts w:ascii="Comic Sans MS" w:hAnsi="Comic Sans MS"/>
          <w:b/>
          <w:bCs/>
        </w:rPr>
        <w:t>:</w:t>
      </w:r>
      <w:r>
        <w:rPr>
          <w:rFonts w:ascii="Comic Sans MS" w:hAnsi="Comic Sans MS"/>
          <w:b/>
          <w:bCs/>
        </w:rPr>
        <w:tab/>
      </w:r>
      <w:r>
        <w:rPr>
          <w:rFonts w:ascii="Comic Sans MS" w:hAnsi="Comic Sans MS"/>
          <w:b/>
          <w:bCs/>
        </w:rPr>
        <w:tab/>
        <w:t>Dr. Edna M. Colon</w:t>
      </w:r>
    </w:p>
    <w:p w:rsidR="007E0459" w:rsidRDefault="007E0459" w:rsidP="00D812D6">
      <w:pPr>
        <w:rPr>
          <w:rFonts w:ascii="Comic Sans MS" w:hAnsi="Comic Sans MS"/>
          <w:b/>
          <w:bCs/>
        </w:rPr>
      </w:pPr>
      <w:r>
        <w:rPr>
          <w:rFonts w:ascii="Comic Sans MS" w:hAnsi="Comic Sans MS"/>
          <w:b/>
          <w:bCs/>
        </w:rPr>
        <w:tab/>
      </w:r>
      <w:r>
        <w:rPr>
          <w:rFonts w:ascii="Comic Sans MS" w:hAnsi="Comic Sans MS"/>
          <w:b/>
          <w:bCs/>
        </w:rPr>
        <w:tab/>
      </w:r>
      <w:r>
        <w:rPr>
          <w:rFonts w:ascii="Comic Sans MS" w:hAnsi="Comic Sans MS"/>
          <w:b/>
          <w:bCs/>
        </w:rPr>
        <w:tab/>
        <w:t>Phone: 808-625-7562</w:t>
      </w:r>
    </w:p>
    <w:p w:rsidR="007E0459" w:rsidRDefault="007E0459" w:rsidP="00D812D6">
      <w:pPr>
        <w:rPr>
          <w:rFonts w:ascii="Comic Sans MS" w:hAnsi="Comic Sans MS"/>
          <w:b/>
          <w:bCs/>
        </w:rPr>
      </w:pPr>
      <w:r>
        <w:rPr>
          <w:rFonts w:ascii="Comic Sans MS" w:hAnsi="Comic Sans MS"/>
          <w:b/>
          <w:bCs/>
        </w:rPr>
        <w:tab/>
      </w:r>
      <w:r>
        <w:rPr>
          <w:rFonts w:ascii="Comic Sans MS" w:hAnsi="Comic Sans MS"/>
          <w:b/>
          <w:bCs/>
        </w:rPr>
        <w:tab/>
      </w:r>
      <w:r>
        <w:rPr>
          <w:rFonts w:ascii="Comic Sans MS" w:hAnsi="Comic Sans MS"/>
          <w:b/>
          <w:bCs/>
        </w:rPr>
        <w:tab/>
        <w:t xml:space="preserve">E-mail: </w:t>
      </w:r>
      <w:hyperlink r:id="rId8" w:history="1">
        <w:r w:rsidRPr="004C4FC9">
          <w:rPr>
            <w:rStyle w:val="Hyperlink"/>
            <w:rFonts w:ascii="Comic Sans MS" w:hAnsi="Comic Sans MS"/>
            <w:b/>
            <w:bCs/>
          </w:rPr>
          <w:t>emcolon@hawaii.rr.com</w:t>
        </w:r>
      </w:hyperlink>
    </w:p>
    <w:p w:rsidR="007E0459" w:rsidRDefault="007E0459" w:rsidP="00D812D6">
      <w:pPr>
        <w:rPr>
          <w:rFonts w:ascii="Comic Sans MS" w:hAnsi="Comic Sans MS"/>
          <w:b/>
          <w:bCs/>
        </w:rPr>
      </w:pPr>
      <w:r>
        <w:rPr>
          <w:rFonts w:ascii="Comic Sans MS" w:hAnsi="Comic Sans MS"/>
          <w:b/>
          <w:bCs/>
        </w:rPr>
        <w:tab/>
      </w:r>
      <w:r>
        <w:rPr>
          <w:rFonts w:ascii="Comic Sans MS" w:hAnsi="Comic Sans MS"/>
          <w:b/>
          <w:bCs/>
        </w:rPr>
        <w:tab/>
      </w:r>
      <w:r>
        <w:rPr>
          <w:rFonts w:ascii="Comic Sans MS" w:hAnsi="Comic Sans MS"/>
          <w:b/>
          <w:bCs/>
        </w:rPr>
        <w:tab/>
      </w:r>
      <w:r>
        <w:rPr>
          <w:rFonts w:ascii="Comic Sans MS" w:hAnsi="Comic Sans MS"/>
          <w:b/>
          <w:bCs/>
        </w:rPr>
        <w:tab/>
        <w:t xml:space="preserve"> </w:t>
      </w:r>
      <w:hyperlink r:id="rId9" w:history="1">
        <w:r w:rsidRPr="008000D8">
          <w:rPr>
            <w:rStyle w:val="Hyperlink"/>
            <w:rFonts w:ascii="Comic Sans MS" w:hAnsi="Comic Sans MS"/>
            <w:b/>
            <w:bCs/>
          </w:rPr>
          <w:t>edna.colon@adjunct.chaminade.edu</w:t>
        </w:r>
      </w:hyperlink>
    </w:p>
    <w:p w:rsidR="007E0459" w:rsidRDefault="007E0459" w:rsidP="00D812D6">
      <w:pPr>
        <w:rPr>
          <w:rFonts w:ascii="Comic Sans MS" w:hAnsi="Comic Sans MS"/>
          <w:b/>
          <w:bCs/>
        </w:rPr>
      </w:pPr>
      <w:r>
        <w:rPr>
          <w:rFonts w:ascii="Comic Sans MS" w:hAnsi="Comic Sans MS"/>
          <w:b/>
          <w:bCs/>
        </w:rPr>
        <w:tab/>
      </w:r>
      <w:r>
        <w:rPr>
          <w:rFonts w:ascii="Comic Sans MS" w:hAnsi="Comic Sans MS"/>
          <w:b/>
          <w:bCs/>
        </w:rPr>
        <w:tab/>
      </w:r>
      <w:r>
        <w:rPr>
          <w:rFonts w:ascii="Comic Sans MS" w:hAnsi="Comic Sans MS"/>
          <w:b/>
          <w:bCs/>
        </w:rPr>
        <w:tab/>
      </w:r>
    </w:p>
    <w:p w:rsidR="007E0459" w:rsidRDefault="007E0459" w:rsidP="00D812D6">
      <w:pPr>
        <w:rPr>
          <w:rFonts w:ascii="Comic Sans MS" w:hAnsi="Comic Sans MS"/>
          <w:b/>
          <w:bCs/>
        </w:rPr>
      </w:pPr>
      <w:r>
        <w:rPr>
          <w:rFonts w:ascii="Comic Sans MS" w:hAnsi="Comic Sans MS"/>
          <w:b/>
          <w:bCs/>
          <w:u w:val="single"/>
        </w:rPr>
        <w:t>Prerequisites</w:t>
      </w:r>
      <w:r>
        <w:rPr>
          <w:rFonts w:ascii="Comic Sans MS" w:hAnsi="Comic Sans MS"/>
          <w:b/>
          <w:bCs/>
        </w:rPr>
        <w:t xml:space="preserve">: </w:t>
      </w:r>
      <w:r>
        <w:rPr>
          <w:rFonts w:ascii="Comic Sans MS" w:hAnsi="Comic Sans MS"/>
          <w:b/>
          <w:bCs/>
        </w:rPr>
        <w:tab/>
      </w:r>
      <w:r>
        <w:rPr>
          <w:rFonts w:ascii="Comic Sans MS" w:hAnsi="Comic Sans MS"/>
          <w:b/>
          <w:bCs/>
        </w:rPr>
        <w:tab/>
        <w:t>EN 102 – Expository Writing (or equivalent transfer credit)</w:t>
      </w:r>
    </w:p>
    <w:p w:rsidR="007E0459" w:rsidRDefault="007E0459" w:rsidP="00D812D6">
      <w:pPr>
        <w:rPr>
          <w:rFonts w:ascii="Comic Sans MS" w:hAnsi="Comic Sans MS"/>
          <w:b/>
          <w:bCs/>
        </w:rPr>
      </w:pPr>
    </w:p>
    <w:p w:rsidR="007E0459" w:rsidRDefault="007E0459" w:rsidP="00E733E3">
      <w:pPr>
        <w:ind w:left="2160" w:hanging="2160"/>
        <w:rPr>
          <w:rFonts w:ascii="Comic Sans MS" w:hAnsi="Comic Sans MS"/>
          <w:b/>
          <w:bCs/>
          <w:sz w:val="18"/>
          <w:szCs w:val="18"/>
        </w:rPr>
      </w:pPr>
      <w:r>
        <w:rPr>
          <w:rFonts w:ascii="Comic Sans MS" w:hAnsi="Comic Sans MS"/>
          <w:b/>
          <w:bCs/>
          <w:u w:val="single"/>
        </w:rPr>
        <w:t>Required Text</w:t>
      </w:r>
      <w:r>
        <w:rPr>
          <w:rFonts w:ascii="Comic Sans MS" w:hAnsi="Comic Sans MS"/>
          <w:b/>
          <w:bCs/>
        </w:rPr>
        <w:t xml:space="preserve">:  </w:t>
      </w:r>
      <w:r>
        <w:rPr>
          <w:rFonts w:ascii="Comic Sans MS" w:hAnsi="Comic Sans MS"/>
          <w:b/>
          <w:bCs/>
        </w:rPr>
        <w:tab/>
        <w:t xml:space="preserve">Business Communication Connecting in a Digital World </w:t>
      </w:r>
      <w:r w:rsidRPr="003C158B">
        <w:rPr>
          <w:rFonts w:ascii="Comic Sans MS" w:hAnsi="Comic Sans MS"/>
          <w:b/>
          <w:bCs/>
          <w:sz w:val="18"/>
          <w:szCs w:val="18"/>
        </w:rPr>
        <w:t>1</w:t>
      </w:r>
      <w:r>
        <w:rPr>
          <w:rFonts w:ascii="Comic Sans MS" w:hAnsi="Comic Sans MS"/>
          <w:b/>
          <w:bCs/>
          <w:sz w:val="18"/>
          <w:szCs w:val="18"/>
        </w:rPr>
        <w:t>2</w:t>
      </w:r>
      <w:r w:rsidRPr="003C158B">
        <w:rPr>
          <w:rFonts w:ascii="Comic Sans MS" w:hAnsi="Comic Sans MS"/>
          <w:b/>
          <w:bCs/>
          <w:sz w:val="18"/>
          <w:szCs w:val="18"/>
        </w:rPr>
        <w:t>th Edition, Raymond V. Lesikar,</w:t>
      </w:r>
      <w:r>
        <w:rPr>
          <w:rFonts w:ascii="Comic Sans MS" w:hAnsi="Comic Sans MS"/>
          <w:b/>
          <w:bCs/>
          <w:sz w:val="18"/>
          <w:szCs w:val="18"/>
        </w:rPr>
        <w:t xml:space="preserve"> Kathryn Rentz </w:t>
      </w:r>
      <w:r w:rsidRPr="003C158B">
        <w:rPr>
          <w:rFonts w:ascii="Comic Sans MS" w:hAnsi="Comic Sans MS"/>
          <w:b/>
          <w:bCs/>
          <w:sz w:val="18"/>
          <w:szCs w:val="18"/>
        </w:rPr>
        <w:t>&amp; Marie E. Flatley</w:t>
      </w:r>
      <w:r>
        <w:rPr>
          <w:rFonts w:ascii="Comic Sans MS" w:hAnsi="Comic Sans MS"/>
          <w:b/>
          <w:bCs/>
          <w:sz w:val="18"/>
          <w:szCs w:val="18"/>
        </w:rPr>
        <w:t xml:space="preserve"> with Paula Lentz</w:t>
      </w:r>
    </w:p>
    <w:p w:rsidR="007E0459" w:rsidRDefault="007E0459" w:rsidP="00E733E3">
      <w:pPr>
        <w:ind w:left="2160" w:hanging="2160"/>
        <w:rPr>
          <w:rFonts w:ascii="Comic Sans MS" w:hAnsi="Comic Sans MS"/>
          <w:b/>
          <w:bCs/>
          <w:sz w:val="18"/>
          <w:szCs w:val="18"/>
        </w:rPr>
      </w:pPr>
    </w:p>
    <w:p w:rsidR="007E0459" w:rsidRDefault="007E0459" w:rsidP="00E733E3">
      <w:pPr>
        <w:ind w:left="2160" w:hanging="2160"/>
        <w:rPr>
          <w:rFonts w:ascii="Comic Sans MS" w:hAnsi="Comic Sans MS"/>
          <w:b/>
          <w:bCs/>
        </w:rPr>
      </w:pPr>
      <w:r>
        <w:rPr>
          <w:rFonts w:ascii="Comic Sans MS" w:hAnsi="Comic Sans MS"/>
          <w:b/>
          <w:bCs/>
          <w:sz w:val="18"/>
          <w:szCs w:val="18"/>
        </w:rPr>
        <w:tab/>
        <w:t>Writing With Style APA Style Made Easy by Lenore T. Szuchman</w:t>
      </w:r>
      <w:r>
        <w:rPr>
          <w:rFonts w:ascii="Comic Sans MS" w:hAnsi="Comic Sans MS"/>
          <w:b/>
          <w:bCs/>
        </w:rPr>
        <w:tab/>
      </w:r>
    </w:p>
    <w:p w:rsidR="007E0459" w:rsidRDefault="007E0459" w:rsidP="00D812D6">
      <w:pPr>
        <w:rPr>
          <w:rFonts w:ascii="Comic Sans MS" w:hAnsi="Comic Sans MS"/>
          <w:b/>
          <w:bCs/>
        </w:rPr>
      </w:pPr>
      <w:r>
        <w:rPr>
          <w:rFonts w:ascii="Comic Sans MS" w:hAnsi="Comic Sans MS"/>
          <w:b/>
          <w:bCs/>
        </w:rPr>
        <w:tab/>
      </w:r>
      <w:r>
        <w:rPr>
          <w:rFonts w:ascii="Comic Sans MS" w:hAnsi="Comic Sans MS"/>
          <w:b/>
          <w:bCs/>
        </w:rPr>
        <w:tab/>
      </w:r>
      <w:r>
        <w:rPr>
          <w:rFonts w:ascii="Comic Sans MS" w:hAnsi="Comic Sans MS"/>
          <w:b/>
          <w:bCs/>
        </w:rPr>
        <w:tab/>
      </w:r>
    </w:p>
    <w:p w:rsidR="007E0459" w:rsidRDefault="007E0459" w:rsidP="00BD2F42">
      <w:pPr>
        <w:autoSpaceDE w:val="0"/>
        <w:autoSpaceDN w:val="0"/>
        <w:adjustRightInd w:val="0"/>
        <w:ind w:right="-72"/>
        <w:rPr>
          <w:rFonts w:ascii="Comic Sans MS" w:hAnsi="Comic Sans MS"/>
        </w:rPr>
      </w:pPr>
      <w:r>
        <w:t>Description:</w:t>
      </w:r>
      <w:r>
        <w:tab/>
        <w:t>Letters, proposals, reports, and presentations are often the vehicles through which professionals get their ideas accepted and their contributions valued. This course teaches students the rhetorical principles and writing and presentation practices required for effective communication in business. The course focuses on format, layout, and design strategies for developing informative documents and presentations that use business data to address specified audiences in a variety of professional situations. Cross-listed as BU308.</w:t>
      </w:r>
    </w:p>
    <w:p w:rsidR="007E0459" w:rsidRDefault="007E0459" w:rsidP="00D812D6">
      <w:pPr>
        <w:ind w:left="2160" w:hanging="2160"/>
        <w:rPr>
          <w:rFonts w:ascii="Comic Sans MS" w:hAnsi="Comic Sans MS"/>
          <w:b/>
          <w:bCs/>
          <w:u w:val="single"/>
        </w:rPr>
      </w:pPr>
    </w:p>
    <w:p w:rsidR="007E0459" w:rsidRDefault="007E0459" w:rsidP="00D812D6">
      <w:pPr>
        <w:ind w:left="2160" w:hanging="2160"/>
        <w:rPr>
          <w:rFonts w:ascii="Comic Sans MS" w:hAnsi="Comic Sans MS"/>
          <w:b/>
          <w:bCs/>
          <w:u w:val="single"/>
        </w:rPr>
      </w:pPr>
    </w:p>
    <w:p w:rsidR="007E0459" w:rsidRDefault="007E0459" w:rsidP="00D812D6">
      <w:pPr>
        <w:ind w:left="2160" w:hanging="2160"/>
        <w:rPr>
          <w:rFonts w:ascii="Comic Sans MS" w:hAnsi="Comic Sans MS"/>
          <w:b/>
          <w:bCs/>
          <w:u w:val="single"/>
        </w:rPr>
      </w:pPr>
    </w:p>
    <w:p w:rsidR="007E0459" w:rsidRDefault="007E0459" w:rsidP="00D812D6">
      <w:pPr>
        <w:ind w:left="2160" w:hanging="2160"/>
        <w:rPr>
          <w:rFonts w:ascii="Comic Sans MS" w:hAnsi="Comic Sans MS"/>
          <w:b/>
          <w:bCs/>
          <w:u w:val="single"/>
        </w:rPr>
      </w:pPr>
    </w:p>
    <w:p w:rsidR="007E0459" w:rsidRDefault="007E0459" w:rsidP="00D812D6">
      <w:pPr>
        <w:ind w:left="2160" w:hanging="2160"/>
        <w:rPr>
          <w:rFonts w:ascii="Comic Sans MS" w:hAnsi="Comic Sans MS"/>
          <w:b/>
          <w:bCs/>
          <w:u w:val="single"/>
        </w:rPr>
      </w:pPr>
    </w:p>
    <w:p w:rsidR="007E0459" w:rsidRDefault="007E0459" w:rsidP="00D812D6">
      <w:pPr>
        <w:ind w:left="2160" w:hanging="2160"/>
        <w:rPr>
          <w:rFonts w:ascii="Comic Sans MS" w:hAnsi="Comic Sans MS"/>
          <w:b/>
          <w:bCs/>
          <w:u w:val="single"/>
        </w:rPr>
      </w:pPr>
    </w:p>
    <w:p w:rsidR="007E0459" w:rsidRDefault="007E0459" w:rsidP="00D812D6">
      <w:pPr>
        <w:ind w:left="2160" w:hanging="2160"/>
        <w:rPr>
          <w:rFonts w:ascii="Comic Sans MS" w:hAnsi="Comic Sans MS"/>
          <w:b/>
          <w:bCs/>
        </w:rPr>
      </w:pPr>
      <w:r>
        <w:rPr>
          <w:rFonts w:ascii="Comic Sans MS" w:hAnsi="Comic Sans MS"/>
          <w:b/>
          <w:bCs/>
          <w:u w:val="single"/>
        </w:rPr>
        <w:t>Objectives</w:t>
      </w:r>
      <w:r>
        <w:rPr>
          <w:rFonts w:ascii="Comic Sans MS" w:hAnsi="Comic Sans MS"/>
          <w:b/>
          <w:bCs/>
        </w:rPr>
        <w:t>:</w:t>
      </w:r>
      <w:r>
        <w:rPr>
          <w:rFonts w:ascii="Comic Sans MS" w:hAnsi="Comic Sans MS"/>
          <w:b/>
          <w:bCs/>
        </w:rPr>
        <w:tab/>
        <w:t>At the end of this course, the student will be able to:</w:t>
      </w:r>
    </w:p>
    <w:p w:rsidR="007E0459" w:rsidRDefault="007E0459" w:rsidP="00D812D6">
      <w:pPr>
        <w:ind w:left="2160" w:hanging="2160"/>
        <w:rPr>
          <w:rFonts w:ascii="Comic Sans MS" w:hAnsi="Comic Sans MS"/>
          <w:b/>
          <w:bCs/>
        </w:rPr>
      </w:pPr>
    </w:p>
    <w:p w:rsidR="007E0459" w:rsidRDefault="007E0459" w:rsidP="00D812D6">
      <w:pPr>
        <w:numPr>
          <w:ilvl w:val="0"/>
          <w:numId w:val="19"/>
        </w:numPr>
        <w:rPr>
          <w:rFonts w:ascii="Comic Sans MS" w:hAnsi="Comic Sans MS"/>
          <w:b/>
          <w:bCs/>
        </w:rPr>
      </w:pPr>
      <w:r>
        <w:rPr>
          <w:rFonts w:ascii="Comic Sans MS" w:hAnsi="Comic Sans MS"/>
          <w:b/>
          <w:bCs/>
        </w:rPr>
        <w:t>Understand the role of verbal and written communication in business</w:t>
      </w:r>
    </w:p>
    <w:p w:rsidR="007E0459" w:rsidRDefault="007E0459" w:rsidP="00D812D6">
      <w:pPr>
        <w:numPr>
          <w:ilvl w:val="0"/>
          <w:numId w:val="19"/>
        </w:numPr>
        <w:rPr>
          <w:rFonts w:ascii="Comic Sans MS" w:hAnsi="Comic Sans MS"/>
          <w:b/>
          <w:bCs/>
        </w:rPr>
      </w:pPr>
      <w:r>
        <w:rPr>
          <w:rFonts w:ascii="Comic Sans MS" w:hAnsi="Comic Sans MS"/>
          <w:b/>
          <w:bCs/>
        </w:rPr>
        <w:t>Write business communications that emphasize key points and have a positive effect on human relations</w:t>
      </w:r>
    </w:p>
    <w:p w:rsidR="007E0459" w:rsidRDefault="007E0459" w:rsidP="00D812D6">
      <w:pPr>
        <w:numPr>
          <w:ilvl w:val="0"/>
          <w:numId w:val="19"/>
        </w:numPr>
        <w:rPr>
          <w:rFonts w:ascii="Comic Sans MS" w:hAnsi="Comic Sans MS"/>
          <w:b/>
          <w:bCs/>
        </w:rPr>
      </w:pPr>
      <w:r>
        <w:rPr>
          <w:rFonts w:ascii="Comic Sans MS" w:hAnsi="Comic Sans MS"/>
          <w:b/>
          <w:bCs/>
        </w:rPr>
        <w:t>Understand the role of messages in business and the process of writing them</w:t>
      </w:r>
    </w:p>
    <w:p w:rsidR="007E0459" w:rsidRDefault="007E0459" w:rsidP="00D812D6">
      <w:pPr>
        <w:numPr>
          <w:ilvl w:val="0"/>
          <w:numId w:val="19"/>
        </w:numPr>
        <w:rPr>
          <w:rFonts w:ascii="Comic Sans MS" w:hAnsi="Comic Sans MS"/>
          <w:b/>
          <w:bCs/>
        </w:rPr>
      </w:pPr>
      <w:r>
        <w:rPr>
          <w:rFonts w:ascii="Comic Sans MS" w:hAnsi="Comic Sans MS"/>
          <w:b/>
          <w:bCs/>
        </w:rPr>
        <w:t>Understand and use good talking techniques, lead and participate in meetings, communicate effectively by telephone, dictate messages effectively, listen well, and understand nonverbal communication</w:t>
      </w:r>
    </w:p>
    <w:p w:rsidR="007E0459" w:rsidRDefault="007E0459" w:rsidP="00D812D6">
      <w:pPr>
        <w:numPr>
          <w:ilvl w:val="0"/>
          <w:numId w:val="19"/>
        </w:numPr>
        <w:rPr>
          <w:rFonts w:ascii="Comic Sans MS" w:hAnsi="Comic Sans MS"/>
          <w:b/>
          <w:bCs/>
        </w:rPr>
      </w:pPr>
      <w:r>
        <w:rPr>
          <w:rFonts w:ascii="Comic Sans MS" w:hAnsi="Comic Sans MS"/>
          <w:b/>
          <w:bCs/>
        </w:rPr>
        <w:t>Describe the major barriers to cross-cultural communication and how to overcome them</w:t>
      </w:r>
    </w:p>
    <w:p w:rsidR="007E0459" w:rsidRDefault="007E0459" w:rsidP="00D812D6">
      <w:pPr>
        <w:numPr>
          <w:ilvl w:val="0"/>
          <w:numId w:val="19"/>
        </w:numPr>
        <w:rPr>
          <w:rFonts w:ascii="Comic Sans MS" w:hAnsi="Comic Sans MS"/>
          <w:b/>
          <w:bCs/>
        </w:rPr>
      </w:pPr>
      <w:r>
        <w:rPr>
          <w:rFonts w:ascii="Comic Sans MS" w:hAnsi="Comic Sans MS"/>
          <w:b/>
          <w:bCs/>
        </w:rPr>
        <w:t>Describe the role of technology in business communication</w:t>
      </w:r>
    </w:p>
    <w:p w:rsidR="007E0459" w:rsidRPr="00CF437C" w:rsidRDefault="007E0459" w:rsidP="001F7ACA">
      <w:pPr>
        <w:pStyle w:val="H2"/>
        <w:rPr>
          <w:rFonts w:ascii="Times New Roman" w:hAnsi="Times New Roman"/>
          <w:color w:val="000000"/>
          <w:sz w:val="24"/>
          <w:szCs w:val="24"/>
        </w:rPr>
      </w:pPr>
      <w:r w:rsidRPr="00CF437C">
        <w:rPr>
          <w:rFonts w:ascii="Times New Roman" w:hAnsi="Times New Roman"/>
          <w:color w:val="000000"/>
          <w:sz w:val="24"/>
          <w:szCs w:val="24"/>
        </w:rPr>
        <w:t>PURPOSE AND APPROACH</w:t>
      </w:r>
    </w:p>
    <w:p w:rsidR="007E0459" w:rsidRDefault="007E0459" w:rsidP="001F7ACA">
      <w:pPr>
        <w:rPr>
          <w:color w:val="000000"/>
          <w:sz w:val="22"/>
          <w:szCs w:val="22"/>
        </w:rPr>
      </w:pPr>
      <w:r w:rsidRPr="00CF437C">
        <w:rPr>
          <w:color w:val="000000"/>
          <w:sz w:val="22"/>
          <w:szCs w:val="22"/>
        </w:rPr>
        <w:t xml:space="preserve">The purpose of this course is to provide the learner with an improved understanding of </w:t>
      </w:r>
      <w:r>
        <w:rPr>
          <w:color w:val="000000"/>
          <w:sz w:val="22"/>
          <w:szCs w:val="22"/>
        </w:rPr>
        <w:t>business communication</w:t>
      </w:r>
      <w:r w:rsidRPr="00CF437C">
        <w:rPr>
          <w:color w:val="000000"/>
          <w:sz w:val="22"/>
          <w:szCs w:val="22"/>
        </w:rPr>
        <w:t xml:space="preserve">, including the historical relationship between leadership and organizational </w:t>
      </w:r>
      <w:r>
        <w:rPr>
          <w:color w:val="000000"/>
          <w:sz w:val="22"/>
          <w:szCs w:val="22"/>
        </w:rPr>
        <w:t xml:space="preserve">communication </w:t>
      </w:r>
      <w:r w:rsidRPr="00CF437C">
        <w:rPr>
          <w:color w:val="000000"/>
          <w:sz w:val="22"/>
          <w:szCs w:val="22"/>
        </w:rPr>
        <w:t xml:space="preserve">structure. </w:t>
      </w:r>
    </w:p>
    <w:p w:rsidR="007E0459" w:rsidRPr="00CF437C" w:rsidRDefault="007E0459" w:rsidP="001F7ACA">
      <w:pPr>
        <w:rPr>
          <w:color w:val="000000"/>
          <w:sz w:val="22"/>
          <w:szCs w:val="22"/>
        </w:rPr>
      </w:pPr>
    </w:p>
    <w:p w:rsidR="007E0459" w:rsidRPr="00FB4E87" w:rsidRDefault="007E0459" w:rsidP="00CB6365">
      <w:pPr>
        <w:pStyle w:val="Books"/>
        <w:ind w:left="0" w:firstLine="0"/>
        <w:rPr>
          <w:i/>
          <w:color w:val="000000"/>
          <w:sz w:val="24"/>
          <w:szCs w:val="24"/>
          <w:u w:val="single"/>
        </w:rPr>
      </w:pPr>
      <w:r w:rsidRPr="00FB4E87">
        <w:rPr>
          <w:b/>
          <w:i/>
          <w:sz w:val="24"/>
          <w:szCs w:val="24"/>
          <w:u w:val="single"/>
        </w:rPr>
        <w:t>Intended Learning Outcomes</w:t>
      </w:r>
    </w:p>
    <w:p w:rsidR="007E0459" w:rsidRPr="00FB4E87" w:rsidRDefault="007E0459" w:rsidP="00567D4D">
      <w:pPr>
        <w:numPr>
          <w:ilvl w:val="0"/>
          <w:numId w:val="12"/>
        </w:numPr>
        <w:autoSpaceDE w:val="0"/>
        <w:autoSpaceDN w:val="0"/>
        <w:adjustRightInd w:val="0"/>
        <w:rPr>
          <w:sz w:val="24"/>
          <w:szCs w:val="24"/>
        </w:rPr>
      </w:pPr>
      <w:r w:rsidRPr="00FB4E87">
        <w:rPr>
          <w:sz w:val="24"/>
          <w:szCs w:val="24"/>
        </w:rPr>
        <w:t>Improving written communication and thought patterns</w:t>
      </w:r>
    </w:p>
    <w:p w:rsidR="007E0459" w:rsidRPr="00FB4E87" w:rsidRDefault="007E0459" w:rsidP="00CB6365">
      <w:pPr>
        <w:numPr>
          <w:ilvl w:val="0"/>
          <w:numId w:val="12"/>
        </w:numPr>
        <w:autoSpaceDE w:val="0"/>
        <w:autoSpaceDN w:val="0"/>
        <w:adjustRightInd w:val="0"/>
        <w:rPr>
          <w:sz w:val="24"/>
          <w:szCs w:val="24"/>
        </w:rPr>
      </w:pPr>
      <w:r w:rsidRPr="00FB4E87">
        <w:rPr>
          <w:sz w:val="24"/>
          <w:szCs w:val="24"/>
        </w:rPr>
        <w:t>Creating strategies to compare, contrast, evaluate and synthesize information</w:t>
      </w:r>
    </w:p>
    <w:p w:rsidR="007E0459" w:rsidRPr="00FB4E87" w:rsidRDefault="007E0459" w:rsidP="00CB6365">
      <w:pPr>
        <w:numPr>
          <w:ilvl w:val="0"/>
          <w:numId w:val="12"/>
        </w:numPr>
        <w:autoSpaceDE w:val="0"/>
        <w:autoSpaceDN w:val="0"/>
        <w:adjustRightInd w:val="0"/>
        <w:rPr>
          <w:sz w:val="24"/>
          <w:szCs w:val="24"/>
        </w:rPr>
      </w:pPr>
      <w:r w:rsidRPr="00FB4E87">
        <w:rPr>
          <w:sz w:val="24"/>
          <w:szCs w:val="24"/>
        </w:rPr>
        <w:t>Managing individual decisions and influencing others</w:t>
      </w:r>
    </w:p>
    <w:p w:rsidR="007E0459" w:rsidRPr="00FB4E87" w:rsidRDefault="007E0459" w:rsidP="00CB6365">
      <w:pPr>
        <w:numPr>
          <w:ilvl w:val="0"/>
          <w:numId w:val="12"/>
        </w:numPr>
        <w:autoSpaceDE w:val="0"/>
        <w:autoSpaceDN w:val="0"/>
        <w:adjustRightInd w:val="0"/>
        <w:rPr>
          <w:sz w:val="24"/>
          <w:szCs w:val="24"/>
        </w:rPr>
      </w:pPr>
      <w:r w:rsidRPr="00FB4E87">
        <w:rPr>
          <w:sz w:val="24"/>
          <w:szCs w:val="24"/>
        </w:rPr>
        <w:t xml:space="preserve">Recognizing, defining, and solving problems </w:t>
      </w:r>
    </w:p>
    <w:p w:rsidR="007E0459" w:rsidRDefault="007E0459" w:rsidP="00CB6365">
      <w:pPr>
        <w:numPr>
          <w:ilvl w:val="0"/>
          <w:numId w:val="12"/>
        </w:numPr>
        <w:rPr>
          <w:sz w:val="24"/>
          <w:szCs w:val="24"/>
        </w:rPr>
      </w:pPr>
      <w:r w:rsidRPr="00FB4E87">
        <w:rPr>
          <w:sz w:val="24"/>
          <w:szCs w:val="24"/>
        </w:rPr>
        <w:t>APA formatting</w:t>
      </w:r>
    </w:p>
    <w:p w:rsidR="007E0459" w:rsidRDefault="007E0459" w:rsidP="0096778B">
      <w:pPr>
        <w:rPr>
          <w:sz w:val="24"/>
          <w:szCs w:val="24"/>
        </w:rPr>
      </w:pPr>
    </w:p>
    <w:p w:rsidR="007E0459" w:rsidRDefault="007E0459" w:rsidP="00856B92">
      <w:pPr>
        <w:shd w:val="clear" w:color="auto" w:fill="FFFFFF"/>
        <w:spacing w:line="254" w:lineRule="exact"/>
        <w:rPr>
          <w:b/>
          <w:i/>
        </w:rPr>
      </w:pPr>
      <w:r w:rsidRPr="00A60352">
        <w:rPr>
          <w:b/>
          <w:i/>
          <w:u w:val="single"/>
        </w:rPr>
        <w:t>Note:</w:t>
      </w:r>
      <w:r w:rsidRPr="00236BA8">
        <w:rPr>
          <w:b/>
          <w:i/>
          <w:sz w:val="22"/>
          <w:szCs w:val="22"/>
        </w:rPr>
        <w:t xml:space="preserve"> </w:t>
      </w:r>
      <w:r w:rsidRPr="00A60352">
        <w:rPr>
          <w:b/>
          <w:i/>
        </w:rPr>
        <w:t xml:space="preserve">Learning is the responsibility of both the instructor and the students. Class participation is a central part of the learning process. I track participation throughout the term on a per class basis and </w:t>
      </w:r>
      <w:r>
        <w:rPr>
          <w:b/>
          <w:i/>
        </w:rPr>
        <w:t xml:space="preserve">students </w:t>
      </w:r>
      <w:r w:rsidRPr="00A60352">
        <w:rPr>
          <w:b/>
          <w:i/>
        </w:rPr>
        <w:t xml:space="preserve"> are welcome to come discuss </w:t>
      </w:r>
      <w:r>
        <w:rPr>
          <w:b/>
          <w:i/>
        </w:rPr>
        <w:t>their</w:t>
      </w:r>
      <w:r w:rsidRPr="00A60352">
        <w:rPr>
          <w:b/>
          <w:i/>
        </w:rPr>
        <w:t xml:space="preserve"> level</w:t>
      </w:r>
      <w:r>
        <w:rPr>
          <w:b/>
          <w:i/>
        </w:rPr>
        <w:t>s</w:t>
      </w:r>
      <w:r w:rsidRPr="00A60352">
        <w:rPr>
          <w:b/>
          <w:i/>
        </w:rPr>
        <w:t xml:space="preserve"> of participation with me at any time. Emphasis is placed on quality of participation.</w:t>
      </w:r>
      <w:r>
        <w:rPr>
          <w:b/>
          <w:i/>
        </w:rPr>
        <w:t xml:space="preserve"> A</w:t>
      </w:r>
      <w:r w:rsidRPr="00A60352">
        <w:rPr>
          <w:b/>
          <w:i/>
        </w:rPr>
        <w:t>bsence</w:t>
      </w:r>
      <w:r>
        <w:rPr>
          <w:b/>
          <w:i/>
        </w:rPr>
        <w:t>s</w:t>
      </w:r>
      <w:r w:rsidRPr="00A60352">
        <w:rPr>
          <w:b/>
          <w:i/>
        </w:rPr>
        <w:t xml:space="preserve"> from class disrupt the exercise experience for </w:t>
      </w:r>
      <w:r>
        <w:rPr>
          <w:b/>
          <w:i/>
        </w:rPr>
        <w:t xml:space="preserve">students individually and </w:t>
      </w:r>
      <w:r w:rsidRPr="00A60352">
        <w:rPr>
          <w:b/>
          <w:i/>
        </w:rPr>
        <w:t xml:space="preserve"> others</w:t>
      </w:r>
      <w:r>
        <w:rPr>
          <w:b/>
          <w:i/>
        </w:rPr>
        <w:t>, specially their team members.</w:t>
      </w:r>
      <w:r w:rsidRPr="00A60352">
        <w:rPr>
          <w:b/>
          <w:i/>
        </w:rPr>
        <w:t xml:space="preserve">  </w:t>
      </w:r>
    </w:p>
    <w:p w:rsidR="007E0459" w:rsidRDefault="007E0459" w:rsidP="00A30891">
      <w:pPr>
        <w:shd w:val="clear" w:color="auto" w:fill="FFFFFF"/>
        <w:spacing w:before="48" w:line="254" w:lineRule="exact"/>
        <w:rPr>
          <w:b/>
          <w:bCs/>
          <w:w w:val="91"/>
          <w:sz w:val="24"/>
          <w:szCs w:val="24"/>
        </w:rPr>
      </w:pPr>
    </w:p>
    <w:p w:rsidR="007E0459" w:rsidRPr="0096778B" w:rsidRDefault="007E0459" w:rsidP="00A30891">
      <w:pPr>
        <w:shd w:val="clear" w:color="auto" w:fill="FFFFFF"/>
        <w:spacing w:before="48" w:line="254" w:lineRule="exact"/>
      </w:pPr>
      <w:r w:rsidRPr="0096778B">
        <w:rPr>
          <w:b/>
          <w:bCs/>
          <w:w w:val="91"/>
        </w:rPr>
        <w:t>Changes to Syllabus</w:t>
      </w:r>
      <w:r w:rsidRPr="0096778B">
        <w:rPr>
          <w:w w:val="91"/>
        </w:rPr>
        <w:t xml:space="preserve"> The Instructor reserves the right to modify this syllabus at any time. Such changes will be announced during class meetings. </w:t>
      </w:r>
      <w:r w:rsidRPr="0096778B">
        <w:rPr>
          <w:w w:val="91"/>
          <w:u w:val="single"/>
        </w:rPr>
        <w:t xml:space="preserve">You are responsible for ensuring that </w:t>
      </w:r>
      <w:r>
        <w:rPr>
          <w:w w:val="91"/>
          <w:u w:val="single"/>
        </w:rPr>
        <w:t>their</w:t>
      </w:r>
      <w:r w:rsidRPr="0096778B">
        <w:rPr>
          <w:w w:val="91"/>
          <w:u w:val="single"/>
        </w:rPr>
        <w:t xml:space="preserve"> syllabus is current.</w:t>
      </w:r>
    </w:p>
    <w:p w:rsidR="007E0459" w:rsidRPr="0096778B" w:rsidRDefault="007E0459" w:rsidP="00CB6365">
      <w:pPr>
        <w:shd w:val="clear" w:color="auto" w:fill="FFFFFF"/>
        <w:spacing w:before="48" w:line="254" w:lineRule="exact"/>
        <w:ind w:left="-24"/>
      </w:pPr>
      <w:r w:rsidRPr="0096778B">
        <w:rPr>
          <w:b/>
          <w:bCs/>
          <w:w w:val="92"/>
        </w:rPr>
        <w:t xml:space="preserve">Academic Integrity: </w:t>
      </w:r>
      <w:r w:rsidRPr="0096778B">
        <w:t xml:space="preserve">All students are expected to observe the rules and regulations </w:t>
      </w:r>
      <w:r w:rsidRPr="0096778B">
        <w:rPr>
          <w:w w:val="92"/>
        </w:rPr>
        <w:t xml:space="preserve">of the college. Please </w:t>
      </w:r>
      <w:r>
        <w:rPr>
          <w:w w:val="92"/>
        </w:rPr>
        <w:t xml:space="preserve">  </w:t>
      </w:r>
      <w:r w:rsidRPr="0096778B">
        <w:rPr>
          <w:w w:val="92"/>
        </w:rPr>
        <w:t>refer to your student handbook for specific details. Ethically appropriate behavior is expected from all students. Students who violate the College's code of ethics and/or other academic policies will be referred to the appropriate disciplinary body.</w:t>
      </w:r>
    </w:p>
    <w:p w:rsidR="007E0459" w:rsidRPr="0096778B" w:rsidRDefault="007E0459" w:rsidP="00CB6365">
      <w:pPr>
        <w:shd w:val="clear" w:color="auto" w:fill="FFFFFF"/>
        <w:spacing w:before="48" w:line="254" w:lineRule="exact"/>
        <w:rPr>
          <w:spacing w:val="-1"/>
          <w:w w:val="93"/>
        </w:rPr>
      </w:pPr>
      <w:r w:rsidRPr="0096778B">
        <w:rPr>
          <w:b/>
          <w:bCs/>
          <w:w w:val="92"/>
        </w:rPr>
        <w:t xml:space="preserve">Accessibility: </w:t>
      </w:r>
      <w:r w:rsidRPr="0096778B">
        <w:rPr>
          <w:w w:val="92"/>
        </w:rPr>
        <w:t xml:space="preserve">Students with disabilities or special needs are asked to inform the instructor as early as possible in the term in order to </w:t>
      </w:r>
      <w:r w:rsidRPr="0096778B">
        <w:rPr>
          <w:spacing w:val="-1"/>
          <w:w w:val="93"/>
        </w:rPr>
        <w:t>facilitate accommodation.</w:t>
      </w:r>
    </w:p>
    <w:p w:rsidR="007E0459" w:rsidRPr="0096778B" w:rsidRDefault="007E0459" w:rsidP="001E4A83">
      <w:pPr>
        <w:rPr>
          <w:b/>
          <w:bCs/>
          <w:w w:val="91"/>
        </w:rPr>
      </w:pPr>
    </w:p>
    <w:p w:rsidR="007E0459" w:rsidRPr="0096778B" w:rsidRDefault="007E0459" w:rsidP="00941D52">
      <w:pPr>
        <w:pStyle w:val="PlainText"/>
        <w:rPr>
          <w:rFonts w:ascii="Times New Roman" w:hAnsi="Times New Roman" w:cs="Times New Roman"/>
          <w:b/>
        </w:rPr>
      </w:pPr>
      <w:r w:rsidRPr="0096778B">
        <w:rPr>
          <w:rFonts w:ascii="Times New Roman" w:hAnsi="Times New Roman" w:cs="Times New Roman"/>
          <w:b/>
        </w:rPr>
        <w:t>Class Attendance:</w:t>
      </w:r>
    </w:p>
    <w:p w:rsidR="007E0459" w:rsidRDefault="007E0459" w:rsidP="00DB118A">
      <w:pPr>
        <w:pStyle w:val="PlainText"/>
        <w:rPr>
          <w:rFonts w:ascii="Times New Roman" w:hAnsi="Times New Roman" w:cs="Times New Roman"/>
        </w:rPr>
      </w:pPr>
      <w:r>
        <w:rPr>
          <w:rFonts w:ascii="Times New Roman" w:hAnsi="Times New Roman" w:cs="Times New Roman"/>
        </w:rPr>
        <w:t>Timely online class discussions and participation are</w:t>
      </w:r>
      <w:r w:rsidRPr="0096778B">
        <w:rPr>
          <w:rFonts w:ascii="Times New Roman" w:hAnsi="Times New Roman" w:cs="Times New Roman"/>
        </w:rPr>
        <w:t xml:space="preserve"> mandatory to pass </w:t>
      </w:r>
      <w:r>
        <w:rPr>
          <w:rFonts w:ascii="Times New Roman" w:hAnsi="Times New Roman" w:cs="Times New Roman"/>
        </w:rPr>
        <w:t>MGT</w:t>
      </w:r>
      <w:r w:rsidRPr="0096778B">
        <w:rPr>
          <w:rFonts w:ascii="Times New Roman" w:hAnsi="Times New Roman" w:cs="Times New Roman"/>
        </w:rPr>
        <w:t xml:space="preserve">308. </w:t>
      </w:r>
    </w:p>
    <w:p w:rsidR="007E0459" w:rsidRDefault="007E0459" w:rsidP="00DB118A">
      <w:pPr>
        <w:pStyle w:val="PlainText"/>
      </w:pPr>
    </w:p>
    <w:p w:rsidR="007E0459" w:rsidRDefault="007E0459" w:rsidP="00DB118A">
      <w:pPr>
        <w:pStyle w:val="PlainText"/>
      </w:pPr>
    </w:p>
    <w:p w:rsidR="007E0459" w:rsidRDefault="007E0459" w:rsidP="00DB118A">
      <w:pPr>
        <w:pStyle w:val="PlainText"/>
      </w:pPr>
    </w:p>
    <w:p w:rsidR="007E0459" w:rsidRDefault="007E0459" w:rsidP="005E69C5">
      <w:pPr>
        <w:pStyle w:val="PlainText"/>
        <w:rPr>
          <w:b/>
          <w:sz w:val="24"/>
          <w:szCs w:val="24"/>
        </w:rPr>
      </w:pPr>
    </w:p>
    <w:p w:rsidR="007E0459" w:rsidRDefault="007E0459" w:rsidP="005E69C5">
      <w:pPr>
        <w:pStyle w:val="PlainText"/>
        <w:rPr>
          <w:b/>
          <w:sz w:val="24"/>
          <w:szCs w:val="24"/>
        </w:rPr>
      </w:pPr>
    </w:p>
    <w:p w:rsidR="007E0459" w:rsidRDefault="007E0459" w:rsidP="005E69C5">
      <w:pPr>
        <w:pStyle w:val="PlainText"/>
        <w:rPr>
          <w:b/>
          <w:sz w:val="24"/>
          <w:szCs w:val="24"/>
        </w:rPr>
      </w:pPr>
      <w:r w:rsidRPr="00DB118A">
        <w:rPr>
          <w:b/>
          <w:sz w:val="24"/>
          <w:szCs w:val="24"/>
        </w:rPr>
        <w:t>Grade Breakdown</w:t>
      </w:r>
    </w:p>
    <w:p w:rsidR="007E0459" w:rsidRDefault="007E0459" w:rsidP="005E69C5">
      <w:pPr>
        <w:pStyle w:val="PlainText"/>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64"/>
        <w:gridCol w:w="576"/>
      </w:tblGrid>
      <w:tr w:rsidR="007E0459" w:rsidRPr="0096778B" w:rsidTr="00E87FB0">
        <w:tc>
          <w:tcPr>
            <w:tcW w:w="4764" w:type="dxa"/>
          </w:tcPr>
          <w:p w:rsidR="007E0459" w:rsidRPr="0096778B" w:rsidRDefault="007E0459" w:rsidP="005E69C5">
            <w:pPr>
              <w:pStyle w:val="PlainText"/>
              <w:rPr>
                <w:rFonts w:ascii="Times New Roman" w:hAnsi="Times New Roman" w:cs="Times New Roman"/>
                <w:b/>
                <w:color w:val="000000"/>
              </w:rPr>
            </w:pPr>
            <w:r w:rsidRPr="0096778B">
              <w:rPr>
                <w:rFonts w:ascii="Times New Roman" w:hAnsi="Times New Roman" w:cs="Times New Roman"/>
                <w:b/>
                <w:color w:val="000000"/>
              </w:rPr>
              <w:t>Weekly Summary</w:t>
            </w:r>
          </w:p>
        </w:tc>
        <w:tc>
          <w:tcPr>
            <w:tcW w:w="576" w:type="dxa"/>
          </w:tcPr>
          <w:p w:rsidR="007E0459" w:rsidRPr="0096778B" w:rsidRDefault="007E0459" w:rsidP="005E69C5">
            <w:pPr>
              <w:pStyle w:val="PlainText"/>
              <w:ind w:right="-114"/>
              <w:jc w:val="center"/>
              <w:rPr>
                <w:rFonts w:ascii="Times New Roman" w:hAnsi="Times New Roman" w:cs="Times New Roman"/>
              </w:rPr>
            </w:pPr>
            <w:r>
              <w:rPr>
                <w:rFonts w:ascii="Times New Roman" w:hAnsi="Times New Roman" w:cs="Times New Roman"/>
              </w:rPr>
              <w:t xml:space="preserve">  </w:t>
            </w:r>
            <w:r w:rsidRPr="0096778B">
              <w:rPr>
                <w:rFonts w:ascii="Times New Roman" w:hAnsi="Times New Roman" w:cs="Times New Roman"/>
              </w:rPr>
              <w:t>5%</w:t>
            </w:r>
          </w:p>
        </w:tc>
      </w:tr>
      <w:tr w:rsidR="007E0459" w:rsidRPr="0096778B" w:rsidTr="00E87FB0">
        <w:tc>
          <w:tcPr>
            <w:tcW w:w="4764" w:type="dxa"/>
          </w:tcPr>
          <w:p w:rsidR="007E0459" w:rsidRPr="0096778B" w:rsidRDefault="007E0459" w:rsidP="00373374">
            <w:pPr>
              <w:pStyle w:val="PlainText"/>
              <w:rPr>
                <w:rFonts w:ascii="Times New Roman" w:hAnsi="Times New Roman" w:cs="Times New Roman"/>
                <w:b/>
                <w:color w:val="000000"/>
              </w:rPr>
            </w:pPr>
            <w:r>
              <w:rPr>
                <w:rFonts w:ascii="Times New Roman" w:hAnsi="Times New Roman" w:cs="Times New Roman"/>
                <w:b/>
                <w:color w:val="000000"/>
              </w:rPr>
              <w:t xml:space="preserve">Weekly </w:t>
            </w:r>
            <w:r w:rsidRPr="0096778B">
              <w:rPr>
                <w:rFonts w:ascii="Times New Roman" w:hAnsi="Times New Roman" w:cs="Times New Roman"/>
                <w:b/>
                <w:color w:val="000000"/>
              </w:rPr>
              <w:t xml:space="preserve">Chapter </w:t>
            </w:r>
            <w:r>
              <w:rPr>
                <w:rFonts w:ascii="Times New Roman" w:hAnsi="Times New Roman" w:cs="Times New Roman"/>
                <w:b/>
                <w:color w:val="000000"/>
              </w:rPr>
              <w:t xml:space="preserve">Q &amp;A posting </w:t>
            </w:r>
          </w:p>
        </w:tc>
        <w:tc>
          <w:tcPr>
            <w:tcW w:w="576" w:type="dxa"/>
          </w:tcPr>
          <w:p w:rsidR="007E0459" w:rsidRPr="0096778B" w:rsidRDefault="007E0459" w:rsidP="00373374">
            <w:pPr>
              <w:pStyle w:val="PlainText"/>
              <w:ind w:right="-114"/>
              <w:jc w:val="center"/>
              <w:rPr>
                <w:rFonts w:ascii="Times New Roman" w:hAnsi="Times New Roman" w:cs="Times New Roman"/>
              </w:rPr>
            </w:pPr>
            <w:r>
              <w:rPr>
                <w:rFonts w:ascii="Times New Roman" w:hAnsi="Times New Roman" w:cs="Times New Roman"/>
              </w:rPr>
              <w:t>10</w:t>
            </w:r>
            <w:r w:rsidRPr="0096778B">
              <w:rPr>
                <w:rFonts w:ascii="Times New Roman" w:hAnsi="Times New Roman" w:cs="Times New Roman"/>
              </w:rPr>
              <w:t>%</w:t>
            </w:r>
          </w:p>
        </w:tc>
      </w:tr>
      <w:tr w:rsidR="007E0459" w:rsidRPr="0096778B" w:rsidTr="00E87FB0">
        <w:tc>
          <w:tcPr>
            <w:tcW w:w="4764" w:type="dxa"/>
          </w:tcPr>
          <w:p w:rsidR="007E0459" w:rsidRPr="0096778B" w:rsidRDefault="007E0459" w:rsidP="005E69C5">
            <w:pPr>
              <w:pStyle w:val="PlainText"/>
              <w:rPr>
                <w:rFonts w:ascii="Times New Roman" w:hAnsi="Times New Roman" w:cs="Times New Roman"/>
                <w:b/>
                <w:color w:val="000000"/>
              </w:rPr>
            </w:pPr>
            <w:r>
              <w:rPr>
                <w:rFonts w:ascii="Times New Roman" w:hAnsi="Times New Roman" w:cs="Times New Roman"/>
                <w:b/>
                <w:color w:val="000000"/>
              </w:rPr>
              <w:t>Resume</w:t>
            </w:r>
          </w:p>
        </w:tc>
        <w:tc>
          <w:tcPr>
            <w:tcW w:w="576" w:type="dxa"/>
          </w:tcPr>
          <w:p w:rsidR="007E0459" w:rsidRPr="0096778B" w:rsidRDefault="007E0459" w:rsidP="005E69C5">
            <w:pPr>
              <w:pStyle w:val="PlainText"/>
              <w:ind w:right="-114"/>
              <w:jc w:val="center"/>
              <w:rPr>
                <w:rFonts w:ascii="Times New Roman" w:hAnsi="Times New Roman" w:cs="Times New Roman"/>
              </w:rPr>
            </w:pPr>
            <w:r>
              <w:rPr>
                <w:rFonts w:ascii="Times New Roman" w:hAnsi="Times New Roman" w:cs="Times New Roman"/>
              </w:rPr>
              <w:t xml:space="preserve">  </w:t>
            </w:r>
            <w:r w:rsidRPr="0096778B">
              <w:rPr>
                <w:rFonts w:ascii="Times New Roman" w:hAnsi="Times New Roman" w:cs="Times New Roman"/>
              </w:rPr>
              <w:t>5%</w:t>
            </w:r>
          </w:p>
        </w:tc>
      </w:tr>
      <w:tr w:rsidR="007E0459" w:rsidRPr="0096778B" w:rsidTr="00E87FB0">
        <w:tc>
          <w:tcPr>
            <w:tcW w:w="4764" w:type="dxa"/>
          </w:tcPr>
          <w:p w:rsidR="007E0459" w:rsidRPr="0096778B" w:rsidRDefault="007E0459" w:rsidP="005E69C5">
            <w:pPr>
              <w:pStyle w:val="PlainText"/>
              <w:rPr>
                <w:rFonts w:ascii="Times New Roman" w:hAnsi="Times New Roman" w:cs="Times New Roman"/>
                <w:b/>
              </w:rPr>
            </w:pPr>
            <w:r>
              <w:rPr>
                <w:rFonts w:ascii="Times New Roman" w:hAnsi="Times New Roman" w:cs="Times New Roman"/>
                <w:b/>
              </w:rPr>
              <w:t>Quizzes</w:t>
            </w:r>
          </w:p>
        </w:tc>
        <w:tc>
          <w:tcPr>
            <w:tcW w:w="576" w:type="dxa"/>
          </w:tcPr>
          <w:p w:rsidR="007E0459" w:rsidRPr="0096778B" w:rsidRDefault="007E0459" w:rsidP="005E69C5">
            <w:pPr>
              <w:pStyle w:val="PlainText"/>
              <w:ind w:right="-114"/>
              <w:jc w:val="center"/>
              <w:rPr>
                <w:rFonts w:ascii="Times New Roman" w:hAnsi="Times New Roman" w:cs="Times New Roman"/>
              </w:rPr>
            </w:pPr>
            <w:r>
              <w:rPr>
                <w:rFonts w:ascii="Times New Roman" w:hAnsi="Times New Roman" w:cs="Times New Roman"/>
              </w:rPr>
              <w:t>40%</w:t>
            </w:r>
          </w:p>
        </w:tc>
      </w:tr>
      <w:tr w:rsidR="007E0459" w:rsidRPr="0096778B" w:rsidTr="00E87FB0">
        <w:tc>
          <w:tcPr>
            <w:tcW w:w="4764" w:type="dxa"/>
          </w:tcPr>
          <w:p w:rsidR="007E0459" w:rsidRPr="0096778B" w:rsidRDefault="007E0459" w:rsidP="005E69C5">
            <w:pPr>
              <w:pStyle w:val="PlainText"/>
              <w:rPr>
                <w:rFonts w:ascii="Times New Roman" w:hAnsi="Times New Roman" w:cs="Times New Roman"/>
              </w:rPr>
            </w:pPr>
            <w:r w:rsidRPr="0096778B">
              <w:rPr>
                <w:rFonts w:ascii="Times New Roman" w:hAnsi="Times New Roman" w:cs="Times New Roman"/>
                <w:b/>
              </w:rPr>
              <w:t>Class:</w:t>
            </w:r>
            <w:r w:rsidRPr="0096778B">
              <w:rPr>
                <w:rFonts w:ascii="Times New Roman" w:hAnsi="Times New Roman" w:cs="Times New Roman"/>
              </w:rPr>
              <w:t xml:space="preserve"> </w:t>
            </w:r>
            <w:r>
              <w:rPr>
                <w:rFonts w:ascii="Times New Roman" w:hAnsi="Times New Roman" w:cs="Times New Roman"/>
              </w:rPr>
              <w:t xml:space="preserve">online </w:t>
            </w:r>
            <w:r w:rsidRPr="0096778B">
              <w:rPr>
                <w:rFonts w:ascii="Times New Roman" w:hAnsi="Times New Roman" w:cs="Times New Roman"/>
              </w:rPr>
              <w:t xml:space="preserve">attendance, promptness, </w:t>
            </w:r>
            <w:r>
              <w:rPr>
                <w:rFonts w:ascii="Times New Roman" w:hAnsi="Times New Roman" w:cs="Times New Roman"/>
              </w:rPr>
              <w:t xml:space="preserve">and </w:t>
            </w:r>
            <w:r w:rsidRPr="0096778B">
              <w:rPr>
                <w:rFonts w:ascii="Times New Roman" w:hAnsi="Times New Roman" w:cs="Times New Roman"/>
              </w:rPr>
              <w:t>participation.</w:t>
            </w:r>
          </w:p>
        </w:tc>
        <w:tc>
          <w:tcPr>
            <w:tcW w:w="576" w:type="dxa"/>
          </w:tcPr>
          <w:p w:rsidR="007E0459" w:rsidRPr="0096778B" w:rsidRDefault="007E0459" w:rsidP="005E69C5">
            <w:pPr>
              <w:pStyle w:val="PlainText"/>
              <w:ind w:right="-114"/>
              <w:jc w:val="center"/>
              <w:rPr>
                <w:rFonts w:ascii="Times New Roman" w:hAnsi="Times New Roman" w:cs="Times New Roman"/>
              </w:rPr>
            </w:pPr>
            <w:r w:rsidRPr="0096778B">
              <w:rPr>
                <w:rFonts w:ascii="Times New Roman" w:hAnsi="Times New Roman" w:cs="Times New Roman"/>
              </w:rPr>
              <w:t>10%</w:t>
            </w:r>
          </w:p>
        </w:tc>
      </w:tr>
      <w:tr w:rsidR="007E0459" w:rsidRPr="00CD1024" w:rsidTr="00E87FB0">
        <w:tc>
          <w:tcPr>
            <w:tcW w:w="4764" w:type="dxa"/>
          </w:tcPr>
          <w:p w:rsidR="007E0459" w:rsidRPr="00CD1024" w:rsidRDefault="007E0459" w:rsidP="005E69C5">
            <w:pPr>
              <w:pStyle w:val="PlainText"/>
              <w:rPr>
                <w:rFonts w:ascii="Times New Roman" w:hAnsi="Times New Roman" w:cs="Times New Roman"/>
                <w:b/>
              </w:rPr>
            </w:pPr>
            <w:r w:rsidRPr="00CD1024">
              <w:rPr>
                <w:rFonts w:ascii="Times New Roman" w:hAnsi="Times New Roman" w:cs="Times New Roman"/>
                <w:b/>
              </w:rPr>
              <w:t>Writing With Style Exercises</w:t>
            </w:r>
          </w:p>
        </w:tc>
        <w:tc>
          <w:tcPr>
            <w:tcW w:w="576" w:type="dxa"/>
          </w:tcPr>
          <w:p w:rsidR="007E0459" w:rsidRPr="00CD1024" w:rsidRDefault="007E0459" w:rsidP="00CD1024">
            <w:pPr>
              <w:pStyle w:val="PlainText"/>
              <w:ind w:right="-114"/>
              <w:rPr>
                <w:rFonts w:ascii="Times New Roman" w:hAnsi="Times New Roman" w:cs="Times New Roman"/>
              </w:rPr>
            </w:pPr>
            <w:r w:rsidRPr="00CD1024">
              <w:rPr>
                <w:rFonts w:ascii="Times New Roman" w:hAnsi="Times New Roman" w:cs="Times New Roman"/>
              </w:rPr>
              <w:t xml:space="preserve"> </w:t>
            </w:r>
            <w:r>
              <w:rPr>
                <w:rFonts w:ascii="Times New Roman" w:hAnsi="Times New Roman" w:cs="Times New Roman"/>
              </w:rPr>
              <w:t>1</w:t>
            </w:r>
            <w:r w:rsidRPr="00CD1024">
              <w:rPr>
                <w:rFonts w:ascii="Times New Roman" w:hAnsi="Times New Roman" w:cs="Times New Roman"/>
              </w:rPr>
              <w:t>0%</w:t>
            </w:r>
          </w:p>
        </w:tc>
      </w:tr>
      <w:tr w:rsidR="007E0459" w:rsidRPr="00CD1024" w:rsidTr="00E87FB0">
        <w:tc>
          <w:tcPr>
            <w:tcW w:w="4764" w:type="dxa"/>
          </w:tcPr>
          <w:p w:rsidR="007E0459" w:rsidRPr="00CD1024" w:rsidRDefault="007E0459" w:rsidP="005E69C5">
            <w:pPr>
              <w:pStyle w:val="PlainText"/>
              <w:rPr>
                <w:rFonts w:ascii="Times New Roman" w:hAnsi="Times New Roman" w:cs="Times New Roman"/>
                <w:b/>
              </w:rPr>
            </w:pPr>
            <w:r>
              <w:rPr>
                <w:rFonts w:ascii="Times New Roman" w:hAnsi="Times New Roman" w:cs="Times New Roman"/>
                <w:b/>
              </w:rPr>
              <w:t>Research Paper</w:t>
            </w:r>
          </w:p>
        </w:tc>
        <w:tc>
          <w:tcPr>
            <w:tcW w:w="576" w:type="dxa"/>
          </w:tcPr>
          <w:p w:rsidR="007E0459" w:rsidRPr="00CD1024" w:rsidRDefault="007E0459" w:rsidP="00CD1024">
            <w:pPr>
              <w:pStyle w:val="PlainText"/>
              <w:ind w:right="-114"/>
              <w:rPr>
                <w:rFonts w:ascii="Times New Roman" w:hAnsi="Times New Roman" w:cs="Times New Roman"/>
              </w:rPr>
            </w:pPr>
            <w:r>
              <w:rPr>
                <w:rFonts w:ascii="Times New Roman" w:hAnsi="Times New Roman" w:cs="Times New Roman"/>
              </w:rPr>
              <w:t xml:space="preserve"> 10%</w:t>
            </w:r>
          </w:p>
        </w:tc>
      </w:tr>
      <w:tr w:rsidR="007E0459" w:rsidRPr="00CD1024" w:rsidTr="00E87FB0">
        <w:tc>
          <w:tcPr>
            <w:tcW w:w="4764" w:type="dxa"/>
          </w:tcPr>
          <w:p w:rsidR="007E0459" w:rsidRPr="00CD1024" w:rsidRDefault="007E0459" w:rsidP="005E69C5">
            <w:pPr>
              <w:pStyle w:val="PlainText"/>
              <w:rPr>
                <w:rFonts w:ascii="Times New Roman" w:hAnsi="Times New Roman" w:cs="Times New Roman"/>
                <w:b/>
              </w:rPr>
            </w:pPr>
            <w:r>
              <w:rPr>
                <w:rFonts w:ascii="Times New Roman" w:hAnsi="Times New Roman" w:cs="Times New Roman"/>
                <w:b/>
              </w:rPr>
              <w:t xml:space="preserve">Final Exam </w:t>
            </w:r>
          </w:p>
        </w:tc>
        <w:tc>
          <w:tcPr>
            <w:tcW w:w="576" w:type="dxa"/>
          </w:tcPr>
          <w:p w:rsidR="007E0459" w:rsidRPr="00CD1024" w:rsidRDefault="007E0459" w:rsidP="00CD1024">
            <w:pPr>
              <w:pStyle w:val="PlainText"/>
              <w:ind w:right="-114"/>
              <w:rPr>
                <w:rFonts w:ascii="Times New Roman" w:hAnsi="Times New Roman" w:cs="Times New Roman"/>
              </w:rPr>
            </w:pPr>
            <w:r>
              <w:rPr>
                <w:rFonts w:ascii="Times New Roman" w:hAnsi="Times New Roman" w:cs="Times New Roman"/>
              </w:rPr>
              <w:t xml:space="preserve"> 10%</w:t>
            </w:r>
          </w:p>
        </w:tc>
      </w:tr>
      <w:tr w:rsidR="007E0459" w:rsidRPr="0096778B" w:rsidTr="00E87FB0">
        <w:tc>
          <w:tcPr>
            <w:tcW w:w="4764" w:type="dxa"/>
          </w:tcPr>
          <w:p w:rsidR="007E0459" w:rsidRPr="0096778B" w:rsidRDefault="007E0459" w:rsidP="005E69C5">
            <w:pPr>
              <w:pStyle w:val="PlainText"/>
              <w:rPr>
                <w:rFonts w:ascii="Times New Roman" w:hAnsi="Times New Roman" w:cs="Times New Roman"/>
                <w:b/>
              </w:rPr>
            </w:pPr>
            <w:r w:rsidRPr="0096778B">
              <w:rPr>
                <w:rFonts w:ascii="Times New Roman" w:hAnsi="Times New Roman" w:cs="Times New Roman"/>
                <w:b/>
              </w:rPr>
              <w:t>Total</w:t>
            </w:r>
          </w:p>
        </w:tc>
        <w:tc>
          <w:tcPr>
            <w:tcW w:w="576" w:type="dxa"/>
          </w:tcPr>
          <w:p w:rsidR="007E0459" w:rsidRPr="0096778B" w:rsidRDefault="007E0459" w:rsidP="005E69C5">
            <w:pPr>
              <w:pStyle w:val="PlainText"/>
              <w:ind w:right="-114"/>
              <w:jc w:val="center"/>
              <w:rPr>
                <w:rFonts w:ascii="Times New Roman" w:hAnsi="Times New Roman" w:cs="Times New Roman"/>
              </w:rPr>
            </w:pPr>
            <w:r w:rsidRPr="0096778B">
              <w:rPr>
                <w:rFonts w:ascii="Times New Roman" w:hAnsi="Times New Roman" w:cs="Times New Roman"/>
              </w:rPr>
              <w:t>100%</w:t>
            </w:r>
          </w:p>
        </w:tc>
      </w:tr>
    </w:tbl>
    <w:tbl>
      <w:tblPr>
        <w:tblpPr w:leftFromText="180" w:rightFromText="180" w:vertAnchor="text" w:horzAnchor="margin" w:tblpXSpec="right" w:tblpY="-19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8"/>
        <w:gridCol w:w="1524"/>
      </w:tblGrid>
      <w:tr w:rsidR="007E0459" w:rsidRPr="00CD1024" w:rsidTr="00427E53">
        <w:tc>
          <w:tcPr>
            <w:tcW w:w="1428" w:type="dxa"/>
          </w:tcPr>
          <w:p w:rsidR="007E0459" w:rsidRPr="00CD1024" w:rsidRDefault="007E0459" w:rsidP="00427E53">
            <w:pPr>
              <w:pStyle w:val="PlainText"/>
              <w:jc w:val="center"/>
              <w:rPr>
                <w:rFonts w:ascii="Times New Roman" w:hAnsi="Times New Roman" w:cs="Times New Roman"/>
                <w:b/>
                <w:sz w:val="22"/>
                <w:szCs w:val="22"/>
              </w:rPr>
            </w:pPr>
            <w:r w:rsidRPr="00CD1024">
              <w:rPr>
                <w:rFonts w:ascii="Times New Roman" w:hAnsi="Times New Roman" w:cs="Times New Roman"/>
                <w:b/>
                <w:sz w:val="22"/>
                <w:szCs w:val="22"/>
              </w:rPr>
              <w:t>Final Grade</w:t>
            </w:r>
          </w:p>
        </w:tc>
        <w:tc>
          <w:tcPr>
            <w:tcW w:w="1524" w:type="dxa"/>
          </w:tcPr>
          <w:p w:rsidR="007E0459" w:rsidRPr="00CD1024" w:rsidRDefault="007E0459" w:rsidP="00427E53">
            <w:pPr>
              <w:pStyle w:val="PlainText"/>
              <w:rPr>
                <w:rFonts w:ascii="Times New Roman" w:hAnsi="Times New Roman" w:cs="Times New Roman"/>
                <w:b/>
                <w:sz w:val="22"/>
                <w:szCs w:val="22"/>
              </w:rPr>
            </w:pPr>
            <w:r w:rsidRPr="00CD1024">
              <w:rPr>
                <w:rFonts w:ascii="Times New Roman" w:hAnsi="Times New Roman" w:cs="Times New Roman"/>
                <w:b/>
                <w:sz w:val="22"/>
                <w:szCs w:val="22"/>
              </w:rPr>
              <w:t>Percentage</w:t>
            </w:r>
          </w:p>
        </w:tc>
      </w:tr>
      <w:tr w:rsidR="007E0459" w:rsidRPr="00CD1024" w:rsidTr="00427E53">
        <w:tc>
          <w:tcPr>
            <w:tcW w:w="1428" w:type="dxa"/>
          </w:tcPr>
          <w:p w:rsidR="007E0459" w:rsidRPr="00CD1024" w:rsidRDefault="007E0459" w:rsidP="00427E53">
            <w:pPr>
              <w:pStyle w:val="PlainText"/>
              <w:jc w:val="center"/>
              <w:rPr>
                <w:rFonts w:ascii="Times New Roman" w:hAnsi="Times New Roman" w:cs="Times New Roman"/>
                <w:b/>
                <w:sz w:val="22"/>
                <w:szCs w:val="22"/>
              </w:rPr>
            </w:pPr>
            <w:r w:rsidRPr="00CD1024">
              <w:rPr>
                <w:rFonts w:ascii="Times New Roman" w:hAnsi="Times New Roman" w:cs="Times New Roman"/>
                <w:b/>
                <w:sz w:val="22"/>
                <w:szCs w:val="22"/>
              </w:rPr>
              <w:t>A</w:t>
            </w:r>
          </w:p>
        </w:tc>
        <w:tc>
          <w:tcPr>
            <w:tcW w:w="1524" w:type="dxa"/>
          </w:tcPr>
          <w:p w:rsidR="007E0459" w:rsidRPr="00CD1024" w:rsidRDefault="007E0459" w:rsidP="00427E53">
            <w:pPr>
              <w:pStyle w:val="PlainText"/>
              <w:jc w:val="both"/>
              <w:rPr>
                <w:rFonts w:ascii="Times New Roman" w:hAnsi="Times New Roman" w:cs="Times New Roman"/>
                <w:sz w:val="22"/>
                <w:szCs w:val="22"/>
              </w:rPr>
            </w:pPr>
            <w:r w:rsidRPr="00CD1024">
              <w:rPr>
                <w:rFonts w:ascii="Times New Roman" w:hAnsi="Times New Roman" w:cs="Times New Roman"/>
                <w:sz w:val="22"/>
                <w:szCs w:val="22"/>
              </w:rPr>
              <w:t>100-90</w:t>
            </w:r>
          </w:p>
        </w:tc>
      </w:tr>
      <w:tr w:rsidR="007E0459" w:rsidRPr="00CD1024" w:rsidTr="00427E53">
        <w:tc>
          <w:tcPr>
            <w:tcW w:w="1428" w:type="dxa"/>
          </w:tcPr>
          <w:p w:rsidR="007E0459" w:rsidRPr="00CD1024" w:rsidRDefault="007E0459" w:rsidP="00427E53">
            <w:pPr>
              <w:pStyle w:val="PlainText"/>
              <w:jc w:val="center"/>
              <w:rPr>
                <w:rFonts w:ascii="Times New Roman" w:hAnsi="Times New Roman" w:cs="Times New Roman"/>
                <w:b/>
                <w:sz w:val="22"/>
                <w:szCs w:val="22"/>
              </w:rPr>
            </w:pPr>
            <w:r w:rsidRPr="00CD1024">
              <w:rPr>
                <w:rFonts w:ascii="Times New Roman" w:hAnsi="Times New Roman" w:cs="Times New Roman"/>
                <w:b/>
                <w:sz w:val="22"/>
                <w:szCs w:val="22"/>
              </w:rPr>
              <w:t>B</w:t>
            </w:r>
          </w:p>
        </w:tc>
        <w:tc>
          <w:tcPr>
            <w:tcW w:w="1524" w:type="dxa"/>
          </w:tcPr>
          <w:p w:rsidR="007E0459" w:rsidRPr="00CD1024" w:rsidRDefault="007E0459" w:rsidP="00427E53">
            <w:pPr>
              <w:rPr>
                <w:sz w:val="22"/>
                <w:szCs w:val="22"/>
              </w:rPr>
            </w:pPr>
            <w:r w:rsidRPr="00CD1024">
              <w:rPr>
                <w:sz w:val="22"/>
                <w:szCs w:val="22"/>
              </w:rPr>
              <w:t>89-80</w:t>
            </w:r>
          </w:p>
        </w:tc>
      </w:tr>
      <w:tr w:rsidR="007E0459" w:rsidRPr="00CD1024" w:rsidTr="00427E53">
        <w:tc>
          <w:tcPr>
            <w:tcW w:w="1428" w:type="dxa"/>
          </w:tcPr>
          <w:p w:rsidR="007E0459" w:rsidRPr="00CD1024" w:rsidRDefault="007E0459" w:rsidP="00427E53">
            <w:pPr>
              <w:jc w:val="center"/>
              <w:rPr>
                <w:b/>
                <w:sz w:val="22"/>
                <w:szCs w:val="22"/>
              </w:rPr>
            </w:pPr>
            <w:r w:rsidRPr="00CD1024">
              <w:rPr>
                <w:b/>
                <w:sz w:val="22"/>
                <w:szCs w:val="22"/>
              </w:rPr>
              <w:t>C</w:t>
            </w:r>
          </w:p>
        </w:tc>
        <w:tc>
          <w:tcPr>
            <w:tcW w:w="1524" w:type="dxa"/>
          </w:tcPr>
          <w:p w:rsidR="007E0459" w:rsidRPr="00CD1024" w:rsidRDefault="007E0459" w:rsidP="00427E53">
            <w:pPr>
              <w:jc w:val="both"/>
              <w:rPr>
                <w:sz w:val="22"/>
                <w:szCs w:val="22"/>
              </w:rPr>
            </w:pPr>
            <w:r w:rsidRPr="00CD1024">
              <w:rPr>
                <w:sz w:val="22"/>
                <w:szCs w:val="22"/>
              </w:rPr>
              <w:t>79-70</w:t>
            </w:r>
          </w:p>
        </w:tc>
      </w:tr>
      <w:tr w:rsidR="007E0459" w:rsidRPr="00CD1024" w:rsidTr="00427E53">
        <w:tc>
          <w:tcPr>
            <w:tcW w:w="1428" w:type="dxa"/>
          </w:tcPr>
          <w:p w:rsidR="007E0459" w:rsidRPr="00CD1024" w:rsidRDefault="007E0459" w:rsidP="00427E53">
            <w:pPr>
              <w:jc w:val="center"/>
              <w:rPr>
                <w:b/>
                <w:sz w:val="22"/>
                <w:szCs w:val="22"/>
              </w:rPr>
            </w:pPr>
            <w:r w:rsidRPr="00CD1024">
              <w:rPr>
                <w:b/>
                <w:sz w:val="22"/>
                <w:szCs w:val="22"/>
              </w:rPr>
              <w:t>D</w:t>
            </w:r>
          </w:p>
        </w:tc>
        <w:tc>
          <w:tcPr>
            <w:tcW w:w="1524" w:type="dxa"/>
          </w:tcPr>
          <w:p w:rsidR="007E0459" w:rsidRPr="00CD1024" w:rsidRDefault="007E0459" w:rsidP="00427E53">
            <w:pPr>
              <w:rPr>
                <w:sz w:val="22"/>
                <w:szCs w:val="22"/>
              </w:rPr>
            </w:pPr>
            <w:r w:rsidRPr="00CD1024">
              <w:rPr>
                <w:sz w:val="22"/>
                <w:szCs w:val="22"/>
              </w:rPr>
              <w:t>69-60</w:t>
            </w:r>
          </w:p>
        </w:tc>
      </w:tr>
      <w:tr w:rsidR="007E0459" w:rsidRPr="00CD1024" w:rsidTr="00427E53">
        <w:trPr>
          <w:trHeight w:val="290"/>
        </w:trPr>
        <w:tc>
          <w:tcPr>
            <w:tcW w:w="1428" w:type="dxa"/>
          </w:tcPr>
          <w:p w:rsidR="007E0459" w:rsidRPr="00CD1024" w:rsidRDefault="007E0459" w:rsidP="00427E53">
            <w:pPr>
              <w:jc w:val="center"/>
              <w:rPr>
                <w:b/>
                <w:sz w:val="22"/>
                <w:szCs w:val="22"/>
              </w:rPr>
            </w:pPr>
            <w:r w:rsidRPr="00CD1024">
              <w:rPr>
                <w:b/>
                <w:sz w:val="22"/>
                <w:szCs w:val="22"/>
              </w:rPr>
              <w:t>F</w:t>
            </w:r>
          </w:p>
        </w:tc>
        <w:tc>
          <w:tcPr>
            <w:tcW w:w="1524" w:type="dxa"/>
          </w:tcPr>
          <w:p w:rsidR="007E0459" w:rsidRPr="00CD1024" w:rsidRDefault="007E0459" w:rsidP="00427E53">
            <w:pPr>
              <w:rPr>
                <w:sz w:val="22"/>
                <w:szCs w:val="22"/>
              </w:rPr>
            </w:pPr>
            <w:r w:rsidRPr="00CD1024">
              <w:rPr>
                <w:sz w:val="22"/>
                <w:szCs w:val="22"/>
              </w:rPr>
              <w:t>59 and below</w:t>
            </w:r>
          </w:p>
        </w:tc>
      </w:tr>
    </w:tbl>
    <w:p w:rsidR="007E0459" w:rsidRDefault="007E0459" w:rsidP="0096778B">
      <w:pPr>
        <w:autoSpaceDE w:val="0"/>
        <w:autoSpaceDN w:val="0"/>
        <w:adjustRightInd w:val="0"/>
        <w:rPr>
          <w:sz w:val="24"/>
          <w:szCs w:val="24"/>
        </w:rPr>
      </w:pPr>
    </w:p>
    <w:p w:rsidR="007E0459" w:rsidRPr="0096778B" w:rsidRDefault="007E0459" w:rsidP="0096778B">
      <w:pPr>
        <w:autoSpaceDE w:val="0"/>
        <w:autoSpaceDN w:val="0"/>
        <w:adjustRightInd w:val="0"/>
        <w:rPr>
          <w:b/>
          <w:color w:val="000000"/>
          <w:sz w:val="24"/>
          <w:szCs w:val="24"/>
        </w:rPr>
      </w:pPr>
      <w:r w:rsidRPr="0096778B">
        <w:rPr>
          <w:b/>
          <w:color w:val="000000"/>
          <w:sz w:val="24"/>
          <w:szCs w:val="24"/>
        </w:rPr>
        <w:t>Grading Criterion as stated in the Chaminade undergraduate catalog is as follows:</w:t>
      </w:r>
    </w:p>
    <w:p w:rsidR="007E0459" w:rsidRPr="0096778B" w:rsidRDefault="007E0459" w:rsidP="0096778B">
      <w:pPr>
        <w:autoSpaceDE w:val="0"/>
        <w:autoSpaceDN w:val="0"/>
        <w:adjustRightInd w:val="0"/>
        <w:rPr>
          <w:color w:val="000000"/>
          <w:sz w:val="24"/>
          <w:szCs w:val="24"/>
        </w:rPr>
      </w:pPr>
      <w:r w:rsidRPr="0096778B">
        <w:rPr>
          <w:b/>
          <w:bCs/>
          <w:color w:val="000000"/>
          <w:sz w:val="24"/>
          <w:szCs w:val="24"/>
        </w:rPr>
        <w:t xml:space="preserve">A </w:t>
      </w:r>
      <w:r w:rsidRPr="0096778B">
        <w:rPr>
          <w:color w:val="000000"/>
          <w:sz w:val="24"/>
          <w:szCs w:val="24"/>
        </w:rPr>
        <w:t>– Outstanding scholarship and an unusual degree of intellectual initiative.</w:t>
      </w:r>
    </w:p>
    <w:p w:rsidR="007E0459" w:rsidRPr="0096778B" w:rsidRDefault="007E0459" w:rsidP="0096778B">
      <w:pPr>
        <w:autoSpaceDE w:val="0"/>
        <w:autoSpaceDN w:val="0"/>
        <w:adjustRightInd w:val="0"/>
        <w:rPr>
          <w:color w:val="000000"/>
          <w:sz w:val="24"/>
          <w:szCs w:val="24"/>
        </w:rPr>
      </w:pPr>
      <w:r w:rsidRPr="0096778B">
        <w:rPr>
          <w:b/>
          <w:bCs/>
          <w:color w:val="000000"/>
          <w:sz w:val="24"/>
          <w:szCs w:val="24"/>
        </w:rPr>
        <w:t xml:space="preserve">B </w:t>
      </w:r>
      <w:r w:rsidRPr="0096778B">
        <w:rPr>
          <w:color w:val="000000"/>
          <w:sz w:val="24"/>
          <w:szCs w:val="24"/>
        </w:rPr>
        <w:t>– Superior work done in a consistent and intellectual manner.</w:t>
      </w:r>
    </w:p>
    <w:p w:rsidR="007E0459" w:rsidRPr="0096778B" w:rsidRDefault="007E0459" w:rsidP="0096778B">
      <w:pPr>
        <w:autoSpaceDE w:val="0"/>
        <w:autoSpaceDN w:val="0"/>
        <w:adjustRightInd w:val="0"/>
        <w:rPr>
          <w:color w:val="000000"/>
          <w:sz w:val="24"/>
          <w:szCs w:val="24"/>
        </w:rPr>
      </w:pPr>
      <w:r w:rsidRPr="0096778B">
        <w:rPr>
          <w:b/>
          <w:bCs/>
          <w:color w:val="000000"/>
          <w:sz w:val="24"/>
          <w:szCs w:val="24"/>
        </w:rPr>
        <w:t xml:space="preserve">C </w:t>
      </w:r>
      <w:r w:rsidRPr="0096778B">
        <w:rPr>
          <w:color w:val="000000"/>
          <w:sz w:val="24"/>
          <w:szCs w:val="24"/>
        </w:rPr>
        <w:t>– Average grade indicating a competent grasp of subject matter.</w:t>
      </w:r>
    </w:p>
    <w:p w:rsidR="007E0459" w:rsidRPr="0096778B" w:rsidRDefault="007E0459" w:rsidP="0096778B">
      <w:pPr>
        <w:autoSpaceDE w:val="0"/>
        <w:autoSpaceDN w:val="0"/>
        <w:adjustRightInd w:val="0"/>
        <w:rPr>
          <w:b/>
          <w:bCs/>
          <w:color w:val="000000"/>
          <w:sz w:val="24"/>
          <w:szCs w:val="24"/>
        </w:rPr>
      </w:pPr>
      <w:r w:rsidRPr="0096778B">
        <w:rPr>
          <w:b/>
          <w:bCs/>
          <w:color w:val="000000"/>
          <w:sz w:val="24"/>
          <w:szCs w:val="24"/>
        </w:rPr>
        <w:t xml:space="preserve">D </w:t>
      </w:r>
      <w:r w:rsidRPr="0096778B">
        <w:rPr>
          <w:color w:val="000000"/>
          <w:sz w:val="24"/>
          <w:szCs w:val="24"/>
        </w:rPr>
        <w:t xml:space="preserve">– Inferior work of the lowest passing grade; not satisfactory for fulfillment of prerequisite coursework. </w:t>
      </w:r>
      <w:r w:rsidRPr="0096778B">
        <w:rPr>
          <w:b/>
          <w:bCs/>
          <w:color w:val="000000"/>
          <w:sz w:val="24"/>
          <w:szCs w:val="24"/>
        </w:rPr>
        <w:t>(Undergraduate Grading Only)</w:t>
      </w:r>
    </w:p>
    <w:p w:rsidR="007E0459" w:rsidRPr="0096778B" w:rsidRDefault="007E0459" w:rsidP="0096778B">
      <w:pPr>
        <w:autoSpaceDE w:val="0"/>
        <w:autoSpaceDN w:val="0"/>
        <w:adjustRightInd w:val="0"/>
        <w:rPr>
          <w:color w:val="000000"/>
          <w:sz w:val="24"/>
          <w:szCs w:val="24"/>
        </w:rPr>
      </w:pPr>
      <w:r w:rsidRPr="0096778B">
        <w:rPr>
          <w:b/>
          <w:bCs/>
          <w:color w:val="000000"/>
          <w:sz w:val="24"/>
          <w:szCs w:val="24"/>
        </w:rPr>
        <w:t xml:space="preserve">F </w:t>
      </w:r>
      <w:r w:rsidRPr="0096778B">
        <w:rPr>
          <w:color w:val="000000"/>
          <w:sz w:val="24"/>
          <w:szCs w:val="24"/>
        </w:rPr>
        <w:t>– Failed to grasp even the minimum subject matter; no credit given.</w:t>
      </w:r>
    </w:p>
    <w:p w:rsidR="007E0459" w:rsidRDefault="007E0459" w:rsidP="0096778B">
      <w:pPr>
        <w:autoSpaceDE w:val="0"/>
        <w:autoSpaceDN w:val="0"/>
        <w:adjustRightInd w:val="0"/>
        <w:rPr>
          <w:color w:val="000000"/>
          <w:sz w:val="24"/>
          <w:szCs w:val="24"/>
        </w:rPr>
      </w:pPr>
      <w:r w:rsidRPr="0096778B">
        <w:rPr>
          <w:b/>
          <w:bCs/>
          <w:color w:val="000000"/>
          <w:sz w:val="24"/>
          <w:szCs w:val="24"/>
        </w:rPr>
        <w:t xml:space="preserve">I </w:t>
      </w:r>
      <w:r w:rsidRPr="0096778B">
        <w:rPr>
          <w:color w:val="000000"/>
          <w:sz w:val="24"/>
          <w:szCs w:val="24"/>
        </w:rPr>
        <w:t xml:space="preserve">– Did not complete a small portion of the work or final examination due to circumstances beyond the student’s control. </w:t>
      </w:r>
    </w:p>
    <w:p w:rsidR="007E0459" w:rsidRDefault="007E0459" w:rsidP="0096778B">
      <w:pPr>
        <w:autoSpaceDE w:val="0"/>
        <w:autoSpaceDN w:val="0"/>
        <w:adjustRightInd w:val="0"/>
        <w:rPr>
          <w:color w:val="000000"/>
          <w:sz w:val="24"/>
          <w:szCs w:val="24"/>
        </w:rPr>
      </w:pPr>
    </w:p>
    <w:p w:rsidR="007E0459" w:rsidRPr="00B55A33" w:rsidRDefault="007E0459" w:rsidP="00821626">
      <w:pPr>
        <w:pStyle w:val="H3"/>
        <w:spacing w:before="0" w:after="0"/>
      </w:pPr>
      <w:r>
        <w:t xml:space="preserve">                                      Final </w:t>
      </w:r>
      <w:r w:rsidRPr="00B55A33">
        <w:t xml:space="preserve">Exam </w:t>
      </w:r>
      <w:r>
        <w:t xml:space="preserve">and Quizzes </w:t>
      </w:r>
      <w:r w:rsidRPr="00B55A33">
        <w:t>Structure</w:t>
      </w:r>
    </w:p>
    <w:p w:rsidR="007E0459" w:rsidRPr="00B55A33" w:rsidRDefault="007E0459" w:rsidP="00821626">
      <w:pPr>
        <w:shd w:val="clear" w:color="auto" w:fill="FFFFFF"/>
        <w:spacing w:before="48" w:line="254" w:lineRule="exact"/>
        <w:rPr>
          <w:sz w:val="24"/>
          <w:szCs w:val="24"/>
        </w:rPr>
      </w:pPr>
      <w:r w:rsidRPr="00B55A33">
        <w:rPr>
          <w:w w:val="91"/>
          <w:sz w:val="24"/>
          <w:szCs w:val="24"/>
        </w:rPr>
        <w:t>Each exam will consist of multiple choice</w:t>
      </w:r>
      <w:r>
        <w:rPr>
          <w:w w:val="91"/>
          <w:sz w:val="24"/>
          <w:szCs w:val="24"/>
        </w:rPr>
        <w:t>,</w:t>
      </w:r>
      <w:r w:rsidRPr="00B55A33">
        <w:rPr>
          <w:w w:val="91"/>
          <w:sz w:val="24"/>
          <w:szCs w:val="24"/>
        </w:rPr>
        <w:t xml:space="preserve"> </w:t>
      </w:r>
      <w:r>
        <w:rPr>
          <w:w w:val="91"/>
          <w:sz w:val="24"/>
          <w:szCs w:val="24"/>
        </w:rPr>
        <w:t>true or false</w:t>
      </w:r>
      <w:r w:rsidRPr="00B55A33">
        <w:rPr>
          <w:w w:val="91"/>
          <w:sz w:val="24"/>
          <w:szCs w:val="24"/>
        </w:rPr>
        <w:t xml:space="preserve"> answer, </w:t>
      </w:r>
      <w:r>
        <w:rPr>
          <w:w w:val="91"/>
          <w:sz w:val="24"/>
          <w:szCs w:val="24"/>
        </w:rPr>
        <w:t>and</w:t>
      </w:r>
      <w:r w:rsidRPr="00B55A33">
        <w:rPr>
          <w:w w:val="91"/>
          <w:sz w:val="24"/>
          <w:szCs w:val="24"/>
        </w:rPr>
        <w:t xml:space="preserve"> short essay questions. The exams will cover the material </w:t>
      </w:r>
      <w:r>
        <w:rPr>
          <w:w w:val="91"/>
          <w:sz w:val="24"/>
          <w:szCs w:val="24"/>
        </w:rPr>
        <w:t xml:space="preserve">in text, </w:t>
      </w:r>
      <w:r w:rsidRPr="00B55A33">
        <w:rPr>
          <w:w w:val="91"/>
          <w:sz w:val="24"/>
          <w:szCs w:val="24"/>
        </w:rPr>
        <w:t xml:space="preserve">discussed in class and the assigned reading. The exams are </w:t>
      </w:r>
      <w:r w:rsidRPr="00B55A33">
        <w:rPr>
          <w:w w:val="91"/>
          <w:sz w:val="24"/>
          <w:szCs w:val="24"/>
          <w:u w:val="single"/>
        </w:rPr>
        <w:t>not</w:t>
      </w:r>
      <w:r w:rsidRPr="00B55A33">
        <w:rPr>
          <w:w w:val="91"/>
          <w:sz w:val="24"/>
          <w:szCs w:val="24"/>
        </w:rPr>
        <w:t xml:space="preserve"> cumulative and will cover only the material contained for the weeks</w:t>
      </w:r>
      <w:r>
        <w:rPr>
          <w:w w:val="91"/>
          <w:sz w:val="24"/>
          <w:szCs w:val="24"/>
        </w:rPr>
        <w:t>/chapters</w:t>
      </w:r>
      <w:r w:rsidRPr="00B55A33">
        <w:rPr>
          <w:w w:val="91"/>
          <w:sz w:val="24"/>
          <w:szCs w:val="24"/>
        </w:rPr>
        <w:t xml:space="preserve"> specified prior to the exam. Hence, the final</w:t>
      </w:r>
      <w:r>
        <w:rPr>
          <w:w w:val="91"/>
          <w:sz w:val="24"/>
          <w:szCs w:val="24"/>
        </w:rPr>
        <w:t xml:space="preserve"> exam merely </w:t>
      </w:r>
      <w:r w:rsidRPr="00B55A33">
        <w:rPr>
          <w:w w:val="91"/>
          <w:sz w:val="24"/>
          <w:szCs w:val="24"/>
        </w:rPr>
        <w:t xml:space="preserve">is your last exam. You are required to take all </w:t>
      </w:r>
      <w:r w:rsidRPr="00B55A33">
        <w:rPr>
          <w:spacing w:val="-2"/>
          <w:w w:val="94"/>
          <w:sz w:val="24"/>
          <w:szCs w:val="24"/>
        </w:rPr>
        <w:t>exams.</w:t>
      </w:r>
    </w:p>
    <w:p w:rsidR="007E0459" w:rsidRDefault="007E0459" w:rsidP="00821626">
      <w:pPr>
        <w:shd w:val="clear" w:color="auto" w:fill="FFFFFF"/>
        <w:spacing w:before="48" w:line="254" w:lineRule="exact"/>
        <w:jc w:val="both"/>
        <w:rPr>
          <w:sz w:val="24"/>
          <w:szCs w:val="24"/>
        </w:rPr>
      </w:pPr>
    </w:p>
    <w:p w:rsidR="007E0459" w:rsidRDefault="007E0459" w:rsidP="00821626">
      <w:pPr>
        <w:shd w:val="clear" w:color="auto" w:fill="FFFFFF"/>
        <w:spacing w:before="48" w:line="254" w:lineRule="exact"/>
        <w:jc w:val="both"/>
        <w:rPr>
          <w:sz w:val="24"/>
          <w:szCs w:val="24"/>
        </w:rPr>
      </w:pPr>
      <w:r>
        <w:rPr>
          <w:sz w:val="24"/>
          <w:szCs w:val="24"/>
        </w:rPr>
        <w:t>Examples:</w:t>
      </w:r>
    </w:p>
    <w:p w:rsidR="007E0459" w:rsidRDefault="007E0459" w:rsidP="00821626">
      <w:pPr>
        <w:pStyle w:val="Header"/>
        <w:rPr>
          <w:sz w:val="22"/>
          <w:szCs w:val="22"/>
        </w:rPr>
      </w:pPr>
      <w:r w:rsidRPr="00D540C7">
        <w:rPr>
          <w:sz w:val="22"/>
          <w:szCs w:val="22"/>
        </w:rPr>
        <w:t xml:space="preserve">Multi-choice: The key element of an organization is its </w:t>
      </w:r>
    </w:p>
    <w:p w:rsidR="007E0459" w:rsidRPr="00D540C7" w:rsidRDefault="007E0459" w:rsidP="00821626">
      <w:pPr>
        <w:pStyle w:val="Header"/>
        <w:rPr>
          <w:sz w:val="22"/>
          <w:szCs w:val="22"/>
        </w:rPr>
      </w:pPr>
      <w:r w:rsidRPr="00D540C7">
        <w:rPr>
          <w:sz w:val="22"/>
          <w:szCs w:val="22"/>
        </w:rPr>
        <w:t xml:space="preserve">a. building and policies    </w:t>
      </w:r>
      <w:r w:rsidRPr="00D540C7">
        <w:rPr>
          <w:sz w:val="22"/>
          <w:szCs w:val="22"/>
        </w:rPr>
        <w:tab/>
        <w:t xml:space="preserve">b. people and relationships   c. profits    d. facilities location </w:t>
      </w:r>
    </w:p>
    <w:p w:rsidR="007E0459" w:rsidRPr="00D540C7" w:rsidRDefault="007E0459" w:rsidP="00821626">
      <w:pPr>
        <w:shd w:val="clear" w:color="auto" w:fill="FFFFFF"/>
        <w:rPr>
          <w:i/>
          <w:sz w:val="22"/>
          <w:szCs w:val="22"/>
        </w:rPr>
      </w:pPr>
      <w:r w:rsidRPr="00D540C7">
        <w:rPr>
          <w:sz w:val="22"/>
          <w:szCs w:val="22"/>
        </w:rPr>
        <w:t xml:space="preserve">True or False: The amount of written documentation in the organization is called </w:t>
      </w:r>
      <w:r w:rsidRPr="00D540C7">
        <w:rPr>
          <w:i/>
          <w:sz w:val="22"/>
          <w:szCs w:val="22"/>
        </w:rPr>
        <w:t>formalization.</w:t>
      </w:r>
    </w:p>
    <w:p w:rsidR="007E0459" w:rsidRDefault="007E0459" w:rsidP="00821626">
      <w:pPr>
        <w:autoSpaceDE w:val="0"/>
        <w:autoSpaceDN w:val="0"/>
        <w:adjustRightInd w:val="0"/>
        <w:rPr>
          <w:color w:val="000000"/>
          <w:sz w:val="24"/>
          <w:szCs w:val="24"/>
        </w:rPr>
      </w:pPr>
      <w:r w:rsidRPr="00D540C7">
        <w:rPr>
          <w:sz w:val="24"/>
          <w:szCs w:val="24"/>
        </w:rPr>
        <w:t>Short essay: Define an open system. Describe and illustrate the open system in action.</w:t>
      </w:r>
    </w:p>
    <w:p w:rsidR="007E0459" w:rsidRDefault="007E0459" w:rsidP="0096778B">
      <w:pPr>
        <w:autoSpaceDE w:val="0"/>
        <w:autoSpaceDN w:val="0"/>
        <w:adjustRightInd w:val="0"/>
        <w:rPr>
          <w:color w:val="000000"/>
          <w:sz w:val="24"/>
          <w:szCs w:val="24"/>
        </w:rPr>
      </w:pPr>
    </w:p>
    <w:p w:rsidR="007E0459" w:rsidRDefault="007E0459" w:rsidP="0096778B">
      <w:pPr>
        <w:autoSpaceDE w:val="0"/>
        <w:autoSpaceDN w:val="0"/>
        <w:adjustRightInd w:val="0"/>
        <w:rPr>
          <w:color w:val="000000"/>
          <w:sz w:val="24"/>
          <w:szCs w:val="24"/>
        </w:rPr>
      </w:pPr>
      <w:r>
        <w:rPr>
          <w:color w:val="000000"/>
          <w:sz w:val="24"/>
          <w:szCs w:val="24"/>
        </w:rPr>
        <w:t>APA Resources</w:t>
      </w:r>
    </w:p>
    <w:p w:rsidR="007E0459" w:rsidRDefault="007E0459" w:rsidP="0096778B">
      <w:pPr>
        <w:autoSpaceDE w:val="0"/>
        <w:autoSpaceDN w:val="0"/>
        <w:adjustRightInd w:val="0"/>
        <w:rPr>
          <w:color w:val="000000"/>
          <w:sz w:val="24"/>
          <w:szCs w:val="24"/>
        </w:rPr>
      </w:pPr>
    </w:p>
    <w:p w:rsidR="007E0459" w:rsidRDefault="007E0459" w:rsidP="00667AC7">
      <w:pPr>
        <w:pStyle w:val="H2"/>
        <w:pageBreakBefore/>
        <w:spacing w:before="0" w:after="0"/>
        <w:outlineLvl w:val="0"/>
        <w:rPr>
          <w:rFonts w:ascii="Times New Roman" w:hAnsi="Times New Roman"/>
          <w:color w:val="000000"/>
          <w:sz w:val="24"/>
          <w:szCs w:val="24"/>
        </w:rPr>
      </w:pPr>
      <w:r w:rsidRPr="00CF437C">
        <w:rPr>
          <w:rFonts w:ascii="Times New Roman" w:hAnsi="Times New Roman"/>
          <w:color w:val="000000"/>
          <w:sz w:val="24"/>
          <w:szCs w:val="24"/>
        </w:rPr>
        <w:t xml:space="preserve">    </w:t>
      </w:r>
      <w:r w:rsidRPr="00CF437C">
        <w:rPr>
          <w:rFonts w:ascii="Times New Roman" w:hAnsi="Times New Roman"/>
          <w:color w:val="000000"/>
          <w:sz w:val="24"/>
          <w:szCs w:val="24"/>
        </w:rPr>
        <w:tab/>
      </w:r>
      <w:r>
        <w:rPr>
          <w:rFonts w:ascii="Times New Roman" w:hAnsi="Times New Roman"/>
          <w:color w:val="000000"/>
          <w:sz w:val="24"/>
          <w:szCs w:val="24"/>
        </w:rPr>
        <w:t xml:space="preserve"> MGT308 Professional Writing and Presentation</w:t>
      </w:r>
    </w:p>
    <w:p w:rsidR="007E0459" w:rsidRPr="00065F40" w:rsidRDefault="007E0459" w:rsidP="00065F40"/>
    <w:tbl>
      <w:tblPr>
        <w:tblW w:w="9144"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6"/>
        <w:gridCol w:w="7296"/>
        <w:gridCol w:w="792"/>
      </w:tblGrid>
      <w:tr w:rsidR="007E0459" w:rsidRPr="00CF437C" w:rsidTr="008E1C01">
        <w:trPr>
          <w:cantSplit/>
          <w:trHeight w:val="303"/>
        </w:trPr>
        <w:tc>
          <w:tcPr>
            <w:tcW w:w="1056" w:type="dxa"/>
            <w:tcBorders>
              <w:top w:val="double" w:sz="4" w:space="0" w:color="auto"/>
              <w:left w:val="double" w:sz="4" w:space="0" w:color="auto"/>
              <w:bottom w:val="nil"/>
            </w:tcBorders>
          </w:tcPr>
          <w:p w:rsidR="007E0459" w:rsidRPr="00CF437C" w:rsidRDefault="007E0459" w:rsidP="004848C1">
            <w:pPr>
              <w:pStyle w:val="NormalBold"/>
              <w:spacing w:before="0" w:after="0"/>
              <w:rPr>
                <w:rFonts w:ascii="Times New Roman" w:hAnsi="Times New Roman"/>
                <w:color w:val="000000"/>
                <w:sz w:val="22"/>
                <w:szCs w:val="22"/>
              </w:rPr>
            </w:pPr>
            <w:r w:rsidRPr="00CF437C">
              <w:rPr>
                <w:rFonts w:ascii="Times New Roman" w:hAnsi="Times New Roman"/>
                <w:color w:val="000000"/>
                <w:sz w:val="22"/>
                <w:szCs w:val="22"/>
              </w:rPr>
              <w:t>WEEK</w:t>
            </w:r>
          </w:p>
        </w:tc>
        <w:tc>
          <w:tcPr>
            <w:tcW w:w="7296" w:type="dxa"/>
            <w:tcBorders>
              <w:top w:val="double" w:sz="4" w:space="0" w:color="auto"/>
              <w:left w:val="double" w:sz="4" w:space="0" w:color="auto"/>
              <w:bottom w:val="nil"/>
            </w:tcBorders>
          </w:tcPr>
          <w:p w:rsidR="007E0459" w:rsidRPr="00CF437C" w:rsidRDefault="007E0459" w:rsidP="004848C1">
            <w:pPr>
              <w:pStyle w:val="NormalBold"/>
              <w:spacing w:before="0" w:after="0"/>
              <w:rPr>
                <w:rFonts w:ascii="Times New Roman" w:hAnsi="Times New Roman"/>
                <w:color w:val="000000"/>
                <w:sz w:val="22"/>
                <w:szCs w:val="22"/>
              </w:rPr>
            </w:pPr>
            <w:r w:rsidRPr="00CF437C">
              <w:rPr>
                <w:rFonts w:ascii="Times New Roman" w:hAnsi="Times New Roman"/>
                <w:color w:val="000000"/>
                <w:sz w:val="22"/>
                <w:szCs w:val="22"/>
              </w:rPr>
              <w:t>ASSIGNMENT</w:t>
            </w:r>
          </w:p>
        </w:tc>
        <w:tc>
          <w:tcPr>
            <w:tcW w:w="792" w:type="dxa"/>
            <w:tcBorders>
              <w:top w:val="double" w:sz="4" w:space="0" w:color="auto"/>
              <w:left w:val="nil"/>
              <w:bottom w:val="nil"/>
              <w:right w:val="double" w:sz="4" w:space="0" w:color="auto"/>
            </w:tcBorders>
          </w:tcPr>
          <w:p w:rsidR="007E0459" w:rsidRPr="00CF437C" w:rsidRDefault="007E0459" w:rsidP="004848C1">
            <w:pPr>
              <w:pStyle w:val="NormalBold"/>
              <w:spacing w:before="0" w:after="0"/>
              <w:rPr>
                <w:rFonts w:ascii="Times New Roman" w:hAnsi="Times New Roman"/>
                <w:b w:val="0"/>
                <w:color w:val="000000"/>
                <w:sz w:val="22"/>
                <w:szCs w:val="22"/>
              </w:rPr>
            </w:pPr>
            <w:r w:rsidRPr="00CF437C">
              <w:rPr>
                <w:rFonts w:ascii="Times New Roman" w:hAnsi="Times New Roman"/>
                <w:b w:val="0"/>
                <w:color w:val="000000"/>
                <w:sz w:val="22"/>
                <w:szCs w:val="22"/>
              </w:rPr>
              <w:t xml:space="preserve">  %</w:t>
            </w:r>
          </w:p>
        </w:tc>
      </w:tr>
      <w:tr w:rsidR="007E0459" w:rsidRPr="00CF437C" w:rsidTr="008E1C01">
        <w:trPr>
          <w:trHeight w:val="134"/>
        </w:trPr>
        <w:tc>
          <w:tcPr>
            <w:tcW w:w="1056" w:type="dxa"/>
            <w:tcBorders>
              <w:left w:val="double" w:sz="4" w:space="0" w:color="auto"/>
            </w:tcBorders>
            <w:shd w:val="clear" w:color="auto" w:fill="C0C0C0"/>
          </w:tcPr>
          <w:p w:rsidR="007E0459" w:rsidRPr="00CF437C" w:rsidRDefault="007E0459" w:rsidP="004848C1">
            <w:pPr>
              <w:rPr>
                <w:b/>
                <w:color w:val="000000"/>
                <w:sz w:val="22"/>
                <w:szCs w:val="22"/>
              </w:rPr>
            </w:pPr>
          </w:p>
        </w:tc>
        <w:tc>
          <w:tcPr>
            <w:tcW w:w="7296" w:type="dxa"/>
            <w:tcBorders>
              <w:left w:val="double" w:sz="4" w:space="0" w:color="auto"/>
            </w:tcBorders>
            <w:shd w:val="clear" w:color="auto" w:fill="C0C0C0"/>
          </w:tcPr>
          <w:p w:rsidR="007E0459" w:rsidRPr="00CF437C" w:rsidRDefault="007E0459" w:rsidP="004848C1">
            <w:pPr>
              <w:rPr>
                <w:color w:val="000000"/>
                <w:sz w:val="22"/>
                <w:szCs w:val="22"/>
              </w:rPr>
            </w:pPr>
          </w:p>
        </w:tc>
        <w:tc>
          <w:tcPr>
            <w:tcW w:w="792" w:type="dxa"/>
            <w:tcBorders>
              <w:right w:val="double" w:sz="4" w:space="0" w:color="auto"/>
            </w:tcBorders>
            <w:shd w:val="clear" w:color="auto" w:fill="C0C0C0"/>
          </w:tcPr>
          <w:p w:rsidR="007E0459" w:rsidRPr="00CF437C" w:rsidRDefault="007E0459" w:rsidP="004848C1">
            <w:pPr>
              <w:rPr>
                <w:color w:val="000000"/>
                <w:sz w:val="22"/>
                <w:szCs w:val="22"/>
              </w:rPr>
            </w:pPr>
            <w:r w:rsidRPr="00CF437C">
              <w:rPr>
                <w:b/>
                <w:color w:val="000000"/>
                <w:sz w:val="22"/>
                <w:szCs w:val="22"/>
              </w:rPr>
              <w:t>BKN</w:t>
            </w:r>
          </w:p>
        </w:tc>
      </w:tr>
      <w:tr w:rsidR="007E0459" w:rsidRPr="00CF437C" w:rsidTr="008E1C01">
        <w:trPr>
          <w:trHeight w:val="2393"/>
        </w:trPr>
        <w:tc>
          <w:tcPr>
            <w:tcW w:w="1056" w:type="dxa"/>
            <w:tcBorders>
              <w:left w:val="double" w:sz="4" w:space="0" w:color="auto"/>
            </w:tcBorders>
          </w:tcPr>
          <w:p w:rsidR="007E0459" w:rsidRPr="00CF437C" w:rsidRDefault="007E0459" w:rsidP="004848C1">
            <w:pPr>
              <w:rPr>
                <w:b/>
                <w:color w:val="000000"/>
                <w:sz w:val="22"/>
                <w:szCs w:val="22"/>
              </w:rPr>
            </w:pPr>
            <w:r>
              <w:rPr>
                <w:b/>
                <w:color w:val="000000"/>
                <w:sz w:val="22"/>
                <w:szCs w:val="22"/>
              </w:rPr>
              <w:t xml:space="preserve">Due </w:t>
            </w:r>
            <w:r w:rsidRPr="00CF437C">
              <w:rPr>
                <w:b/>
                <w:color w:val="000000"/>
                <w:sz w:val="22"/>
                <w:szCs w:val="22"/>
              </w:rPr>
              <w:t xml:space="preserve">Weekly </w:t>
            </w:r>
          </w:p>
        </w:tc>
        <w:tc>
          <w:tcPr>
            <w:tcW w:w="7296" w:type="dxa"/>
            <w:tcBorders>
              <w:left w:val="double" w:sz="4" w:space="0" w:color="auto"/>
            </w:tcBorders>
          </w:tcPr>
          <w:p w:rsidR="007E0459" w:rsidRPr="00B20FD9" w:rsidRDefault="007E0459" w:rsidP="0099079E">
            <w:pPr>
              <w:pStyle w:val="H2"/>
              <w:spacing w:before="0" w:after="0"/>
              <w:rPr>
                <w:rFonts w:ascii="Times New Roman" w:hAnsi="Times New Roman"/>
                <w:b w:val="0"/>
                <w:sz w:val="20"/>
              </w:rPr>
            </w:pPr>
            <w:r w:rsidRPr="00B20FD9">
              <w:rPr>
                <w:rFonts w:ascii="Times New Roman" w:hAnsi="Times New Roman"/>
                <w:b w:val="0"/>
                <w:color w:val="000000"/>
                <w:sz w:val="20"/>
              </w:rPr>
              <w:t xml:space="preserve">1. </w:t>
            </w:r>
            <w:r w:rsidRPr="00B20FD9">
              <w:rPr>
                <w:rFonts w:ascii="Times New Roman" w:hAnsi="Times New Roman"/>
                <w:b w:val="0"/>
                <w:sz w:val="20"/>
              </w:rPr>
              <w:t xml:space="preserve">WEEKLY SUMMARY (IMPORTANT) Each week, students will </w:t>
            </w:r>
            <w:r>
              <w:rPr>
                <w:rFonts w:ascii="Times New Roman" w:hAnsi="Times New Roman"/>
                <w:b w:val="0"/>
                <w:sz w:val="20"/>
              </w:rPr>
              <w:t>post</w:t>
            </w:r>
            <w:r w:rsidRPr="00B20FD9">
              <w:rPr>
                <w:rFonts w:ascii="Times New Roman" w:hAnsi="Times New Roman"/>
                <w:b w:val="0"/>
                <w:sz w:val="20"/>
              </w:rPr>
              <w:t xml:space="preserve"> a brief (</w:t>
            </w:r>
            <w:r>
              <w:rPr>
                <w:rFonts w:ascii="Times New Roman" w:hAnsi="Times New Roman"/>
                <w:b w:val="0"/>
                <w:sz w:val="20"/>
              </w:rPr>
              <w:t>4</w:t>
            </w:r>
            <w:r w:rsidRPr="00B20FD9">
              <w:rPr>
                <w:rFonts w:ascii="Times New Roman" w:hAnsi="Times New Roman"/>
                <w:b w:val="0"/>
                <w:sz w:val="20"/>
              </w:rPr>
              <w:t>00-</w:t>
            </w:r>
            <w:r>
              <w:rPr>
                <w:rFonts w:ascii="Times New Roman" w:hAnsi="Times New Roman"/>
                <w:b w:val="0"/>
                <w:sz w:val="20"/>
              </w:rPr>
              <w:t>5</w:t>
            </w:r>
            <w:r w:rsidRPr="00B20FD9">
              <w:rPr>
                <w:rFonts w:ascii="Times New Roman" w:hAnsi="Times New Roman"/>
                <w:b w:val="0"/>
                <w:sz w:val="20"/>
              </w:rPr>
              <w:t>00 words) report to the class summarizing what was learned from the readings, research, and discussions activities</w:t>
            </w:r>
            <w:r>
              <w:rPr>
                <w:rFonts w:ascii="Times New Roman" w:hAnsi="Times New Roman"/>
                <w:b w:val="0"/>
                <w:sz w:val="20"/>
              </w:rPr>
              <w:t xml:space="preserve"> on eCollege</w:t>
            </w:r>
            <w:r w:rsidRPr="00B20FD9">
              <w:rPr>
                <w:rFonts w:ascii="Times New Roman" w:hAnsi="Times New Roman"/>
                <w:b w:val="0"/>
                <w:sz w:val="20"/>
              </w:rPr>
              <w:t>. Each weekly summary is due at the end of the week, on Saturday.</w:t>
            </w:r>
          </w:p>
          <w:p w:rsidR="007E0459" w:rsidRDefault="007E0459" w:rsidP="004848C1">
            <w:pPr>
              <w:rPr>
                <w:b/>
                <w:color w:val="000000"/>
              </w:rPr>
            </w:pPr>
            <w:r w:rsidRPr="00B20FD9">
              <w:rPr>
                <w:b/>
                <w:color w:val="000000"/>
              </w:rPr>
              <w:t xml:space="preserve">2. Chapter </w:t>
            </w:r>
            <w:r>
              <w:rPr>
                <w:b/>
                <w:color w:val="000000"/>
              </w:rPr>
              <w:t>Q&amp;A posting and peer discussions</w:t>
            </w:r>
          </w:p>
          <w:p w:rsidR="007E0459" w:rsidRDefault="007E0459" w:rsidP="004848C1">
            <w:r w:rsidRPr="00B20FD9">
              <w:rPr>
                <w:b/>
                <w:color w:val="000000"/>
              </w:rPr>
              <w:t>3. Attendance, promptness and positive participation</w:t>
            </w:r>
            <w:r>
              <w:rPr>
                <w:b/>
                <w:color w:val="000000"/>
              </w:rPr>
              <w:t xml:space="preserve">- Online participation </w:t>
            </w:r>
            <w:r w:rsidRPr="00B20FD9">
              <w:t xml:space="preserve">is mandatory to pass </w:t>
            </w:r>
            <w:r>
              <w:t>MGT</w:t>
            </w:r>
            <w:r w:rsidRPr="00B20FD9">
              <w:t xml:space="preserve">308. Students are expected to participate in </w:t>
            </w:r>
            <w:r>
              <w:t xml:space="preserve">online </w:t>
            </w:r>
            <w:r w:rsidRPr="00B20FD9">
              <w:t xml:space="preserve">class discussions relating to the </w:t>
            </w:r>
            <w:r>
              <w:t xml:space="preserve">Q&amp;A </w:t>
            </w:r>
            <w:r w:rsidRPr="00B20FD9">
              <w:t>subject matter for the week. They will read, analyze, and respond to questions and comments from the faculty member and fellow learners</w:t>
            </w:r>
            <w:r>
              <w:t>.</w:t>
            </w:r>
          </w:p>
          <w:p w:rsidR="007E0459" w:rsidRDefault="007E0459" w:rsidP="004848C1">
            <w:r>
              <w:t>4. Resume</w:t>
            </w:r>
          </w:p>
          <w:p w:rsidR="007E0459" w:rsidRDefault="007E0459" w:rsidP="004848C1">
            <w:r>
              <w:t>5. Quizzes</w:t>
            </w:r>
          </w:p>
          <w:p w:rsidR="007E0459" w:rsidRDefault="007E0459" w:rsidP="004848C1">
            <w:r>
              <w:t>6. Writing With Style Exercises</w:t>
            </w:r>
          </w:p>
          <w:p w:rsidR="007E0459" w:rsidRDefault="007E0459" w:rsidP="004848C1">
            <w:r>
              <w:t>7. Research Paper</w:t>
            </w:r>
          </w:p>
          <w:p w:rsidR="007E0459" w:rsidRPr="005D2556" w:rsidRDefault="007E0459" w:rsidP="004848C1">
            <w:r>
              <w:t xml:space="preserve">8. Final exam </w:t>
            </w:r>
          </w:p>
        </w:tc>
        <w:tc>
          <w:tcPr>
            <w:tcW w:w="792" w:type="dxa"/>
            <w:tcBorders>
              <w:right w:val="double" w:sz="4" w:space="0" w:color="auto"/>
            </w:tcBorders>
          </w:tcPr>
          <w:p w:rsidR="007E0459" w:rsidRDefault="007E0459" w:rsidP="004848C1">
            <w:pPr>
              <w:rPr>
                <w:color w:val="000000"/>
                <w:sz w:val="22"/>
                <w:szCs w:val="22"/>
              </w:rPr>
            </w:pPr>
            <w:r>
              <w:rPr>
                <w:color w:val="000000"/>
                <w:sz w:val="22"/>
                <w:szCs w:val="22"/>
              </w:rPr>
              <w:t xml:space="preserve">   </w:t>
            </w:r>
            <w:r w:rsidRPr="00CF437C">
              <w:rPr>
                <w:color w:val="000000"/>
                <w:sz w:val="22"/>
                <w:szCs w:val="22"/>
              </w:rPr>
              <w:t>5%</w:t>
            </w:r>
          </w:p>
          <w:p w:rsidR="007E0459" w:rsidRDefault="007E0459" w:rsidP="004848C1">
            <w:pPr>
              <w:rPr>
                <w:color w:val="000000"/>
                <w:sz w:val="22"/>
                <w:szCs w:val="22"/>
              </w:rPr>
            </w:pPr>
          </w:p>
          <w:p w:rsidR="007E0459" w:rsidRDefault="007E0459" w:rsidP="004848C1">
            <w:pPr>
              <w:rPr>
                <w:color w:val="000000"/>
                <w:sz w:val="22"/>
                <w:szCs w:val="22"/>
              </w:rPr>
            </w:pPr>
          </w:p>
          <w:p w:rsidR="007E0459" w:rsidRDefault="007E0459" w:rsidP="004848C1">
            <w:pPr>
              <w:rPr>
                <w:color w:val="000000"/>
                <w:sz w:val="22"/>
                <w:szCs w:val="22"/>
              </w:rPr>
            </w:pPr>
          </w:p>
          <w:p w:rsidR="007E0459" w:rsidRDefault="007E0459" w:rsidP="004848C1">
            <w:pPr>
              <w:rPr>
                <w:color w:val="000000"/>
                <w:sz w:val="22"/>
                <w:szCs w:val="22"/>
              </w:rPr>
            </w:pPr>
          </w:p>
          <w:p w:rsidR="007E0459" w:rsidRDefault="007E0459" w:rsidP="004848C1">
            <w:pPr>
              <w:rPr>
                <w:color w:val="000000"/>
                <w:sz w:val="22"/>
                <w:szCs w:val="22"/>
              </w:rPr>
            </w:pPr>
            <w:r>
              <w:rPr>
                <w:color w:val="000000"/>
                <w:sz w:val="22"/>
                <w:szCs w:val="22"/>
              </w:rPr>
              <w:t>10%</w:t>
            </w:r>
          </w:p>
          <w:p w:rsidR="007E0459" w:rsidRDefault="007E0459" w:rsidP="004848C1">
            <w:pPr>
              <w:rPr>
                <w:color w:val="000000"/>
                <w:sz w:val="22"/>
                <w:szCs w:val="22"/>
              </w:rPr>
            </w:pPr>
            <w:r>
              <w:rPr>
                <w:color w:val="000000"/>
                <w:sz w:val="22"/>
                <w:szCs w:val="22"/>
              </w:rPr>
              <w:t>10%</w:t>
            </w:r>
          </w:p>
          <w:p w:rsidR="007E0459" w:rsidRDefault="007E0459" w:rsidP="004848C1">
            <w:pPr>
              <w:rPr>
                <w:color w:val="000000"/>
                <w:sz w:val="22"/>
                <w:szCs w:val="22"/>
              </w:rPr>
            </w:pPr>
          </w:p>
          <w:p w:rsidR="007E0459" w:rsidRDefault="007E0459" w:rsidP="004848C1">
            <w:pPr>
              <w:rPr>
                <w:color w:val="000000"/>
                <w:sz w:val="22"/>
                <w:szCs w:val="22"/>
              </w:rPr>
            </w:pPr>
          </w:p>
          <w:p w:rsidR="007E0459" w:rsidRDefault="007E0459" w:rsidP="004848C1">
            <w:pPr>
              <w:rPr>
                <w:color w:val="000000"/>
                <w:sz w:val="22"/>
                <w:szCs w:val="22"/>
              </w:rPr>
            </w:pPr>
            <w:r>
              <w:rPr>
                <w:color w:val="000000"/>
                <w:sz w:val="22"/>
                <w:szCs w:val="22"/>
              </w:rPr>
              <w:t xml:space="preserve">  5%</w:t>
            </w:r>
          </w:p>
          <w:p w:rsidR="007E0459" w:rsidRDefault="007E0459" w:rsidP="004848C1">
            <w:pPr>
              <w:rPr>
                <w:color w:val="000000"/>
                <w:sz w:val="22"/>
                <w:szCs w:val="22"/>
              </w:rPr>
            </w:pPr>
            <w:r>
              <w:rPr>
                <w:color w:val="000000"/>
                <w:sz w:val="22"/>
                <w:szCs w:val="22"/>
              </w:rPr>
              <w:t>40%</w:t>
            </w:r>
          </w:p>
          <w:p w:rsidR="007E0459" w:rsidRDefault="007E0459" w:rsidP="004848C1">
            <w:pPr>
              <w:rPr>
                <w:color w:val="000000"/>
                <w:sz w:val="22"/>
                <w:szCs w:val="22"/>
              </w:rPr>
            </w:pPr>
            <w:r>
              <w:rPr>
                <w:color w:val="000000"/>
                <w:sz w:val="22"/>
                <w:szCs w:val="22"/>
              </w:rPr>
              <w:t>10%</w:t>
            </w:r>
          </w:p>
          <w:p w:rsidR="007E0459" w:rsidRDefault="007E0459" w:rsidP="004848C1">
            <w:pPr>
              <w:rPr>
                <w:color w:val="000000"/>
                <w:sz w:val="22"/>
                <w:szCs w:val="22"/>
              </w:rPr>
            </w:pPr>
            <w:r>
              <w:rPr>
                <w:color w:val="000000"/>
                <w:sz w:val="22"/>
                <w:szCs w:val="22"/>
              </w:rPr>
              <w:t>10%</w:t>
            </w:r>
          </w:p>
          <w:p w:rsidR="007E0459" w:rsidRPr="00CF437C" w:rsidRDefault="007E0459" w:rsidP="004848C1">
            <w:pPr>
              <w:rPr>
                <w:color w:val="000000"/>
                <w:sz w:val="22"/>
                <w:szCs w:val="22"/>
              </w:rPr>
            </w:pPr>
            <w:r>
              <w:rPr>
                <w:color w:val="000000"/>
                <w:sz w:val="22"/>
                <w:szCs w:val="22"/>
              </w:rPr>
              <w:t>10%</w:t>
            </w:r>
          </w:p>
        </w:tc>
      </w:tr>
      <w:tr w:rsidR="007E0459" w:rsidRPr="00CF437C" w:rsidTr="008E1C01">
        <w:trPr>
          <w:trHeight w:val="210"/>
        </w:trPr>
        <w:tc>
          <w:tcPr>
            <w:tcW w:w="1056" w:type="dxa"/>
            <w:tcBorders>
              <w:left w:val="double" w:sz="4" w:space="0" w:color="auto"/>
            </w:tcBorders>
          </w:tcPr>
          <w:p w:rsidR="007E0459" w:rsidRPr="00CF437C" w:rsidRDefault="007E0459" w:rsidP="004848C1">
            <w:pPr>
              <w:rPr>
                <w:b/>
                <w:color w:val="000000"/>
                <w:sz w:val="22"/>
                <w:szCs w:val="22"/>
              </w:rPr>
            </w:pPr>
            <w:r w:rsidRPr="00CF437C">
              <w:rPr>
                <w:b/>
                <w:color w:val="000000"/>
                <w:sz w:val="22"/>
                <w:szCs w:val="22"/>
              </w:rPr>
              <w:t>Week 1</w:t>
            </w:r>
          </w:p>
        </w:tc>
        <w:tc>
          <w:tcPr>
            <w:tcW w:w="7296" w:type="dxa"/>
            <w:tcBorders>
              <w:left w:val="double" w:sz="4" w:space="0" w:color="auto"/>
            </w:tcBorders>
          </w:tcPr>
          <w:p w:rsidR="007E0459" w:rsidRDefault="007E0459" w:rsidP="00CD1024">
            <w:pPr>
              <w:pStyle w:val="Header"/>
              <w:tabs>
                <w:tab w:val="clear" w:pos="4320"/>
                <w:tab w:val="clear" w:pos="8640"/>
              </w:tabs>
              <w:rPr>
                <w:bCs/>
                <w:color w:val="000000"/>
                <w:sz w:val="22"/>
                <w:szCs w:val="22"/>
              </w:rPr>
            </w:pPr>
            <w:r>
              <w:rPr>
                <w:bCs/>
                <w:color w:val="000000"/>
                <w:sz w:val="22"/>
                <w:szCs w:val="22"/>
              </w:rPr>
              <w:t>Chapters discussions</w:t>
            </w:r>
          </w:p>
          <w:p w:rsidR="007E0459" w:rsidRPr="00CF437C" w:rsidRDefault="007E0459" w:rsidP="00CD1024">
            <w:pPr>
              <w:rPr>
                <w:b/>
                <w:color w:val="000000"/>
                <w:sz w:val="22"/>
                <w:szCs w:val="22"/>
              </w:rPr>
            </w:pPr>
            <w:r>
              <w:rPr>
                <w:bCs/>
                <w:color w:val="000000"/>
                <w:sz w:val="22"/>
                <w:szCs w:val="22"/>
              </w:rPr>
              <w:t>Quizzes</w:t>
            </w:r>
          </w:p>
        </w:tc>
        <w:tc>
          <w:tcPr>
            <w:tcW w:w="792" w:type="dxa"/>
            <w:tcBorders>
              <w:right w:val="double" w:sz="4" w:space="0" w:color="auto"/>
            </w:tcBorders>
          </w:tcPr>
          <w:p w:rsidR="007E0459" w:rsidRPr="00CF437C" w:rsidRDefault="007E0459" w:rsidP="004848C1">
            <w:pPr>
              <w:rPr>
                <w:color w:val="000000"/>
                <w:sz w:val="22"/>
                <w:szCs w:val="22"/>
              </w:rPr>
            </w:pPr>
          </w:p>
        </w:tc>
      </w:tr>
      <w:tr w:rsidR="007E0459" w:rsidRPr="00CF437C" w:rsidTr="008E1C01">
        <w:trPr>
          <w:trHeight w:val="210"/>
        </w:trPr>
        <w:tc>
          <w:tcPr>
            <w:tcW w:w="1056" w:type="dxa"/>
            <w:tcBorders>
              <w:left w:val="double" w:sz="4" w:space="0" w:color="auto"/>
            </w:tcBorders>
          </w:tcPr>
          <w:p w:rsidR="007E0459" w:rsidRPr="00CF437C" w:rsidRDefault="007E0459" w:rsidP="004848C1">
            <w:pPr>
              <w:rPr>
                <w:b/>
                <w:color w:val="000000"/>
                <w:sz w:val="22"/>
                <w:szCs w:val="22"/>
              </w:rPr>
            </w:pPr>
            <w:r w:rsidRPr="00CF437C">
              <w:rPr>
                <w:b/>
                <w:color w:val="000000"/>
                <w:sz w:val="22"/>
                <w:szCs w:val="22"/>
              </w:rPr>
              <w:t>Week 2</w:t>
            </w:r>
          </w:p>
        </w:tc>
        <w:tc>
          <w:tcPr>
            <w:tcW w:w="7296" w:type="dxa"/>
            <w:tcBorders>
              <w:left w:val="double" w:sz="4" w:space="0" w:color="auto"/>
            </w:tcBorders>
          </w:tcPr>
          <w:p w:rsidR="007E0459" w:rsidRPr="00CF437C" w:rsidRDefault="007E0459" w:rsidP="003829E5">
            <w:pPr>
              <w:rPr>
                <w:b/>
                <w:color w:val="000000"/>
                <w:sz w:val="22"/>
                <w:szCs w:val="22"/>
              </w:rPr>
            </w:pPr>
          </w:p>
        </w:tc>
        <w:tc>
          <w:tcPr>
            <w:tcW w:w="792" w:type="dxa"/>
            <w:tcBorders>
              <w:right w:val="double" w:sz="4" w:space="0" w:color="auto"/>
            </w:tcBorders>
          </w:tcPr>
          <w:p w:rsidR="007E0459" w:rsidRPr="00CF437C" w:rsidRDefault="007E0459" w:rsidP="004848C1">
            <w:pPr>
              <w:rPr>
                <w:color w:val="000000"/>
                <w:sz w:val="22"/>
                <w:szCs w:val="22"/>
              </w:rPr>
            </w:pPr>
          </w:p>
        </w:tc>
      </w:tr>
      <w:tr w:rsidR="007E0459" w:rsidRPr="00CF437C" w:rsidTr="008E1C01">
        <w:trPr>
          <w:trHeight w:val="418"/>
        </w:trPr>
        <w:tc>
          <w:tcPr>
            <w:tcW w:w="1056" w:type="dxa"/>
            <w:tcBorders>
              <w:left w:val="double" w:sz="4" w:space="0" w:color="auto"/>
            </w:tcBorders>
          </w:tcPr>
          <w:p w:rsidR="007E0459" w:rsidRPr="00CF437C" w:rsidRDefault="007E0459" w:rsidP="004848C1">
            <w:pPr>
              <w:rPr>
                <w:b/>
                <w:color w:val="000000"/>
                <w:sz w:val="22"/>
                <w:szCs w:val="22"/>
              </w:rPr>
            </w:pPr>
          </w:p>
        </w:tc>
        <w:tc>
          <w:tcPr>
            <w:tcW w:w="7296" w:type="dxa"/>
            <w:tcBorders>
              <w:left w:val="double" w:sz="4" w:space="0" w:color="auto"/>
            </w:tcBorders>
          </w:tcPr>
          <w:p w:rsidR="007E0459" w:rsidRDefault="007E0459" w:rsidP="003829E5">
            <w:pPr>
              <w:pStyle w:val="Header"/>
              <w:tabs>
                <w:tab w:val="clear" w:pos="4320"/>
                <w:tab w:val="clear" w:pos="8640"/>
              </w:tabs>
              <w:rPr>
                <w:bCs/>
                <w:color w:val="000000"/>
                <w:sz w:val="22"/>
                <w:szCs w:val="22"/>
              </w:rPr>
            </w:pPr>
            <w:r>
              <w:rPr>
                <w:bCs/>
                <w:color w:val="000000"/>
                <w:sz w:val="22"/>
                <w:szCs w:val="22"/>
              </w:rPr>
              <w:t>Chapters discussions</w:t>
            </w:r>
          </w:p>
          <w:p w:rsidR="007E0459" w:rsidRPr="00CF437C" w:rsidRDefault="007E0459" w:rsidP="003829E5">
            <w:pPr>
              <w:pStyle w:val="Header"/>
              <w:tabs>
                <w:tab w:val="clear" w:pos="4320"/>
                <w:tab w:val="clear" w:pos="8640"/>
              </w:tabs>
              <w:rPr>
                <w:bCs/>
                <w:color w:val="000000"/>
                <w:sz w:val="22"/>
                <w:szCs w:val="22"/>
              </w:rPr>
            </w:pPr>
            <w:r>
              <w:rPr>
                <w:bCs/>
                <w:color w:val="000000"/>
                <w:sz w:val="22"/>
                <w:szCs w:val="22"/>
              </w:rPr>
              <w:t>Quizzes</w:t>
            </w:r>
          </w:p>
        </w:tc>
        <w:tc>
          <w:tcPr>
            <w:tcW w:w="792" w:type="dxa"/>
            <w:tcBorders>
              <w:right w:val="double" w:sz="4" w:space="0" w:color="auto"/>
            </w:tcBorders>
          </w:tcPr>
          <w:p w:rsidR="007E0459" w:rsidRPr="00CF437C" w:rsidRDefault="007E0459" w:rsidP="004848C1">
            <w:pPr>
              <w:rPr>
                <w:color w:val="000000"/>
                <w:sz w:val="22"/>
                <w:szCs w:val="22"/>
              </w:rPr>
            </w:pPr>
          </w:p>
        </w:tc>
      </w:tr>
      <w:tr w:rsidR="007E0459" w:rsidRPr="00CF437C" w:rsidTr="008E1C01">
        <w:trPr>
          <w:trHeight w:val="210"/>
        </w:trPr>
        <w:tc>
          <w:tcPr>
            <w:tcW w:w="1056" w:type="dxa"/>
            <w:tcBorders>
              <w:left w:val="double" w:sz="4" w:space="0" w:color="auto"/>
            </w:tcBorders>
          </w:tcPr>
          <w:p w:rsidR="007E0459" w:rsidRPr="00CF437C" w:rsidRDefault="007E0459" w:rsidP="004848C1">
            <w:pPr>
              <w:rPr>
                <w:b/>
                <w:color w:val="000000"/>
                <w:sz w:val="22"/>
                <w:szCs w:val="22"/>
              </w:rPr>
            </w:pPr>
            <w:r w:rsidRPr="00CF437C">
              <w:rPr>
                <w:b/>
                <w:color w:val="000000"/>
                <w:sz w:val="22"/>
                <w:szCs w:val="22"/>
              </w:rPr>
              <w:t>Week 3</w:t>
            </w:r>
          </w:p>
        </w:tc>
        <w:tc>
          <w:tcPr>
            <w:tcW w:w="7296" w:type="dxa"/>
            <w:tcBorders>
              <w:left w:val="double" w:sz="4" w:space="0" w:color="auto"/>
            </w:tcBorders>
          </w:tcPr>
          <w:p w:rsidR="007E0459" w:rsidRPr="00CF437C" w:rsidRDefault="007E0459" w:rsidP="004848C1">
            <w:pPr>
              <w:rPr>
                <w:b/>
                <w:color w:val="000000"/>
                <w:sz w:val="22"/>
                <w:szCs w:val="22"/>
              </w:rPr>
            </w:pPr>
          </w:p>
        </w:tc>
        <w:tc>
          <w:tcPr>
            <w:tcW w:w="792" w:type="dxa"/>
            <w:tcBorders>
              <w:right w:val="double" w:sz="4" w:space="0" w:color="auto"/>
            </w:tcBorders>
          </w:tcPr>
          <w:p w:rsidR="007E0459" w:rsidRPr="00CF437C" w:rsidRDefault="007E0459" w:rsidP="004848C1">
            <w:pPr>
              <w:rPr>
                <w:color w:val="000000"/>
                <w:sz w:val="22"/>
                <w:szCs w:val="22"/>
              </w:rPr>
            </w:pPr>
          </w:p>
        </w:tc>
      </w:tr>
      <w:tr w:rsidR="007E0459" w:rsidRPr="00CF437C" w:rsidTr="008E1C01">
        <w:trPr>
          <w:trHeight w:val="418"/>
        </w:trPr>
        <w:tc>
          <w:tcPr>
            <w:tcW w:w="1056" w:type="dxa"/>
            <w:tcBorders>
              <w:left w:val="double" w:sz="4" w:space="0" w:color="auto"/>
            </w:tcBorders>
          </w:tcPr>
          <w:p w:rsidR="007E0459" w:rsidRPr="00CF437C" w:rsidRDefault="007E0459" w:rsidP="004848C1">
            <w:pPr>
              <w:rPr>
                <w:b/>
                <w:color w:val="000000"/>
                <w:sz w:val="22"/>
                <w:szCs w:val="22"/>
              </w:rPr>
            </w:pPr>
          </w:p>
        </w:tc>
        <w:tc>
          <w:tcPr>
            <w:tcW w:w="7296" w:type="dxa"/>
            <w:tcBorders>
              <w:left w:val="double" w:sz="4" w:space="0" w:color="auto"/>
            </w:tcBorders>
          </w:tcPr>
          <w:p w:rsidR="007E0459" w:rsidRDefault="007E0459" w:rsidP="004A7658">
            <w:pPr>
              <w:pStyle w:val="Header"/>
              <w:tabs>
                <w:tab w:val="clear" w:pos="4320"/>
                <w:tab w:val="clear" w:pos="8640"/>
              </w:tabs>
              <w:rPr>
                <w:bCs/>
                <w:color w:val="000000"/>
                <w:sz w:val="22"/>
                <w:szCs w:val="22"/>
              </w:rPr>
            </w:pPr>
            <w:r>
              <w:rPr>
                <w:bCs/>
                <w:color w:val="000000"/>
                <w:sz w:val="22"/>
                <w:szCs w:val="22"/>
              </w:rPr>
              <w:t>Chapters discussions</w:t>
            </w:r>
          </w:p>
          <w:p w:rsidR="007E0459" w:rsidRPr="00CF437C" w:rsidRDefault="007E0459" w:rsidP="0031678D">
            <w:pPr>
              <w:pStyle w:val="Header"/>
              <w:tabs>
                <w:tab w:val="clear" w:pos="4320"/>
                <w:tab w:val="clear" w:pos="8640"/>
              </w:tabs>
              <w:rPr>
                <w:bCs/>
                <w:color w:val="000000"/>
                <w:sz w:val="22"/>
                <w:szCs w:val="22"/>
              </w:rPr>
            </w:pPr>
            <w:r>
              <w:rPr>
                <w:bCs/>
                <w:color w:val="000000"/>
                <w:sz w:val="22"/>
                <w:szCs w:val="22"/>
              </w:rPr>
              <w:t>Quizzes</w:t>
            </w:r>
          </w:p>
        </w:tc>
        <w:tc>
          <w:tcPr>
            <w:tcW w:w="792" w:type="dxa"/>
            <w:tcBorders>
              <w:right w:val="double" w:sz="4" w:space="0" w:color="auto"/>
            </w:tcBorders>
          </w:tcPr>
          <w:p w:rsidR="007E0459" w:rsidRPr="00CF437C" w:rsidRDefault="007E0459" w:rsidP="004848C1">
            <w:pPr>
              <w:rPr>
                <w:color w:val="000000"/>
                <w:sz w:val="22"/>
                <w:szCs w:val="22"/>
              </w:rPr>
            </w:pPr>
          </w:p>
        </w:tc>
      </w:tr>
      <w:tr w:rsidR="007E0459" w:rsidRPr="00CF437C" w:rsidTr="008E1C01">
        <w:trPr>
          <w:trHeight w:val="210"/>
        </w:trPr>
        <w:tc>
          <w:tcPr>
            <w:tcW w:w="1056" w:type="dxa"/>
            <w:tcBorders>
              <w:left w:val="double" w:sz="4" w:space="0" w:color="auto"/>
            </w:tcBorders>
          </w:tcPr>
          <w:p w:rsidR="007E0459" w:rsidRPr="00CF437C" w:rsidRDefault="007E0459" w:rsidP="004848C1">
            <w:pPr>
              <w:rPr>
                <w:b/>
                <w:color w:val="000000"/>
                <w:sz w:val="22"/>
                <w:szCs w:val="22"/>
              </w:rPr>
            </w:pPr>
            <w:r w:rsidRPr="00CF437C">
              <w:rPr>
                <w:b/>
                <w:color w:val="000000"/>
                <w:sz w:val="22"/>
                <w:szCs w:val="22"/>
              </w:rPr>
              <w:t>Week 4</w:t>
            </w:r>
          </w:p>
        </w:tc>
        <w:tc>
          <w:tcPr>
            <w:tcW w:w="7296" w:type="dxa"/>
            <w:tcBorders>
              <w:left w:val="double" w:sz="4" w:space="0" w:color="auto"/>
            </w:tcBorders>
          </w:tcPr>
          <w:p w:rsidR="007E0459" w:rsidRPr="00CF437C" w:rsidRDefault="007E0459" w:rsidP="004848C1">
            <w:pPr>
              <w:rPr>
                <w:color w:val="000000"/>
                <w:sz w:val="22"/>
                <w:szCs w:val="22"/>
              </w:rPr>
            </w:pPr>
          </w:p>
        </w:tc>
        <w:tc>
          <w:tcPr>
            <w:tcW w:w="792" w:type="dxa"/>
            <w:tcBorders>
              <w:right w:val="double" w:sz="4" w:space="0" w:color="auto"/>
            </w:tcBorders>
          </w:tcPr>
          <w:p w:rsidR="007E0459" w:rsidRPr="00CF437C" w:rsidRDefault="007E0459" w:rsidP="004848C1">
            <w:pPr>
              <w:rPr>
                <w:color w:val="000000"/>
                <w:sz w:val="22"/>
                <w:szCs w:val="22"/>
              </w:rPr>
            </w:pPr>
          </w:p>
        </w:tc>
      </w:tr>
      <w:tr w:rsidR="007E0459" w:rsidRPr="00CF437C" w:rsidTr="008E1C01">
        <w:trPr>
          <w:trHeight w:val="549"/>
        </w:trPr>
        <w:tc>
          <w:tcPr>
            <w:tcW w:w="1056" w:type="dxa"/>
            <w:tcBorders>
              <w:left w:val="double" w:sz="4" w:space="0" w:color="auto"/>
            </w:tcBorders>
          </w:tcPr>
          <w:p w:rsidR="007E0459" w:rsidRPr="00CF437C" w:rsidRDefault="007E0459" w:rsidP="004848C1">
            <w:pPr>
              <w:rPr>
                <w:b/>
                <w:color w:val="000000"/>
                <w:sz w:val="22"/>
                <w:szCs w:val="22"/>
              </w:rPr>
            </w:pPr>
          </w:p>
        </w:tc>
        <w:tc>
          <w:tcPr>
            <w:tcW w:w="7296" w:type="dxa"/>
            <w:tcBorders>
              <w:left w:val="double" w:sz="4" w:space="0" w:color="auto"/>
            </w:tcBorders>
          </w:tcPr>
          <w:p w:rsidR="007E0459" w:rsidRDefault="007E0459" w:rsidP="004A7658">
            <w:pPr>
              <w:pStyle w:val="Header"/>
              <w:tabs>
                <w:tab w:val="clear" w:pos="4320"/>
                <w:tab w:val="clear" w:pos="8640"/>
              </w:tabs>
              <w:rPr>
                <w:bCs/>
                <w:color w:val="000000"/>
                <w:sz w:val="22"/>
                <w:szCs w:val="22"/>
              </w:rPr>
            </w:pPr>
            <w:r>
              <w:rPr>
                <w:bCs/>
                <w:color w:val="000000"/>
                <w:sz w:val="22"/>
                <w:szCs w:val="22"/>
              </w:rPr>
              <w:t>Chapters discussions</w:t>
            </w:r>
          </w:p>
          <w:p w:rsidR="007E0459" w:rsidRPr="00CF437C" w:rsidRDefault="007E0459" w:rsidP="0031678D">
            <w:pPr>
              <w:pStyle w:val="Header"/>
              <w:tabs>
                <w:tab w:val="clear" w:pos="4320"/>
                <w:tab w:val="clear" w:pos="8640"/>
                <w:tab w:val="left" w:pos="936"/>
                <w:tab w:val="left" w:pos="4056"/>
              </w:tabs>
              <w:rPr>
                <w:bCs/>
                <w:color w:val="000000"/>
                <w:sz w:val="22"/>
                <w:szCs w:val="22"/>
              </w:rPr>
            </w:pPr>
            <w:r>
              <w:rPr>
                <w:bCs/>
                <w:color w:val="000000"/>
                <w:sz w:val="22"/>
                <w:szCs w:val="22"/>
              </w:rPr>
              <w:t>Quizzes</w:t>
            </w:r>
          </w:p>
        </w:tc>
        <w:tc>
          <w:tcPr>
            <w:tcW w:w="792" w:type="dxa"/>
            <w:tcBorders>
              <w:right w:val="double" w:sz="4" w:space="0" w:color="auto"/>
            </w:tcBorders>
          </w:tcPr>
          <w:p w:rsidR="007E0459" w:rsidRPr="00CF437C" w:rsidRDefault="007E0459" w:rsidP="004848C1">
            <w:pPr>
              <w:rPr>
                <w:color w:val="000000"/>
                <w:sz w:val="22"/>
                <w:szCs w:val="22"/>
              </w:rPr>
            </w:pPr>
          </w:p>
        </w:tc>
      </w:tr>
      <w:tr w:rsidR="007E0459" w:rsidRPr="00CF437C" w:rsidTr="008E1C01">
        <w:trPr>
          <w:trHeight w:val="210"/>
        </w:trPr>
        <w:tc>
          <w:tcPr>
            <w:tcW w:w="1056" w:type="dxa"/>
            <w:tcBorders>
              <w:left w:val="double" w:sz="4" w:space="0" w:color="auto"/>
            </w:tcBorders>
          </w:tcPr>
          <w:p w:rsidR="007E0459" w:rsidRPr="00CF437C" w:rsidRDefault="007E0459" w:rsidP="004848C1">
            <w:pPr>
              <w:rPr>
                <w:b/>
                <w:color w:val="000000"/>
                <w:sz w:val="22"/>
                <w:szCs w:val="22"/>
              </w:rPr>
            </w:pPr>
            <w:r w:rsidRPr="00CF437C">
              <w:rPr>
                <w:b/>
                <w:color w:val="000000"/>
                <w:sz w:val="22"/>
                <w:szCs w:val="22"/>
              </w:rPr>
              <w:t>Week 5</w:t>
            </w:r>
          </w:p>
        </w:tc>
        <w:tc>
          <w:tcPr>
            <w:tcW w:w="7296" w:type="dxa"/>
            <w:tcBorders>
              <w:left w:val="double" w:sz="4" w:space="0" w:color="auto"/>
            </w:tcBorders>
          </w:tcPr>
          <w:p w:rsidR="007E0459" w:rsidRPr="00CF437C" w:rsidRDefault="007E0459" w:rsidP="004848C1">
            <w:pPr>
              <w:pStyle w:val="Header"/>
              <w:tabs>
                <w:tab w:val="clear" w:pos="4320"/>
                <w:tab w:val="clear" w:pos="8640"/>
              </w:tabs>
              <w:rPr>
                <w:b/>
                <w:color w:val="000000"/>
                <w:sz w:val="22"/>
                <w:szCs w:val="22"/>
              </w:rPr>
            </w:pPr>
            <w:r>
              <w:rPr>
                <w:b/>
                <w:color w:val="000000"/>
                <w:sz w:val="22"/>
                <w:szCs w:val="22"/>
              </w:rPr>
              <w:t>MIDTERM Grade POSTING</w:t>
            </w:r>
          </w:p>
        </w:tc>
        <w:tc>
          <w:tcPr>
            <w:tcW w:w="792" w:type="dxa"/>
            <w:tcBorders>
              <w:right w:val="double" w:sz="4" w:space="0" w:color="auto"/>
            </w:tcBorders>
          </w:tcPr>
          <w:p w:rsidR="007E0459" w:rsidRPr="00CF437C" w:rsidRDefault="007E0459" w:rsidP="004848C1">
            <w:pPr>
              <w:rPr>
                <w:color w:val="000000"/>
                <w:sz w:val="22"/>
                <w:szCs w:val="22"/>
              </w:rPr>
            </w:pPr>
          </w:p>
        </w:tc>
      </w:tr>
      <w:tr w:rsidR="007E0459" w:rsidRPr="00CF437C" w:rsidTr="008E1C01">
        <w:trPr>
          <w:trHeight w:val="210"/>
        </w:trPr>
        <w:tc>
          <w:tcPr>
            <w:tcW w:w="1056" w:type="dxa"/>
            <w:tcBorders>
              <w:left w:val="double" w:sz="4" w:space="0" w:color="auto"/>
              <w:bottom w:val="nil"/>
            </w:tcBorders>
          </w:tcPr>
          <w:p w:rsidR="007E0459" w:rsidRPr="00CF437C" w:rsidRDefault="007E0459" w:rsidP="004848C1">
            <w:pPr>
              <w:rPr>
                <w:b/>
                <w:color w:val="000000"/>
                <w:sz w:val="22"/>
                <w:szCs w:val="22"/>
                <w:highlight w:val="yellow"/>
              </w:rPr>
            </w:pPr>
          </w:p>
        </w:tc>
        <w:tc>
          <w:tcPr>
            <w:tcW w:w="7296" w:type="dxa"/>
            <w:shd w:val="clear" w:color="auto" w:fill="FFFF00"/>
          </w:tcPr>
          <w:p w:rsidR="007E0459" w:rsidRDefault="007E0459" w:rsidP="004A7658">
            <w:pPr>
              <w:pStyle w:val="Header"/>
              <w:tabs>
                <w:tab w:val="clear" w:pos="4320"/>
                <w:tab w:val="clear" w:pos="8640"/>
              </w:tabs>
              <w:rPr>
                <w:bCs/>
                <w:color w:val="000000"/>
                <w:sz w:val="22"/>
                <w:szCs w:val="22"/>
              </w:rPr>
            </w:pPr>
            <w:r>
              <w:rPr>
                <w:bCs/>
                <w:color w:val="000000"/>
                <w:sz w:val="22"/>
                <w:szCs w:val="22"/>
              </w:rPr>
              <w:t>Chapters discussions</w:t>
            </w:r>
          </w:p>
          <w:p w:rsidR="007E0459" w:rsidRDefault="007E0459" w:rsidP="004A7658">
            <w:pPr>
              <w:pStyle w:val="Header"/>
              <w:tabs>
                <w:tab w:val="clear" w:pos="4320"/>
                <w:tab w:val="clear" w:pos="8640"/>
              </w:tabs>
              <w:rPr>
                <w:bCs/>
                <w:color w:val="000000"/>
                <w:sz w:val="22"/>
                <w:szCs w:val="22"/>
              </w:rPr>
            </w:pPr>
            <w:r>
              <w:rPr>
                <w:bCs/>
                <w:color w:val="000000"/>
                <w:sz w:val="22"/>
                <w:szCs w:val="22"/>
              </w:rPr>
              <w:t>Resume</w:t>
            </w:r>
          </w:p>
          <w:p w:rsidR="007E0459" w:rsidRPr="0031678D" w:rsidRDefault="007E0459" w:rsidP="0031678D">
            <w:pPr>
              <w:pStyle w:val="Header"/>
              <w:tabs>
                <w:tab w:val="clear" w:pos="4320"/>
                <w:tab w:val="clear" w:pos="8640"/>
                <w:tab w:val="left" w:pos="936"/>
                <w:tab w:val="left" w:pos="4056"/>
              </w:tabs>
              <w:rPr>
                <w:bCs/>
                <w:color w:val="000000"/>
                <w:sz w:val="22"/>
                <w:szCs w:val="22"/>
              </w:rPr>
            </w:pPr>
            <w:r>
              <w:rPr>
                <w:bCs/>
                <w:color w:val="000000"/>
                <w:sz w:val="22"/>
                <w:szCs w:val="22"/>
              </w:rPr>
              <w:t>Quizzes</w:t>
            </w:r>
          </w:p>
        </w:tc>
        <w:tc>
          <w:tcPr>
            <w:tcW w:w="792" w:type="dxa"/>
            <w:tcBorders>
              <w:right w:val="double" w:sz="4" w:space="0" w:color="auto"/>
            </w:tcBorders>
            <w:shd w:val="clear" w:color="auto" w:fill="FFCC00"/>
          </w:tcPr>
          <w:p w:rsidR="007E0459" w:rsidRPr="00CF437C" w:rsidRDefault="007E0459" w:rsidP="004848C1">
            <w:pPr>
              <w:rPr>
                <w:color w:val="000000"/>
                <w:sz w:val="22"/>
                <w:szCs w:val="22"/>
              </w:rPr>
            </w:pPr>
          </w:p>
        </w:tc>
      </w:tr>
      <w:tr w:rsidR="007E0459" w:rsidRPr="00CF437C" w:rsidTr="008E1C01">
        <w:trPr>
          <w:trHeight w:val="210"/>
        </w:trPr>
        <w:tc>
          <w:tcPr>
            <w:tcW w:w="1056" w:type="dxa"/>
            <w:tcBorders>
              <w:top w:val="nil"/>
              <w:left w:val="double" w:sz="4" w:space="0" w:color="auto"/>
            </w:tcBorders>
          </w:tcPr>
          <w:p w:rsidR="007E0459" w:rsidRPr="00CF437C" w:rsidRDefault="007E0459" w:rsidP="004848C1">
            <w:pPr>
              <w:rPr>
                <w:b/>
                <w:bCs/>
                <w:i/>
                <w:iCs/>
                <w:color w:val="000000"/>
                <w:sz w:val="22"/>
                <w:szCs w:val="22"/>
              </w:rPr>
            </w:pPr>
            <w:r w:rsidRPr="00CF437C">
              <w:rPr>
                <w:b/>
                <w:bCs/>
                <w:i/>
                <w:iCs/>
                <w:color w:val="000000"/>
                <w:sz w:val="22"/>
                <w:szCs w:val="22"/>
              </w:rPr>
              <w:t>Week 6</w:t>
            </w:r>
          </w:p>
        </w:tc>
        <w:tc>
          <w:tcPr>
            <w:tcW w:w="7296" w:type="dxa"/>
            <w:tcBorders>
              <w:top w:val="nil"/>
              <w:left w:val="double" w:sz="4" w:space="0" w:color="auto"/>
            </w:tcBorders>
          </w:tcPr>
          <w:p w:rsidR="007E0459" w:rsidRPr="00CF437C" w:rsidRDefault="007E0459" w:rsidP="004848C1">
            <w:pPr>
              <w:pStyle w:val="Heading9"/>
              <w:rPr>
                <w:color w:val="000000"/>
                <w:sz w:val="22"/>
                <w:szCs w:val="22"/>
              </w:rPr>
            </w:pPr>
          </w:p>
        </w:tc>
        <w:tc>
          <w:tcPr>
            <w:tcW w:w="792" w:type="dxa"/>
            <w:tcBorders>
              <w:top w:val="nil"/>
              <w:right w:val="double" w:sz="4" w:space="0" w:color="auto"/>
            </w:tcBorders>
          </w:tcPr>
          <w:p w:rsidR="007E0459" w:rsidRPr="00CF437C" w:rsidRDefault="007E0459" w:rsidP="004848C1">
            <w:pPr>
              <w:rPr>
                <w:color w:val="000000"/>
                <w:sz w:val="22"/>
                <w:szCs w:val="22"/>
              </w:rPr>
            </w:pPr>
          </w:p>
        </w:tc>
      </w:tr>
      <w:tr w:rsidR="007E0459" w:rsidRPr="00CF437C" w:rsidTr="008E1C01">
        <w:trPr>
          <w:trHeight w:val="418"/>
        </w:trPr>
        <w:tc>
          <w:tcPr>
            <w:tcW w:w="1056" w:type="dxa"/>
            <w:tcBorders>
              <w:top w:val="nil"/>
              <w:left w:val="double" w:sz="4" w:space="0" w:color="auto"/>
            </w:tcBorders>
          </w:tcPr>
          <w:p w:rsidR="007E0459" w:rsidRPr="00CF437C" w:rsidRDefault="007E0459" w:rsidP="004848C1">
            <w:pPr>
              <w:rPr>
                <w:b/>
                <w:bCs/>
                <w:i/>
                <w:iCs/>
                <w:color w:val="000000"/>
                <w:sz w:val="22"/>
                <w:szCs w:val="22"/>
              </w:rPr>
            </w:pPr>
          </w:p>
        </w:tc>
        <w:tc>
          <w:tcPr>
            <w:tcW w:w="7296" w:type="dxa"/>
            <w:tcBorders>
              <w:top w:val="nil"/>
              <w:left w:val="double" w:sz="4" w:space="0" w:color="auto"/>
            </w:tcBorders>
          </w:tcPr>
          <w:p w:rsidR="007E0459" w:rsidRDefault="007E0459" w:rsidP="004A7658">
            <w:pPr>
              <w:pStyle w:val="Header"/>
              <w:tabs>
                <w:tab w:val="clear" w:pos="4320"/>
                <w:tab w:val="clear" w:pos="8640"/>
              </w:tabs>
              <w:rPr>
                <w:bCs/>
                <w:color w:val="000000"/>
                <w:sz w:val="22"/>
                <w:szCs w:val="22"/>
              </w:rPr>
            </w:pPr>
            <w:r>
              <w:rPr>
                <w:bCs/>
                <w:color w:val="000000"/>
                <w:sz w:val="22"/>
                <w:szCs w:val="22"/>
              </w:rPr>
              <w:t>Chapters discussions</w:t>
            </w:r>
          </w:p>
          <w:p w:rsidR="007E0459" w:rsidRPr="00CF437C" w:rsidRDefault="007E0459" w:rsidP="0031678D">
            <w:pPr>
              <w:pStyle w:val="List"/>
              <w:rPr>
                <w:color w:val="000000"/>
                <w:sz w:val="22"/>
                <w:szCs w:val="22"/>
              </w:rPr>
            </w:pPr>
            <w:r>
              <w:rPr>
                <w:bCs/>
                <w:color w:val="000000"/>
                <w:sz w:val="22"/>
                <w:szCs w:val="22"/>
              </w:rPr>
              <w:t>Quizzes</w:t>
            </w:r>
          </w:p>
        </w:tc>
        <w:tc>
          <w:tcPr>
            <w:tcW w:w="792" w:type="dxa"/>
            <w:tcBorders>
              <w:top w:val="nil"/>
              <w:right w:val="double" w:sz="4" w:space="0" w:color="auto"/>
            </w:tcBorders>
          </w:tcPr>
          <w:p w:rsidR="007E0459" w:rsidRPr="00CF437C" w:rsidRDefault="007E0459" w:rsidP="004848C1">
            <w:pPr>
              <w:rPr>
                <w:color w:val="000000"/>
                <w:sz w:val="22"/>
                <w:szCs w:val="22"/>
              </w:rPr>
            </w:pPr>
          </w:p>
        </w:tc>
      </w:tr>
      <w:tr w:rsidR="007E0459" w:rsidRPr="00CF437C" w:rsidTr="008E1C01">
        <w:trPr>
          <w:trHeight w:val="224"/>
        </w:trPr>
        <w:tc>
          <w:tcPr>
            <w:tcW w:w="1056" w:type="dxa"/>
            <w:tcBorders>
              <w:top w:val="nil"/>
              <w:left w:val="double" w:sz="4" w:space="0" w:color="auto"/>
            </w:tcBorders>
          </w:tcPr>
          <w:p w:rsidR="007E0459" w:rsidRPr="00CF437C" w:rsidRDefault="007E0459" w:rsidP="004848C1">
            <w:pPr>
              <w:rPr>
                <w:b/>
                <w:bCs/>
                <w:i/>
                <w:iCs/>
                <w:color w:val="000000"/>
                <w:sz w:val="22"/>
                <w:szCs w:val="22"/>
              </w:rPr>
            </w:pPr>
            <w:r w:rsidRPr="00CF437C">
              <w:rPr>
                <w:b/>
                <w:bCs/>
                <w:i/>
                <w:iCs/>
                <w:color w:val="000000"/>
                <w:sz w:val="22"/>
                <w:szCs w:val="22"/>
              </w:rPr>
              <w:t>Week 7</w:t>
            </w:r>
          </w:p>
        </w:tc>
        <w:tc>
          <w:tcPr>
            <w:tcW w:w="7296" w:type="dxa"/>
            <w:tcBorders>
              <w:top w:val="nil"/>
              <w:left w:val="double" w:sz="4" w:space="0" w:color="auto"/>
            </w:tcBorders>
          </w:tcPr>
          <w:p w:rsidR="007E0459" w:rsidRPr="00CF437C" w:rsidRDefault="007E0459" w:rsidP="004848C1">
            <w:pPr>
              <w:rPr>
                <w:b/>
                <w:bCs/>
                <w:i/>
                <w:iCs/>
                <w:color w:val="000000"/>
                <w:sz w:val="22"/>
                <w:szCs w:val="22"/>
              </w:rPr>
            </w:pPr>
          </w:p>
        </w:tc>
        <w:tc>
          <w:tcPr>
            <w:tcW w:w="792" w:type="dxa"/>
            <w:tcBorders>
              <w:top w:val="nil"/>
              <w:right w:val="double" w:sz="4" w:space="0" w:color="auto"/>
            </w:tcBorders>
          </w:tcPr>
          <w:p w:rsidR="007E0459" w:rsidRPr="00CF437C" w:rsidRDefault="007E0459" w:rsidP="004848C1">
            <w:pPr>
              <w:rPr>
                <w:color w:val="000000"/>
                <w:sz w:val="22"/>
                <w:szCs w:val="22"/>
              </w:rPr>
            </w:pPr>
          </w:p>
        </w:tc>
      </w:tr>
      <w:tr w:rsidR="007E0459" w:rsidRPr="00CF437C" w:rsidTr="008E1C01">
        <w:trPr>
          <w:trHeight w:val="418"/>
        </w:trPr>
        <w:tc>
          <w:tcPr>
            <w:tcW w:w="1056" w:type="dxa"/>
            <w:tcBorders>
              <w:left w:val="double" w:sz="4" w:space="0" w:color="auto"/>
              <w:bottom w:val="nil"/>
            </w:tcBorders>
          </w:tcPr>
          <w:p w:rsidR="007E0459" w:rsidRPr="00CF437C" w:rsidRDefault="007E0459" w:rsidP="004848C1">
            <w:pPr>
              <w:rPr>
                <w:b/>
                <w:bCs/>
                <w:i/>
                <w:iCs/>
                <w:color w:val="000000"/>
                <w:sz w:val="22"/>
                <w:szCs w:val="22"/>
              </w:rPr>
            </w:pPr>
          </w:p>
        </w:tc>
        <w:tc>
          <w:tcPr>
            <w:tcW w:w="7296" w:type="dxa"/>
            <w:tcBorders>
              <w:top w:val="nil"/>
              <w:left w:val="double" w:sz="4" w:space="0" w:color="auto"/>
            </w:tcBorders>
          </w:tcPr>
          <w:p w:rsidR="007E0459" w:rsidRDefault="007E0459" w:rsidP="004A7658">
            <w:pPr>
              <w:pStyle w:val="Header"/>
              <w:tabs>
                <w:tab w:val="clear" w:pos="4320"/>
                <w:tab w:val="clear" w:pos="8640"/>
              </w:tabs>
              <w:rPr>
                <w:bCs/>
                <w:color w:val="000000"/>
                <w:sz w:val="22"/>
                <w:szCs w:val="22"/>
              </w:rPr>
            </w:pPr>
            <w:r>
              <w:rPr>
                <w:bCs/>
                <w:color w:val="000000"/>
                <w:sz w:val="22"/>
                <w:szCs w:val="22"/>
              </w:rPr>
              <w:t>Chapters discussions</w:t>
            </w:r>
          </w:p>
          <w:p w:rsidR="007E0459" w:rsidRPr="00CF437C" w:rsidRDefault="007E0459" w:rsidP="0031678D">
            <w:pPr>
              <w:pStyle w:val="List"/>
              <w:rPr>
                <w:color w:val="000000"/>
                <w:sz w:val="22"/>
                <w:szCs w:val="22"/>
              </w:rPr>
            </w:pPr>
            <w:r>
              <w:rPr>
                <w:bCs/>
                <w:color w:val="000000"/>
                <w:sz w:val="22"/>
                <w:szCs w:val="22"/>
              </w:rPr>
              <w:t>Quizzes</w:t>
            </w:r>
          </w:p>
        </w:tc>
        <w:tc>
          <w:tcPr>
            <w:tcW w:w="792" w:type="dxa"/>
            <w:tcBorders>
              <w:top w:val="nil"/>
              <w:right w:val="double" w:sz="4" w:space="0" w:color="auto"/>
            </w:tcBorders>
          </w:tcPr>
          <w:p w:rsidR="007E0459" w:rsidRPr="00CF437C" w:rsidRDefault="007E0459" w:rsidP="004848C1">
            <w:pPr>
              <w:rPr>
                <w:color w:val="000000"/>
                <w:sz w:val="22"/>
                <w:szCs w:val="22"/>
              </w:rPr>
            </w:pPr>
          </w:p>
        </w:tc>
      </w:tr>
      <w:tr w:rsidR="007E0459" w:rsidRPr="00CF437C" w:rsidTr="008E1C01">
        <w:trPr>
          <w:trHeight w:val="323"/>
        </w:trPr>
        <w:tc>
          <w:tcPr>
            <w:tcW w:w="1056" w:type="dxa"/>
            <w:tcBorders>
              <w:left w:val="double" w:sz="4" w:space="0" w:color="auto"/>
              <w:bottom w:val="nil"/>
            </w:tcBorders>
            <w:shd w:val="clear" w:color="auto" w:fill="C0C0C0"/>
          </w:tcPr>
          <w:p w:rsidR="007E0459" w:rsidRPr="007C6FDD" w:rsidRDefault="007E0459" w:rsidP="00A059A0">
            <w:pPr>
              <w:rPr>
                <w:b/>
                <w:color w:val="000000"/>
                <w:sz w:val="22"/>
                <w:szCs w:val="22"/>
              </w:rPr>
            </w:pPr>
            <w:r w:rsidRPr="007C6FDD">
              <w:rPr>
                <w:b/>
                <w:color w:val="000000"/>
                <w:sz w:val="22"/>
                <w:szCs w:val="22"/>
              </w:rPr>
              <w:t>Week 8</w:t>
            </w:r>
          </w:p>
        </w:tc>
        <w:tc>
          <w:tcPr>
            <w:tcW w:w="7296" w:type="dxa"/>
            <w:tcBorders>
              <w:left w:val="double" w:sz="4" w:space="0" w:color="auto"/>
              <w:bottom w:val="nil"/>
            </w:tcBorders>
            <w:shd w:val="clear" w:color="auto" w:fill="C0C0C0"/>
          </w:tcPr>
          <w:p w:rsidR="007E0459" w:rsidRPr="007C6FDD" w:rsidRDefault="007E0459" w:rsidP="00A059A0">
            <w:pPr>
              <w:rPr>
                <w:color w:val="000000"/>
                <w:sz w:val="22"/>
                <w:szCs w:val="22"/>
              </w:rPr>
            </w:pPr>
          </w:p>
        </w:tc>
        <w:tc>
          <w:tcPr>
            <w:tcW w:w="792" w:type="dxa"/>
            <w:tcBorders>
              <w:bottom w:val="nil"/>
              <w:right w:val="double" w:sz="4" w:space="0" w:color="auto"/>
            </w:tcBorders>
            <w:shd w:val="clear" w:color="auto" w:fill="C0C0C0"/>
          </w:tcPr>
          <w:p w:rsidR="007E0459" w:rsidRPr="00CF437C" w:rsidRDefault="007E0459" w:rsidP="00A059A0">
            <w:pPr>
              <w:rPr>
                <w:color w:val="000000"/>
                <w:sz w:val="22"/>
                <w:szCs w:val="22"/>
              </w:rPr>
            </w:pPr>
          </w:p>
        </w:tc>
      </w:tr>
      <w:tr w:rsidR="007E0459" w:rsidRPr="00CF437C" w:rsidTr="008E1C01">
        <w:trPr>
          <w:trHeight w:val="486"/>
        </w:trPr>
        <w:tc>
          <w:tcPr>
            <w:tcW w:w="1056" w:type="dxa"/>
          </w:tcPr>
          <w:p w:rsidR="007E0459" w:rsidRPr="00CF437C" w:rsidRDefault="007E0459" w:rsidP="004848C1">
            <w:pPr>
              <w:rPr>
                <w:b/>
                <w:bCs/>
                <w:i/>
                <w:iCs/>
                <w:color w:val="000000"/>
                <w:sz w:val="22"/>
                <w:szCs w:val="22"/>
              </w:rPr>
            </w:pPr>
          </w:p>
        </w:tc>
        <w:tc>
          <w:tcPr>
            <w:tcW w:w="7296" w:type="dxa"/>
            <w:tcBorders>
              <w:bottom w:val="nil"/>
            </w:tcBorders>
          </w:tcPr>
          <w:p w:rsidR="007E0459" w:rsidRDefault="007E0459" w:rsidP="004A7658">
            <w:pPr>
              <w:pStyle w:val="Header"/>
              <w:tabs>
                <w:tab w:val="clear" w:pos="4320"/>
                <w:tab w:val="clear" w:pos="8640"/>
              </w:tabs>
              <w:rPr>
                <w:bCs/>
                <w:color w:val="000000"/>
                <w:sz w:val="22"/>
                <w:szCs w:val="22"/>
              </w:rPr>
            </w:pPr>
            <w:r>
              <w:rPr>
                <w:bCs/>
                <w:color w:val="000000"/>
                <w:sz w:val="22"/>
                <w:szCs w:val="22"/>
              </w:rPr>
              <w:t>Chapters discussions</w:t>
            </w:r>
          </w:p>
          <w:p w:rsidR="007E0459" w:rsidRPr="00CF437C" w:rsidRDefault="007E0459" w:rsidP="0031678D">
            <w:pPr>
              <w:pStyle w:val="List"/>
              <w:rPr>
                <w:color w:val="000000"/>
                <w:sz w:val="22"/>
                <w:szCs w:val="22"/>
              </w:rPr>
            </w:pPr>
            <w:r>
              <w:rPr>
                <w:bCs/>
                <w:color w:val="000000"/>
                <w:sz w:val="22"/>
                <w:szCs w:val="22"/>
              </w:rPr>
              <w:t>Quizzes</w:t>
            </w:r>
          </w:p>
        </w:tc>
        <w:tc>
          <w:tcPr>
            <w:tcW w:w="792" w:type="dxa"/>
            <w:tcBorders>
              <w:bottom w:val="nil"/>
              <w:right w:val="double" w:sz="4" w:space="0" w:color="auto"/>
            </w:tcBorders>
          </w:tcPr>
          <w:p w:rsidR="007E0459" w:rsidRPr="00CF437C" w:rsidRDefault="007E0459" w:rsidP="004848C1">
            <w:pPr>
              <w:rPr>
                <w:color w:val="000000"/>
                <w:sz w:val="22"/>
                <w:szCs w:val="22"/>
              </w:rPr>
            </w:pPr>
          </w:p>
        </w:tc>
      </w:tr>
      <w:tr w:rsidR="007E0459" w:rsidRPr="00CF437C" w:rsidTr="008E1C01">
        <w:trPr>
          <w:trHeight w:val="323"/>
        </w:trPr>
        <w:tc>
          <w:tcPr>
            <w:tcW w:w="1056" w:type="dxa"/>
            <w:tcBorders>
              <w:left w:val="double" w:sz="4" w:space="0" w:color="auto"/>
              <w:bottom w:val="nil"/>
            </w:tcBorders>
            <w:shd w:val="clear" w:color="auto" w:fill="C0C0C0"/>
          </w:tcPr>
          <w:p w:rsidR="007E0459" w:rsidRPr="00CF437C" w:rsidRDefault="007E0459" w:rsidP="004848C1">
            <w:pPr>
              <w:rPr>
                <w:b/>
                <w:color w:val="000000"/>
                <w:sz w:val="22"/>
                <w:szCs w:val="22"/>
              </w:rPr>
            </w:pPr>
            <w:r w:rsidRPr="00CF437C">
              <w:rPr>
                <w:b/>
                <w:color w:val="000000"/>
                <w:sz w:val="22"/>
                <w:szCs w:val="22"/>
              </w:rPr>
              <w:t>Week 9</w:t>
            </w:r>
          </w:p>
        </w:tc>
        <w:tc>
          <w:tcPr>
            <w:tcW w:w="7296" w:type="dxa"/>
            <w:tcBorders>
              <w:left w:val="double" w:sz="4" w:space="0" w:color="auto"/>
              <w:bottom w:val="nil"/>
            </w:tcBorders>
            <w:shd w:val="clear" w:color="auto" w:fill="C0C0C0"/>
          </w:tcPr>
          <w:p w:rsidR="007E0459" w:rsidRDefault="007E0459" w:rsidP="004A7658">
            <w:pPr>
              <w:pStyle w:val="Header"/>
              <w:tabs>
                <w:tab w:val="clear" w:pos="4320"/>
                <w:tab w:val="clear" w:pos="8640"/>
              </w:tabs>
              <w:rPr>
                <w:bCs/>
                <w:color w:val="000000"/>
                <w:sz w:val="22"/>
                <w:szCs w:val="22"/>
              </w:rPr>
            </w:pPr>
            <w:r>
              <w:rPr>
                <w:bCs/>
                <w:color w:val="000000"/>
                <w:sz w:val="22"/>
                <w:szCs w:val="22"/>
              </w:rPr>
              <w:t>Chapters discussions</w:t>
            </w:r>
          </w:p>
          <w:p w:rsidR="007E0459" w:rsidRPr="00CF437C" w:rsidRDefault="007E0459" w:rsidP="00EA7E24">
            <w:pPr>
              <w:rPr>
                <w:color w:val="000000"/>
                <w:sz w:val="22"/>
                <w:szCs w:val="22"/>
              </w:rPr>
            </w:pPr>
            <w:r>
              <w:rPr>
                <w:bCs/>
                <w:color w:val="000000"/>
                <w:sz w:val="22"/>
                <w:szCs w:val="22"/>
              </w:rPr>
              <w:t>Quizzes</w:t>
            </w:r>
          </w:p>
        </w:tc>
        <w:tc>
          <w:tcPr>
            <w:tcW w:w="792" w:type="dxa"/>
            <w:tcBorders>
              <w:bottom w:val="nil"/>
              <w:right w:val="double" w:sz="4" w:space="0" w:color="auto"/>
            </w:tcBorders>
            <w:shd w:val="clear" w:color="auto" w:fill="C0C0C0"/>
          </w:tcPr>
          <w:p w:rsidR="007E0459" w:rsidRPr="00CF437C" w:rsidRDefault="007E0459" w:rsidP="004848C1">
            <w:pPr>
              <w:rPr>
                <w:color w:val="000000"/>
                <w:sz w:val="22"/>
                <w:szCs w:val="22"/>
              </w:rPr>
            </w:pPr>
          </w:p>
        </w:tc>
      </w:tr>
      <w:tr w:rsidR="007E0459" w:rsidRPr="00CF437C" w:rsidTr="008E1C01">
        <w:trPr>
          <w:trHeight w:val="548"/>
        </w:trPr>
        <w:tc>
          <w:tcPr>
            <w:tcW w:w="1056" w:type="dxa"/>
            <w:tcBorders>
              <w:left w:val="double" w:sz="4" w:space="0" w:color="auto"/>
            </w:tcBorders>
            <w:shd w:val="clear" w:color="auto" w:fill="FFFFFF"/>
          </w:tcPr>
          <w:p w:rsidR="007E0459" w:rsidRPr="00CF437C" w:rsidRDefault="007E0459" w:rsidP="004848C1">
            <w:pPr>
              <w:pStyle w:val="Heading8"/>
              <w:rPr>
                <w:color w:val="000000"/>
                <w:szCs w:val="22"/>
              </w:rPr>
            </w:pPr>
            <w:r w:rsidRPr="00CF437C">
              <w:rPr>
                <w:color w:val="000000"/>
                <w:szCs w:val="22"/>
              </w:rPr>
              <w:t>Week 10</w:t>
            </w:r>
          </w:p>
        </w:tc>
        <w:tc>
          <w:tcPr>
            <w:tcW w:w="7296" w:type="dxa"/>
            <w:tcBorders>
              <w:left w:val="double" w:sz="4" w:space="0" w:color="auto"/>
            </w:tcBorders>
            <w:shd w:val="clear" w:color="auto" w:fill="FFFFFF"/>
          </w:tcPr>
          <w:p w:rsidR="007E0459" w:rsidRDefault="007E0459" w:rsidP="004848C1">
            <w:pPr>
              <w:pStyle w:val="Heading8"/>
              <w:rPr>
                <w:szCs w:val="22"/>
              </w:rPr>
            </w:pPr>
            <w:r>
              <w:rPr>
                <w:szCs w:val="22"/>
              </w:rPr>
              <w:t>Research Paper</w:t>
            </w:r>
          </w:p>
          <w:p w:rsidR="007E0459" w:rsidRPr="00DA6FF6" w:rsidRDefault="007E0459" w:rsidP="004848C1">
            <w:pPr>
              <w:pStyle w:val="Heading8"/>
              <w:rPr>
                <w:szCs w:val="22"/>
              </w:rPr>
            </w:pPr>
            <w:r>
              <w:rPr>
                <w:szCs w:val="22"/>
              </w:rPr>
              <w:t>Final Exam</w:t>
            </w:r>
          </w:p>
        </w:tc>
        <w:tc>
          <w:tcPr>
            <w:tcW w:w="792" w:type="dxa"/>
            <w:tcBorders>
              <w:right w:val="double" w:sz="4" w:space="0" w:color="auto"/>
            </w:tcBorders>
            <w:shd w:val="clear" w:color="auto" w:fill="FFFFFF"/>
          </w:tcPr>
          <w:p w:rsidR="007E0459" w:rsidRPr="00CF437C" w:rsidRDefault="007E0459" w:rsidP="004848C1">
            <w:pPr>
              <w:rPr>
                <w:color w:val="000000"/>
                <w:sz w:val="22"/>
                <w:szCs w:val="22"/>
              </w:rPr>
            </w:pPr>
          </w:p>
        </w:tc>
      </w:tr>
      <w:tr w:rsidR="007E0459" w:rsidRPr="00CF437C" w:rsidTr="008E1C01">
        <w:trPr>
          <w:trHeight w:val="287"/>
        </w:trPr>
        <w:tc>
          <w:tcPr>
            <w:tcW w:w="1056" w:type="dxa"/>
            <w:tcBorders>
              <w:left w:val="double" w:sz="4" w:space="0" w:color="auto"/>
            </w:tcBorders>
          </w:tcPr>
          <w:p w:rsidR="007E0459" w:rsidRPr="00CF437C" w:rsidRDefault="007E0459" w:rsidP="004848C1">
            <w:pPr>
              <w:pStyle w:val="TableText"/>
              <w:rPr>
                <w:b/>
                <w:bCs/>
                <w:color w:val="000000"/>
                <w:sz w:val="22"/>
                <w:szCs w:val="22"/>
              </w:rPr>
            </w:pPr>
          </w:p>
        </w:tc>
        <w:tc>
          <w:tcPr>
            <w:tcW w:w="7296" w:type="dxa"/>
            <w:tcBorders>
              <w:left w:val="double" w:sz="4" w:space="0" w:color="auto"/>
            </w:tcBorders>
          </w:tcPr>
          <w:p w:rsidR="007E0459" w:rsidRPr="00CF437C" w:rsidRDefault="007E0459" w:rsidP="004848C1">
            <w:pPr>
              <w:pStyle w:val="TableText"/>
              <w:rPr>
                <w:b/>
                <w:bCs/>
                <w:color w:val="000000"/>
                <w:sz w:val="22"/>
                <w:szCs w:val="22"/>
              </w:rPr>
            </w:pPr>
            <w:r w:rsidRPr="00CF437C">
              <w:rPr>
                <w:b/>
                <w:bCs/>
                <w:color w:val="000000"/>
                <w:sz w:val="22"/>
                <w:szCs w:val="22"/>
              </w:rPr>
              <w:t>TOTAL</w:t>
            </w:r>
          </w:p>
        </w:tc>
        <w:tc>
          <w:tcPr>
            <w:tcW w:w="792" w:type="dxa"/>
            <w:tcBorders>
              <w:right w:val="double" w:sz="4" w:space="0" w:color="auto"/>
            </w:tcBorders>
          </w:tcPr>
          <w:p w:rsidR="007E0459" w:rsidRPr="007D0DDA" w:rsidRDefault="007E0459" w:rsidP="004848C1">
            <w:pPr>
              <w:pStyle w:val="TableText"/>
              <w:rPr>
                <w:b/>
                <w:bCs/>
                <w:color w:val="000000"/>
              </w:rPr>
            </w:pPr>
            <w:r w:rsidRPr="007D0DDA">
              <w:rPr>
                <w:b/>
                <w:bCs/>
                <w:color w:val="000000"/>
              </w:rPr>
              <w:t>100</w:t>
            </w:r>
            <w:r w:rsidRPr="009661B0">
              <w:rPr>
                <w:b/>
                <w:bCs/>
                <w:color w:val="000000"/>
                <w:sz w:val="18"/>
                <w:szCs w:val="18"/>
              </w:rPr>
              <w:t>%</w:t>
            </w:r>
          </w:p>
        </w:tc>
      </w:tr>
    </w:tbl>
    <w:p w:rsidR="007E0459" w:rsidRDefault="007E0459" w:rsidP="00BE4C4C">
      <w:pPr>
        <w:ind w:left="1440" w:firstLine="720"/>
        <w:rPr>
          <w:b/>
        </w:rPr>
      </w:pPr>
    </w:p>
    <w:p w:rsidR="007E0459" w:rsidRDefault="007E0459" w:rsidP="00BE4C4C">
      <w:pPr>
        <w:ind w:left="1440" w:firstLine="720"/>
        <w:rPr>
          <w:b/>
        </w:rPr>
      </w:pPr>
    </w:p>
    <w:p w:rsidR="007E0459" w:rsidRDefault="007E0459" w:rsidP="00BE4C4C">
      <w:pPr>
        <w:ind w:left="1440" w:firstLine="720"/>
        <w:rPr>
          <w:b/>
        </w:rPr>
      </w:pPr>
    </w:p>
    <w:p w:rsidR="007E0459" w:rsidRDefault="007E0459" w:rsidP="00BE4C4C">
      <w:pPr>
        <w:ind w:left="1440" w:firstLine="720"/>
        <w:rPr>
          <w:b/>
        </w:rPr>
      </w:pPr>
    </w:p>
    <w:p w:rsidR="007E0459" w:rsidRDefault="007E0459" w:rsidP="00BE4C4C">
      <w:pPr>
        <w:ind w:left="1440" w:firstLine="720"/>
        <w:rPr>
          <w:b/>
        </w:rPr>
      </w:pPr>
    </w:p>
    <w:p w:rsidR="007E0459" w:rsidRDefault="007E0459" w:rsidP="00B20FD9">
      <w:pPr>
        <w:ind w:left="720" w:firstLine="720"/>
      </w:pPr>
    </w:p>
    <w:p w:rsidR="007E0459" w:rsidRPr="000E561E" w:rsidRDefault="007E0459" w:rsidP="00B20FD9">
      <w:pPr>
        <w:ind w:left="720" w:firstLine="720"/>
      </w:pPr>
      <w:r>
        <w:t xml:space="preserve">               </w:t>
      </w:r>
      <w:r>
        <w:tab/>
      </w:r>
      <w:r>
        <w:tab/>
        <w:t xml:space="preserve"> Online </w:t>
      </w:r>
      <w:r w:rsidRPr="000E561E">
        <w:t>Process</w:t>
      </w:r>
    </w:p>
    <w:p w:rsidR="007E0459" w:rsidRPr="000E561E" w:rsidRDefault="007E0459" w:rsidP="00FB5647">
      <w:pPr>
        <w:pStyle w:val="BodyTextIndent"/>
        <w:ind w:left="0"/>
      </w:pPr>
      <w:r w:rsidRPr="000E561E">
        <w:tab/>
      </w:r>
    </w:p>
    <w:p w:rsidR="007E0459" w:rsidRPr="000E561E" w:rsidRDefault="007E0459" w:rsidP="00FB5647">
      <w:pPr>
        <w:pStyle w:val="BodyTextIndent"/>
        <w:ind w:left="0"/>
      </w:pPr>
      <w:r w:rsidRPr="000E561E">
        <w:tab/>
      </w:r>
      <w:r w:rsidRPr="000E561E">
        <w:tab/>
      </w:r>
      <w:r w:rsidRPr="000E561E">
        <w:tab/>
      </w:r>
      <w:r w:rsidRPr="000E561E">
        <w:tab/>
      </w:r>
      <w:r w:rsidRPr="000E561E">
        <w:tab/>
        <w:t xml:space="preserve"> Introduction</w:t>
      </w:r>
    </w:p>
    <w:p w:rsidR="007E0459" w:rsidRPr="000E561E" w:rsidRDefault="007E0459" w:rsidP="00FB5647">
      <w:pPr>
        <w:pStyle w:val="BodyTextIndent"/>
        <w:ind w:left="0"/>
      </w:pPr>
      <w:r w:rsidRPr="000E561E">
        <w:tab/>
      </w:r>
    </w:p>
    <w:p w:rsidR="007E0459" w:rsidRPr="000E561E" w:rsidRDefault="007E0459" w:rsidP="00FB5647">
      <w:pPr>
        <w:pStyle w:val="BodyTextIndent"/>
        <w:ind w:left="0" w:firstLine="720"/>
      </w:pPr>
      <w:r w:rsidRPr="000E561E">
        <w:t>This process constructs a safe environment for you to understand, practice, and use Benjamin Bloom’s Taxonomy concept in these exercises, which will improve your critical thinking skills. Regardless of position or industry, you do need to be able to analyze, reason, and communicate effectively. These skills are potent and will be beneficial throughout your studies and career</w:t>
      </w:r>
      <w:r>
        <w:t>.</w:t>
      </w:r>
      <w:r w:rsidRPr="000E561E">
        <w:t xml:space="preserve"> Developing these skills </w:t>
      </w:r>
      <w:r>
        <w:t xml:space="preserve">allows </w:t>
      </w:r>
      <w:r w:rsidRPr="000E561E">
        <w:t xml:space="preserve">you to maximize your inferential and evaluative competence to achieve better planning and decision-making efficiencies. </w:t>
      </w:r>
    </w:p>
    <w:p w:rsidR="007E0459" w:rsidRPr="000E561E" w:rsidRDefault="007E0459" w:rsidP="00FB5647">
      <w:pPr>
        <w:pStyle w:val="Heading3"/>
        <w:rPr>
          <w:rFonts w:ascii="Times New Roman" w:hAnsi="Times New Roman" w:cs="Times New Roman"/>
          <w:b w:val="0"/>
          <w:bCs w:val="0"/>
          <w:i/>
          <w:sz w:val="24"/>
          <w:szCs w:val="24"/>
        </w:rPr>
      </w:pPr>
      <w:r w:rsidRPr="000E561E">
        <w:rPr>
          <w:rFonts w:ascii="Times New Roman" w:hAnsi="Times New Roman" w:cs="Times New Roman"/>
          <w:b w:val="0"/>
          <w:bCs w:val="0"/>
          <w:i/>
          <w:sz w:val="24"/>
          <w:szCs w:val="24"/>
        </w:rPr>
        <w:t>Benjamin Bloom’s Taxonomy Concept:</w:t>
      </w:r>
    </w:p>
    <w:p w:rsidR="007E0459" w:rsidRPr="000E561E" w:rsidRDefault="007E0459" w:rsidP="00FB5647">
      <w:pPr>
        <w:pStyle w:val="medium-normal"/>
        <w:spacing w:before="0" w:beforeAutospacing="0" w:after="0" w:afterAutospacing="0"/>
        <w:rPr>
          <w:rFonts w:ascii="Times New Roman" w:hAnsi="Times New Roman" w:cs="Times New Roman"/>
          <w:i/>
          <w:sz w:val="24"/>
          <w:szCs w:val="24"/>
        </w:rPr>
      </w:pPr>
      <w:r w:rsidRPr="000E561E">
        <w:rPr>
          <w:rFonts w:ascii="Times New Roman" w:hAnsi="Times New Roman" w:cs="Times New Roman"/>
          <w:sz w:val="24"/>
          <w:szCs w:val="24"/>
        </w:rPr>
        <w:tab/>
      </w:r>
      <w:r w:rsidRPr="000E561E">
        <w:rPr>
          <w:rFonts w:ascii="Times New Roman" w:hAnsi="Times New Roman" w:cs="Times New Roman"/>
          <w:i/>
          <w:sz w:val="24"/>
          <w:szCs w:val="24"/>
        </w:rPr>
        <w:t>Bloom’s Taxonomy has been found to be a useful method in guiding educational objectives across developmental levels (Kunen et al., 1981). Bloom's Taxonomy (Bloom et al., 1956) provided educators with one of the first systematic classific</w:t>
      </w:r>
      <w:r>
        <w:rPr>
          <w:rFonts w:ascii="Times New Roman" w:hAnsi="Times New Roman" w:cs="Times New Roman"/>
          <w:i/>
          <w:sz w:val="24"/>
          <w:szCs w:val="24"/>
        </w:rPr>
        <w:t>ations of cognitive operations.</w:t>
      </w:r>
      <w:r w:rsidRPr="000E561E">
        <w:rPr>
          <w:rFonts w:ascii="Times New Roman" w:hAnsi="Times New Roman" w:cs="Times New Roman"/>
          <w:i/>
          <w:sz w:val="24"/>
          <w:szCs w:val="24"/>
        </w:rPr>
        <w:t xml:space="preserve"> It is one of the most widely accepted models of cognitive abilities and educational objectives used in education, and even its severest critics agree that the model has enormous influence and is an important step toward understanding the structure of learning outcomes (Kottke &amp; Schuster, 1990). </w:t>
      </w:r>
    </w:p>
    <w:p w:rsidR="007E0459" w:rsidRPr="000E561E" w:rsidRDefault="007E0459" w:rsidP="00FB5647">
      <w:pPr>
        <w:pStyle w:val="Heading3"/>
        <w:jc w:val="center"/>
        <w:rPr>
          <w:rFonts w:ascii="Times New Roman" w:hAnsi="Times New Roman" w:cs="Times New Roman"/>
          <w:b w:val="0"/>
          <w:bCs w:val="0"/>
          <w:sz w:val="24"/>
          <w:szCs w:val="24"/>
        </w:rPr>
      </w:pPr>
      <w:hyperlink r:id="rId10" w:anchor="toc" w:tooltip="The Levels of Bloom's Taxonomy  " w:history="1">
        <w:r w:rsidRPr="000E561E">
          <w:rPr>
            <w:rStyle w:val="Hyperlink"/>
            <w:rFonts w:ascii="Times New Roman" w:hAnsi="Times New Roman"/>
            <w:b w:val="0"/>
            <w:bCs w:val="0"/>
            <w:color w:val="auto"/>
            <w:sz w:val="24"/>
            <w:szCs w:val="24"/>
          </w:rPr>
          <w:t xml:space="preserve">The Levels of Bloom's Taxonomy </w:t>
        </w:r>
      </w:hyperlink>
    </w:p>
    <w:p w:rsidR="007E0459" w:rsidRPr="000E561E" w:rsidRDefault="007E0459" w:rsidP="00FB5647">
      <w:pPr>
        <w:pStyle w:val="medium-normal"/>
        <w:rPr>
          <w:rFonts w:ascii="Times New Roman" w:hAnsi="Times New Roman" w:cs="Times New Roman"/>
          <w:i/>
          <w:sz w:val="24"/>
          <w:szCs w:val="24"/>
        </w:rPr>
      </w:pPr>
      <w:r w:rsidRPr="000E561E">
        <w:rPr>
          <w:rFonts w:ascii="Times New Roman" w:hAnsi="Times New Roman" w:cs="Times New Roman"/>
          <w:i/>
          <w:sz w:val="24"/>
          <w:szCs w:val="24"/>
        </w:rPr>
        <w:t xml:space="preserve">Each of the six levels in the hierarchy provides an essential skill for students to improve critical thinking skills. The levels are articulated as follows with descriptions: </w:t>
      </w:r>
    </w:p>
    <w:p w:rsidR="007E0459" w:rsidRPr="000E561E" w:rsidRDefault="007E0459" w:rsidP="00FB5647">
      <w:pPr>
        <w:pStyle w:val="BodyTextIndent"/>
        <w:numPr>
          <w:ilvl w:val="0"/>
          <w:numId w:val="14"/>
        </w:numPr>
        <w:tabs>
          <w:tab w:val="clear" w:pos="360"/>
          <w:tab w:val="num" w:pos="720"/>
        </w:tabs>
        <w:ind w:left="720"/>
      </w:pPr>
      <w:r w:rsidRPr="000E561E">
        <w:t>Knowledge-exhibit</w:t>
      </w:r>
      <w:r>
        <w:t>ing</w:t>
      </w:r>
      <w:r w:rsidRPr="000E561E">
        <w:t xml:space="preserve"> learned material recalling facts, terms, basic concepts and answers</w:t>
      </w:r>
    </w:p>
    <w:p w:rsidR="007E0459" w:rsidRPr="000E561E" w:rsidRDefault="007E0459" w:rsidP="00FB5647">
      <w:pPr>
        <w:pStyle w:val="BodyTextIndent"/>
        <w:numPr>
          <w:ilvl w:val="0"/>
          <w:numId w:val="14"/>
        </w:numPr>
        <w:tabs>
          <w:tab w:val="clear" w:pos="360"/>
          <w:tab w:val="num" w:pos="720"/>
        </w:tabs>
        <w:ind w:left="720"/>
      </w:pPr>
      <w:r w:rsidRPr="000E561E">
        <w:t>Comprehension-demonstrating understanding of facts and ideas by organizing, comparing, translating, interpreting, giving descriptions and stating main ideas.</w:t>
      </w:r>
    </w:p>
    <w:p w:rsidR="007E0459" w:rsidRPr="000E561E" w:rsidRDefault="007E0459" w:rsidP="00FB5647">
      <w:pPr>
        <w:pStyle w:val="BodyTextIndent"/>
        <w:numPr>
          <w:ilvl w:val="0"/>
          <w:numId w:val="14"/>
        </w:numPr>
        <w:tabs>
          <w:tab w:val="clear" w:pos="360"/>
          <w:tab w:val="num" w:pos="720"/>
        </w:tabs>
        <w:ind w:left="720"/>
      </w:pPr>
      <w:r w:rsidRPr="000E561E">
        <w:t>Application-solving problems by applying acquired knowledge, facts, techniques, and rules in a different way.</w:t>
      </w:r>
    </w:p>
    <w:p w:rsidR="007E0459" w:rsidRPr="000E561E" w:rsidRDefault="007E0459" w:rsidP="00FB5647">
      <w:pPr>
        <w:pStyle w:val="BodyTextIndent"/>
        <w:numPr>
          <w:ilvl w:val="0"/>
          <w:numId w:val="14"/>
        </w:numPr>
        <w:tabs>
          <w:tab w:val="clear" w:pos="360"/>
          <w:tab w:val="num" w:pos="720"/>
        </w:tabs>
        <w:ind w:left="720"/>
      </w:pPr>
      <w:r w:rsidRPr="000E561E">
        <w:t>Analysis-examining and breaking information into parts by identifying motives or causes, making inferences, and finding evidence to support generalizations.</w:t>
      </w:r>
    </w:p>
    <w:p w:rsidR="007E0459" w:rsidRPr="000E561E" w:rsidRDefault="007E0459" w:rsidP="00FB5647">
      <w:pPr>
        <w:pStyle w:val="BodyTextIndent"/>
        <w:numPr>
          <w:ilvl w:val="0"/>
          <w:numId w:val="14"/>
        </w:numPr>
        <w:tabs>
          <w:tab w:val="clear" w:pos="360"/>
          <w:tab w:val="num" w:pos="720"/>
        </w:tabs>
        <w:ind w:left="720"/>
      </w:pPr>
      <w:r w:rsidRPr="000E561E">
        <w:t>Synthesis-compiling information together in a different way by combining elements in a new pattern or proposing alternative solutions.</w:t>
      </w:r>
    </w:p>
    <w:p w:rsidR="007E0459" w:rsidRPr="000E561E" w:rsidRDefault="007E0459" w:rsidP="00FB5647">
      <w:pPr>
        <w:pStyle w:val="BodyTextIndent"/>
        <w:numPr>
          <w:ilvl w:val="0"/>
          <w:numId w:val="14"/>
        </w:numPr>
        <w:tabs>
          <w:tab w:val="clear" w:pos="360"/>
          <w:tab w:val="num" w:pos="720"/>
        </w:tabs>
        <w:ind w:left="720"/>
      </w:pPr>
      <w:r w:rsidRPr="000E561E">
        <w:t>Evaluation-</w:t>
      </w:r>
      <w:r>
        <w:t>p</w:t>
      </w:r>
      <w:r w:rsidRPr="000E561E">
        <w:t xml:space="preserve">resenting and defending opinions by making judgments about information, validity of ideas or quality of work based </w:t>
      </w:r>
      <w:r>
        <w:t>up</w:t>
      </w:r>
      <w:r w:rsidRPr="000E561E">
        <w:t>on a set of criteria.</w:t>
      </w:r>
    </w:p>
    <w:p w:rsidR="007E0459" w:rsidRDefault="007E0459" w:rsidP="00FB5647">
      <w:pPr>
        <w:pStyle w:val="BodyTextIndent"/>
        <w:ind w:left="360"/>
      </w:pPr>
    </w:p>
    <w:p w:rsidR="007E0459" w:rsidRPr="000E561E" w:rsidRDefault="007E0459" w:rsidP="00FB5647">
      <w:pPr>
        <w:pStyle w:val="BodyTextIndent"/>
        <w:ind w:left="360"/>
      </w:pPr>
      <w:r w:rsidRPr="000E561E">
        <w:t>Source: http://:www.umuc.edu/ugp/ewp/bloomtax.html</w:t>
      </w:r>
    </w:p>
    <w:p w:rsidR="007E0459" w:rsidRPr="000E561E" w:rsidRDefault="007E0459" w:rsidP="00FB5647">
      <w:pPr>
        <w:pStyle w:val="BodyTextIndent"/>
        <w:ind w:left="0"/>
      </w:pPr>
    </w:p>
    <w:p w:rsidR="007E0459" w:rsidRDefault="007E0459" w:rsidP="00FB5647">
      <w:pPr>
        <w:pStyle w:val="BodyTextIndent"/>
        <w:ind w:left="0"/>
      </w:pPr>
    </w:p>
    <w:p w:rsidR="007E0459" w:rsidRDefault="007E0459" w:rsidP="00FB5647">
      <w:pPr>
        <w:pStyle w:val="BodyTextIndent"/>
        <w:ind w:left="0"/>
      </w:pPr>
    </w:p>
    <w:p w:rsidR="007E0459" w:rsidRDefault="007E0459" w:rsidP="00FB5647">
      <w:pPr>
        <w:pStyle w:val="BodyTextIndent"/>
        <w:ind w:left="0"/>
      </w:pPr>
    </w:p>
    <w:p w:rsidR="007E0459" w:rsidRDefault="007E0459" w:rsidP="00FB5647">
      <w:pPr>
        <w:pStyle w:val="BodyTextIndent"/>
        <w:ind w:left="0"/>
      </w:pPr>
    </w:p>
    <w:p w:rsidR="007E0459" w:rsidRDefault="007E0459" w:rsidP="00FB5647">
      <w:pPr>
        <w:pStyle w:val="BodyTextIndent"/>
        <w:ind w:left="0"/>
      </w:pPr>
    </w:p>
    <w:p w:rsidR="007E0459" w:rsidRDefault="007E0459" w:rsidP="00DC7AAD">
      <w:pPr>
        <w:tabs>
          <w:tab w:val="left" w:pos="360"/>
        </w:tabs>
        <w:autoSpaceDE w:val="0"/>
        <w:autoSpaceDN w:val="0"/>
        <w:adjustRightInd w:val="0"/>
        <w:spacing w:before="60" w:after="60"/>
        <w:ind w:left="-24"/>
        <w:rPr>
          <w:sz w:val="24"/>
          <w:szCs w:val="24"/>
        </w:rPr>
      </w:pPr>
    </w:p>
    <w:p w:rsidR="007E0459" w:rsidRDefault="007E0459" w:rsidP="00DC7AAD">
      <w:pPr>
        <w:tabs>
          <w:tab w:val="left" w:pos="360"/>
        </w:tabs>
        <w:autoSpaceDE w:val="0"/>
        <w:autoSpaceDN w:val="0"/>
        <w:adjustRightInd w:val="0"/>
        <w:spacing w:before="60" w:after="60"/>
        <w:ind w:left="-24"/>
        <w:rPr>
          <w:sz w:val="24"/>
          <w:szCs w:val="24"/>
        </w:rPr>
      </w:pPr>
      <w:r>
        <w:rPr>
          <w:sz w:val="24"/>
          <w:szCs w:val="24"/>
        </w:rPr>
        <w:t>Research Paper</w:t>
      </w:r>
    </w:p>
    <w:p w:rsidR="007E0459" w:rsidRDefault="007E0459" w:rsidP="00411E59">
      <w:pPr>
        <w:tabs>
          <w:tab w:val="left" w:pos="360"/>
        </w:tabs>
        <w:autoSpaceDE w:val="0"/>
        <w:autoSpaceDN w:val="0"/>
        <w:adjustRightInd w:val="0"/>
        <w:spacing w:before="60" w:after="60"/>
        <w:rPr>
          <w:sz w:val="24"/>
          <w:szCs w:val="24"/>
        </w:rPr>
      </w:pPr>
      <w:r w:rsidRPr="00CF437C">
        <w:rPr>
          <w:sz w:val="24"/>
          <w:szCs w:val="24"/>
        </w:rPr>
        <w:t>Write a</w:t>
      </w:r>
      <w:r>
        <w:rPr>
          <w:sz w:val="24"/>
          <w:szCs w:val="24"/>
        </w:rPr>
        <w:t>n APA format paper,</w:t>
      </w:r>
      <w:r w:rsidRPr="00CF437C">
        <w:rPr>
          <w:sz w:val="24"/>
          <w:szCs w:val="24"/>
        </w:rPr>
        <w:t xml:space="preserve"> double-spaced</w:t>
      </w:r>
      <w:r>
        <w:rPr>
          <w:sz w:val="24"/>
          <w:szCs w:val="24"/>
        </w:rPr>
        <w:t>,</w:t>
      </w:r>
      <w:r w:rsidRPr="00CF437C">
        <w:rPr>
          <w:sz w:val="24"/>
          <w:szCs w:val="24"/>
        </w:rPr>
        <w:t xml:space="preserve"> 5-8-page paper describing</w:t>
      </w:r>
      <w:r>
        <w:rPr>
          <w:sz w:val="24"/>
          <w:szCs w:val="24"/>
        </w:rPr>
        <w:t>:</w:t>
      </w:r>
    </w:p>
    <w:p w:rsidR="007E0459" w:rsidRDefault="007E0459" w:rsidP="00411E59">
      <w:pPr>
        <w:tabs>
          <w:tab w:val="left" w:pos="360"/>
        </w:tabs>
        <w:autoSpaceDE w:val="0"/>
        <w:autoSpaceDN w:val="0"/>
        <w:adjustRightInd w:val="0"/>
        <w:spacing w:before="60" w:after="60"/>
        <w:rPr>
          <w:sz w:val="24"/>
          <w:szCs w:val="24"/>
        </w:rPr>
      </w:pPr>
      <w:r>
        <w:rPr>
          <w:sz w:val="24"/>
          <w:szCs w:val="24"/>
        </w:rPr>
        <w:t xml:space="preserve">1). How you as a team would </w:t>
      </w:r>
      <w:r w:rsidRPr="00CF437C">
        <w:rPr>
          <w:sz w:val="24"/>
          <w:szCs w:val="24"/>
        </w:rPr>
        <w:t xml:space="preserve">resolve </w:t>
      </w:r>
      <w:r>
        <w:rPr>
          <w:sz w:val="24"/>
          <w:szCs w:val="24"/>
        </w:rPr>
        <w:t xml:space="preserve">and educate employees to handle communication </w:t>
      </w:r>
      <w:r w:rsidRPr="00CF437C">
        <w:rPr>
          <w:sz w:val="24"/>
          <w:szCs w:val="24"/>
        </w:rPr>
        <w:t>challenges</w:t>
      </w:r>
      <w:r>
        <w:rPr>
          <w:sz w:val="24"/>
          <w:szCs w:val="24"/>
        </w:rPr>
        <w:t>. Individual introduces a training</w:t>
      </w:r>
      <w:r w:rsidRPr="00CF437C">
        <w:rPr>
          <w:sz w:val="24"/>
          <w:szCs w:val="24"/>
        </w:rPr>
        <w:t xml:space="preserve"> </w:t>
      </w:r>
      <w:r>
        <w:rPr>
          <w:sz w:val="24"/>
          <w:szCs w:val="24"/>
        </w:rPr>
        <w:t xml:space="preserve">module and coaching concepts </w:t>
      </w:r>
      <w:r w:rsidRPr="00CF437C">
        <w:rPr>
          <w:sz w:val="24"/>
          <w:szCs w:val="24"/>
        </w:rPr>
        <w:t>(incorporate class materials and outside articles to support your views and findings as a team)</w:t>
      </w:r>
      <w:r>
        <w:rPr>
          <w:sz w:val="24"/>
          <w:szCs w:val="24"/>
        </w:rPr>
        <w:t>.</w:t>
      </w:r>
    </w:p>
    <w:p w:rsidR="007E0459" w:rsidRDefault="007E0459" w:rsidP="00411E59">
      <w:pPr>
        <w:autoSpaceDE w:val="0"/>
        <w:autoSpaceDN w:val="0"/>
        <w:adjustRightInd w:val="0"/>
        <w:spacing w:before="60" w:after="60"/>
        <w:rPr>
          <w:sz w:val="24"/>
          <w:szCs w:val="24"/>
        </w:rPr>
      </w:pPr>
      <w:r>
        <w:rPr>
          <w:sz w:val="24"/>
          <w:szCs w:val="24"/>
        </w:rPr>
        <w:t>2). How you as a team member would d</w:t>
      </w:r>
      <w:r w:rsidRPr="00CF437C">
        <w:rPr>
          <w:sz w:val="24"/>
          <w:szCs w:val="24"/>
        </w:rPr>
        <w:t>evelop</w:t>
      </w:r>
      <w:r>
        <w:rPr>
          <w:sz w:val="24"/>
          <w:szCs w:val="24"/>
        </w:rPr>
        <w:t xml:space="preserve"> and conduct a training session to </w:t>
      </w:r>
      <w:r w:rsidRPr="00CF437C">
        <w:rPr>
          <w:sz w:val="24"/>
          <w:szCs w:val="24"/>
        </w:rPr>
        <w:t>encourag</w:t>
      </w:r>
      <w:r>
        <w:rPr>
          <w:sz w:val="24"/>
          <w:szCs w:val="24"/>
        </w:rPr>
        <w:t>e</w:t>
      </w:r>
      <w:r w:rsidRPr="00CF437C">
        <w:rPr>
          <w:sz w:val="24"/>
          <w:szCs w:val="24"/>
        </w:rPr>
        <w:t xml:space="preserve"> optimal </w:t>
      </w:r>
      <w:r>
        <w:rPr>
          <w:sz w:val="24"/>
          <w:szCs w:val="24"/>
        </w:rPr>
        <w:t>communication practices in a top-down hierarchy organization</w:t>
      </w:r>
      <w:r w:rsidRPr="00CF437C">
        <w:rPr>
          <w:sz w:val="24"/>
          <w:szCs w:val="24"/>
        </w:rPr>
        <w:t>. (Incorporate class materials and outside articles to support your views and findings as a team)</w:t>
      </w:r>
      <w:r>
        <w:rPr>
          <w:sz w:val="24"/>
          <w:szCs w:val="24"/>
        </w:rPr>
        <w:t xml:space="preserve">. </w:t>
      </w:r>
    </w:p>
    <w:p w:rsidR="007E0459" w:rsidRDefault="007E0459" w:rsidP="00411E59">
      <w:pPr>
        <w:autoSpaceDE w:val="0"/>
        <w:autoSpaceDN w:val="0"/>
        <w:adjustRightInd w:val="0"/>
        <w:spacing w:before="60" w:after="60"/>
        <w:rPr>
          <w:sz w:val="24"/>
          <w:szCs w:val="24"/>
        </w:rPr>
      </w:pPr>
      <w:r>
        <w:rPr>
          <w:sz w:val="24"/>
          <w:szCs w:val="24"/>
        </w:rPr>
        <w:t xml:space="preserve">3). </w:t>
      </w:r>
      <w:r w:rsidRPr="00CF437C">
        <w:rPr>
          <w:sz w:val="24"/>
          <w:szCs w:val="24"/>
        </w:rPr>
        <w:t>Team Analysis</w:t>
      </w:r>
      <w:r>
        <w:rPr>
          <w:sz w:val="24"/>
          <w:szCs w:val="24"/>
        </w:rPr>
        <w:t>:</w:t>
      </w:r>
      <w:r w:rsidRPr="00CF437C">
        <w:rPr>
          <w:sz w:val="24"/>
          <w:szCs w:val="24"/>
        </w:rPr>
        <w:t xml:space="preserve"> The first part of this paper should outline </w:t>
      </w:r>
      <w:r>
        <w:rPr>
          <w:sz w:val="24"/>
          <w:szCs w:val="24"/>
        </w:rPr>
        <w:t xml:space="preserve">the concepts of team </w:t>
      </w:r>
      <w:r w:rsidRPr="00CF437C">
        <w:rPr>
          <w:sz w:val="24"/>
          <w:szCs w:val="24"/>
        </w:rPr>
        <w:t xml:space="preserve">philosophy </w:t>
      </w:r>
      <w:r>
        <w:rPr>
          <w:sz w:val="24"/>
          <w:szCs w:val="24"/>
        </w:rPr>
        <w:t xml:space="preserve">in </w:t>
      </w:r>
      <w:r w:rsidRPr="00CF437C">
        <w:rPr>
          <w:sz w:val="24"/>
          <w:szCs w:val="24"/>
        </w:rPr>
        <w:t xml:space="preserve">relationship </w:t>
      </w:r>
      <w:r>
        <w:rPr>
          <w:sz w:val="24"/>
          <w:szCs w:val="24"/>
        </w:rPr>
        <w:t xml:space="preserve">to </w:t>
      </w:r>
      <w:r w:rsidRPr="00CF437C">
        <w:rPr>
          <w:sz w:val="24"/>
          <w:szCs w:val="24"/>
        </w:rPr>
        <w:t>team</w:t>
      </w:r>
      <w:r>
        <w:rPr>
          <w:sz w:val="24"/>
          <w:szCs w:val="24"/>
        </w:rPr>
        <w:t>work and communication techniques</w:t>
      </w:r>
      <w:r w:rsidRPr="00CF437C">
        <w:rPr>
          <w:sz w:val="24"/>
          <w:szCs w:val="24"/>
        </w:rPr>
        <w:t>; and the second part should present a</w:t>
      </w:r>
      <w:r>
        <w:rPr>
          <w:sz w:val="24"/>
          <w:szCs w:val="24"/>
        </w:rPr>
        <w:t>n</w:t>
      </w:r>
      <w:r w:rsidRPr="00CF437C">
        <w:rPr>
          <w:sz w:val="24"/>
          <w:szCs w:val="24"/>
        </w:rPr>
        <w:t xml:space="preserve"> action plan applying </w:t>
      </w:r>
      <w:r>
        <w:rPr>
          <w:sz w:val="24"/>
          <w:szCs w:val="24"/>
        </w:rPr>
        <w:t>the techniques that y</w:t>
      </w:r>
      <w:r w:rsidRPr="00CF437C">
        <w:rPr>
          <w:sz w:val="24"/>
          <w:szCs w:val="24"/>
        </w:rPr>
        <w:t xml:space="preserve">ou have learned </w:t>
      </w:r>
      <w:r>
        <w:rPr>
          <w:sz w:val="24"/>
          <w:szCs w:val="24"/>
        </w:rPr>
        <w:t xml:space="preserve">to your </w:t>
      </w:r>
      <w:r w:rsidRPr="00CF437C">
        <w:rPr>
          <w:sz w:val="24"/>
          <w:szCs w:val="24"/>
        </w:rPr>
        <w:t xml:space="preserve">everyday </w:t>
      </w:r>
      <w:r>
        <w:rPr>
          <w:sz w:val="24"/>
          <w:szCs w:val="24"/>
        </w:rPr>
        <w:t>working environment.</w:t>
      </w:r>
      <w:r w:rsidRPr="00CF437C">
        <w:rPr>
          <w:sz w:val="24"/>
          <w:szCs w:val="24"/>
        </w:rPr>
        <w:t xml:space="preserve"> (Incorporate class materials and outside articles to support your views and findings as a team)</w:t>
      </w:r>
    </w:p>
    <w:p w:rsidR="007E0459" w:rsidRDefault="007E0459" w:rsidP="00FB412F">
      <w:pPr>
        <w:ind w:left="720"/>
        <w:rPr>
          <w:sz w:val="22"/>
          <w:szCs w:val="22"/>
        </w:rPr>
      </w:pPr>
      <w:r w:rsidRPr="00E5139B">
        <w:rPr>
          <w:b/>
          <w:sz w:val="24"/>
          <w:szCs w:val="24"/>
        </w:rPr>
        <w:t xml:space="preserve"> </w:t>
      </w:r>
      <w:r>
        <w:rPr>
          <w:b/>
          <w:sz w:val="24"/>
          <w:szCs w:val="24"/>
        </w:rPr>
        <w:t xml:space="preserve">              </w:t>
      </w:r>
      <w:r w:rsidRPr="00E5139B">
        <w:rPr>
          <w:b/>
          <w:sz w:val="24"/>
          <w:szCs w:val="24"/>
        </w:rPr>
        <w:t xml:space="preserve">Writing Guidelines and Grading Scale for Paper </w:t>
      </w:r>
    </w:p>
    <w:tbl>
      <w:tblPr>
        <w:tblpPr w:leftFromText="180" w:rightFromText="180" w:vertAnchor="text" w:horzAnchor="margin" w:tblpY="296"/>
        <w:tblW w:w="85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6924"/>
        <w:gridCol w:w="1632"/>
      </w:tblGrid>
      <w:tr w:rsidR="007E0459" w:rsidRPr="00CF437C" w:rsidTr="00FB412F">
        <w:tc>
          <w:tcPr>
            <w:tcW w:w="6924" w:type="dxa"/>
            <w:tcBorders>
              <w:top w:val="double" w:sz="4" w:space="0" w:color="auto"/>
            </w:tcBorders>
          </w:tcPr>
          <w:p w:rsidR="007E0459" w:rsidRPr="00CF437C" w:rsidRDefault="007E0459" w:rsidP="00FB412F">
            <w:pPr>
              <w:pStyle w:val="TableTitle"/>
              <w:jc w:val="left"/>
              <w:rPr>
                <w:szCs w:val="24"/>
              </w:rPr>
            </w:pPr>
            <w:r w:rsidRPr="00CF437C">
              <w:rPr>
                <w:szCs w:val="24"/>
              </w:rPr>
              <w:t>CRITERIA</w:t>
            </w:r>
          </w:p>
        </w:tc>
        <w:tc>
          <w:tcPr>
            <w:tcW w:w="1632" w:type="dxa"/>
            <w:tcBorders>
              <w:top w:val="double" w:sz="4" w:space="0" w:color="auto"/>
            </w:tcBorders>
          </w:tcPr>
          <w:p w:rsidR="007E0459" w:rsidRPr="00785395" w:rsidRDefault="007E0459" w:rsidP="00FB412F">
            <w:pPr>
              <w:pStyle w:val="TableTitle"/>
              <w:jc w:val="left"/>
              <w:rPr>
                <w:sz w:val="20"/>
              </w:rPr>
            </w:pPr>
            <w:r w:rsidRPr="00785395">
              <w:rPr>
                <w:sz w:val="20"/>
              </w:rPr>
              <w:t>WEIGHTINGS</w:t>
            </w:r>
          </w:p>
        </w:tc>
      </w:tr>
      <w:tr w:rsidR="007E0459" w:rsidRPr="00CF437C" w:rsidTr="00FB412F">
        <w:tc>
          <w:tcPr>
            <w:tcW w:w="6924" w:type="dxa"/>
          </w:tcPr>
          <w:p w:rsidR="007E0459" w:rsidRPr="00CF437C" w:rsidRDefault="007E0459" w:rsidP="00FB412F">
            <w:pPr>
              <w:rPr>
                <w:sz w:val="24"/>
                <w:szCs w:val="24"/>
                <w:u w:val="single"/>
              </w:rPr>
            </w:pPr>
            <w:r w:rsidRPr="00CF437C">
              <w:rPr>
                <w:sz w:val="24"/>
                <w:szCs w:val="24"/>
                <w:u w:val="single"/>
              </w:rPr>
              <w:t xml:space="preserve">Originality of Ideas and Research </w:t>
            </w:r>
          </w:p>
          <w:p w:rsidR="007E0459" w:rsidRPr="00CF437C" w:rsidRDefault="007E0459" w:rsidP="00FB412F">
            <w:pPr>
              <w:pStyle w:val="TableText"/>
              <w:rPr>
                <w:sz w:val="24"/>
                <w:szCs w:val="24"/>
              </w:rPr>
            </w:pPr>
            <w:r w:rsidRPr="00CF437C">
              <w:rPr>
                <w:sz w:val="24"/>
                <w:szCs w:val="24"/>
              </w:rPr>
              <w:t xml:space="preserve">Papers and </w:t>
            </w:r>
            <w:r>
              <w:rPr>
                <w:sz w:val="24"/>
                <w:szCs w:val="24"/>
              </w:rPr>
              <w:t xml:space="preserve">PPT </w:t>
            </w:r>
            <w:r w:rsidRPr="00CF437C">
              <w:rPr>
                <w:sz w:val="24"/>
                <w:szCs w:val="24"/>
              </w:rPr>
              <w:t xml:space="preserve">Presentation </w:t>
            </w:r>
            <w:r>
              <w:rPr>
                <w:sz w:val="24"/>
                <w:szCs w:val="24"/>
              </w:rPr>
              <w:t xml:space="preserve">(posted) </w:t>
            </w:r>
            <w:r w:rsidRPr="00CF437C">
              <w:rPr>
                <w:sz w:val="24"/>
                <w:szCs w:val="24"/>
              </w:rPr>
              <w:t xml:space="preserve">should reflect your efforts and creativity. When you use sources, make sure to use appropriate style and citations for your references. You will find APA format examples on the following websites: </w:t>
            </w:r>
            <w:hyperlink r:id="rId11" w:history="1">
              <w:r w:rsidRPr="00CF437C">
                <w:rPr>
                  <w:rStyle w:val="Hyperlink"/>
                  <w:sz w:val="24"/>
                  <w:szCs w:val="24"/>
                </w:rPr>
                <w:t>http://www.apa.org/</w:t>
              </w:r>
            </w:hyperlink>
            <w:r w:rsidRPr="00CF437C">
              <w:rPr>
                <w:sz w:val="24"/>
                <w:szCs w:val="24"/>
              </w:rPr>
              <w:t xml:space="preserve"> and </w:t>
            </w:r>
            <w:hyperlink r:id="rId12" w:history="1">
              <w:r w:rsidRPr="00CF437C">
                <w:rPr>
                  <w:rStyle w:val="Hyperlink"/>
                  <w:sz w:val="24"/>
                  <w:szCs w:val="24"/>
                </w:rPr>
                <w:t>http://webster.commnet.edu/apa/index.htm</w:t>
              </w:r>
            </w:hyperlink>
            <w:r w:rsidRPr="00CF437C">
              <w:rPr>
                <w:sz w:val="24"/>
                <w:szCs w:val="24"/>
              </w:rPr>
              <w:t xml:space="preserve"> </w:t>
            </w:r>
          </w:p>
        </w:tc>
        <w:tc>
          <w:tcPr>
            <w:tcW w:w="1632" w:type="dxa"/>
          </w:tcPr>
          <w:p w:rsidR="007E0459" w:rsidRPr="00CF437C" w:rsidRDefault="007E0459" w:rsidP="00FB412F">
            <w:pPr>
              <w:pStyle w:val="TableText"/>
              <w:rPr>
                <w:sz w:val="24"/>
                <w:szCs w:val="24"/>
              </w:rPr>
            </w:pPr>
            <w:r w:rsidRPr="00CF437C">
              <w:rPr>
                <w:sz w:val="24"/>
                <w:szCs w:val="24"/>
              </w:rPr>
              <w:t>20%</w:t>
            </w:r>
          </w:p>
        </w:tc>
      </w:tr>
      <w:tr w:rsidR="007E0459" w:rsidRPr="00CF437C" w:rsidTr="00FB412F">
        <w:tc>
          <w:tcPr>
            <w:tcW w:w="6924" w:type="dxa"/>
          </w:tcPr>
          <w:p w:rsidR="007E0459" w:rsidRPr="00CF437C" w:rsidRDefault="007E0459" w:rsidP="00FB412F">
            <w:pPr>
              <w:pStyle w:val="TableText"/>
              <w:rPr>
                <w:sz w:val="24"/>
                <w:szCs w:val="24"/>
                <w:u w:val="single"/>
              </w:rPr>
            </w:pPr>
            <w:r w:rsidRPr="00CF437C">
              <w:rPr>
                <w:sz w:val="24"/>
                <w:szCs w:val="24"/>
                <w:u w:val="single"/>
              </w:rPr>
              <w:t>Consistency and Logic</w:t>
            </w:r>
          </w:p>
          <w:p w:rsidR="007E0459" w:rsidRPr="00CF437C" w:rsidRDefault="007E0459" w:rsidP="00FB412F">
            <w:pPr>
              <w:pStyle w:val="TableText"/>
              <w:rPr>
                <w:sz w:val="24"/>
                <w:szCs w:val="24"/>
              </w:rPr>
            </w:pPr>
            <w:r w:rsidRPr="00CF437C">
              <w:rPr>
                <w:sz w:val="24"/>
                <w:szCs w:val="24"/>
              </w:rPr>
              <w:t>Your coverage of facts, arguments, and conclusions must be logic</w:t>
            </w:r>
            <w:r>
              <w:rPr>
                <w:sz w:val="24"/>
                <w:szCs w:val="24"/>
              </w:rPr>
              <w:t xml:space="preserve">-based </w:t>
            </w:r>
            <w:r w:rsidRPr="00CF437C">
              <w:rPr>
                <w:sz w:val="24"/>
                <w:szCs w:val="24"/>
              </w:rPr>
              <w:t>and consistent. Inductive or deductive arguments are appropriate.</w:t>
            </w:r>
          </w:p>
        </w:tc>
        <w:tc>
          <w:tcPr>
            <w:tcW w:w="1632" w:type="dxa"/>
          </w:tcPr>
          <w:p w:rsidR="007E0459" w:rsidRPr="00CF437C" w:rsidRDefault="007E0459" w:rsidP="00FB412F">
            <w:pPr>
              <w:pStyle w:val="TableText"/>
              <w:rPr>
                <w:sz w:val="24"/>
                <w:szCs w:val="24"/>
              </w:rPr>
            </w:pPr>
            <w:r w:rsidRPr="00CF437C">
              <w:rPr>
                <w:sz w:val="24"/>
                <w:szCs w:val="24"/>
              </w:rPr>
              <w:t>20%</w:t>
            </w:r>
          </w:p>
        </w:tc>
      </w:tr>
      <w:tr w:rsidR="007E0459" w:rsidRPr="00CF437C" w:rsidTr="00FB412F">
        <w:tc>
          <w:tcPr>
            <w:tcW w:w="6924" w:type="dxa"/>
          </w:tcPr>
          <w:p w:rsidR="007E0459" w:rsidRPr="00CF437C" w:rsidRDefault="007E0459" w:rsidP="00FB412F">
            <w:pPr>
              <w:pStyle w:val="TableText"/>
              <w:rPr>
                <w:sz w:val="24"/>
                <w:szCs w:val="24"/>
                <w:u w:val="single"/>
              </w:rPr>
            </w:pPr>
            <w:r w:rsidRPr="00CF437C">
              <w:rPr>
                <w:sz w:val="24"/>
                <w:szCs w:val="24"/>
                <w:u w:val="single"/>
              </w:rPr>
              <w:t xml:space="preserve">Format and Organization </w:t>
            </w:r>
          </w:p>
          <w:p w:rsidR="007E0459" w:rsidRPr="00CF437C" w:rsidRDefault="007E0459" w:rsidP="00FB412F">
            <w:pPr>
              <w:pStyle w:val="TableText"/>
              <w:rPr>
                <w:sz w:val="24"/>
                <w:szCs w:val="24"/>
              </w:rPr>
            </w:pPr>
            <w:r w:rsidRPr="00CF437C">
              <w:rPr>
                <w:sz w:val="24"/>
                <w:szCs w:val="24"/>
              </w:rPr>
              <w:t xml:space="preserve">Use the APA format. You will find APA guidelines on the following websites: </w:t>
            </w:r>
            <w:hyperlink r:id="rId13" w:history="1">
              <w:r w:rsidRPr="00CF437C">
                <w:rPr>
                  <w:rStyle w:val="Hyperlink"/>
                  <w:sz w:val="24"/>
                  <w:szCs w:val="24"/>
                </w:rPr>
                <w:t>http://www.apa.org/</w:t>
              </w:r>
            </w:hyperlink>
            <w:r w:rsidRPr="00CF437C">
              <w:rPr>
                <w:sz w:val="24"/>
                <w:szCs w:val="24"/>
              </w:rPr>
              <w:t xml:space="preserve"> and </w:t>
            </w:r>
            <w:hyperlink r:id="rId14" w:history="1">
              <w:r w:rsidRPr="00CF437C">
                <w:rPr>
                  <w:rStyle w:val="Hyperlink"/>
                  <w:sz w:val="24"/>
                  <w:szCs w:val="24"/>
                </w:rPr>
                <w:t>http://webster.commnet.edu/apa/index.htm</w:t>
              </w:r>
            </w:hyperlink>
            <w:r w:rsidRPr="00CF437C">
              <w:rPr>
                <w:sz w:val="24"/>
                <w:szCs w:val="24"/>
              </w:rPr>
              <w:t xml:space="preserve"> </w:t>
            </w:r>
          </w:p>
        </w:tc>
        <w:tc>
          <w:tcPr>
            <w:tcW w:w="1632" w:type="dxa"/>
          </w:tcPr>
          <w:p w:rsidR="007E0459" w:rsidRPr="00CF437C" w:rsidRDefault="007E0459" w:rsidP="00FB412F">
            <w:pPr>
              <w:pStyle w:val="TableText"/>
              <w:rPr>
                <w:sz w:val="24"/>
                <w:szCs w:val="24"/>
              </w:rPr>
            </w:pPr>
            <w:r w:rsidRPr="00CF437C">
              <w:rPr>
                <w:sz w:val="24"/>
                <w:szCs w:val="24"/>
              </w:rPr>
              <w:t>15%</w:t>
            </w:r>
          </w:p>
        </w:tc>
      </w:tr>
      <w:tr w:rsidR="007E0459" w:rsidRPr="00CF437C" w:rsidTr="00FB412F">
        <w:tc>
          <w:tcPr>
            <w:tcW w:w="6924" w:type="dxa"/>
          </w:tcPr>
          <w:p w:rsidR="007E0459" w:rsidRPr="00CF437C" w:rsidRDefault="007E0459" w:rsidP="00FB412F">
            <w:pPr>
              <w:pStyle w:val="TableText"/>
              <w:rPr>
                <w:sz w:val="24"/>
                <w:szCs w:val="24"/>
                <w:u w:val="single"/>
              </w:rPr>
            </w:pPr>
            <w:r w:rsidRPr="00CF437C">
              <w:rPr>
                <w:sz w:val="24"/>
                <w:szCs w:val="24"/>
                <w:u w:val="single"/>
              </w:rPr>
              <w:t>Usage, Language, and Writing</w:t>
            </w:r>
          </w:p>
          <w:p w:rsidR="007E0459" w:rsidRPr="00CF437C" w:rsidRDefault="007E0459" w:rsidP="00FB412F">
            <w:pPr>
              <w:pStyle w:val="TableText"/>
              <w:rPr>
                <w:sz w:val="24"/>
                <w:szCs w:val="24"/>
              </w:rPr>
            </w:pPr>
            <w:r w:rsidRPr="00CF437C">
              <w:rPr>
                <w:sz w:val="24"/>
                <w:szCs w:val="24"/>
              </w:rPr>
              <w:t xml:space="preserve">Please use simple, straightforward, standard American English in your papers. Avoid long and complex sentences. Avoid jargon. Correct spelling is necessary. Be sure to write, edit, and rewrite each paper before submission. Reviews by Peer Coaches or other colleagues would be appropriate and helpful. </w:t>
            </w:r>
          </w:p>
        </w:tc>
        <w:tc>
          <w:tcPr>
            <w:tcW w:w="1632" w:type="dxa"/>
          </w:tcPr>
          <w:p w:rsidR="007E0459" w:rsidRPr="00CF437C" w:rsidRDefault="007E0459" w:rsidP="00FB412F">
            <w:pPr>
              <w:pStyle w:val="TableText"/>
              <w:rPr>
                <w:sz w:val="24"/>
                <w:szCs w:val="24"/>
              </w:rPr>
            </w:pPr>
            <w:r w:rsidRPr="00CF437C">
              <w:rPr>
                <w:sz w:val="24"/>
                <w:szCs w:val="24"/>
              </w:rPr>
              <w:t>30%</w:t>
            </w:r>
          </w:p>
        </w:tc>
      </w:tr>
      <w:tr w:rsidR="007E0459" w:rsidRPr="00CF437C" w:rsidTr="00FB412F">
        <w:trPr>
          <w:trHeight w:val="1457"/>
        </w:trPr>
        <w:tc>
          <w:tcPr>
            <w:tcW w:w="6924" w:type="dxa"/>
          </w:tcPr>
          <w:p w:rsidR="007E0459" w:rsidRPr="00CF437C" w:rsidRDefault="007E0459" w:rsidP="00FB412F">
            <w:pPr>
              <w:pStyle w:val="TableText"/>
              <w:rPr>
                <w:sz w:val="24"/>
                <w:szCs w:val="24"/>
                <w:u w:val="single"/>
              </w:rPr>
            </w:pPr>
            <w:r w:rsidRPr="00CF437C">
              <w:rPr>
                <w:sz w:val="24"/>
                <w:szCs w:val="24"/>
                <w:u w:val="single"/>
              </w:rPr>
              <w:t>Neatness</w:t>
            </w:r>
          </w:p>
          <w:p w:rsidR="007E0459" w:rsidRPr="00CF437C" w:rsidRDefault="007E0459" w:rsidP="00FB412F">
            <w:pPr>
              <w:pStyle w:val="TableText"/>
              <w:rPr>
                <w:sz w:val="24"/>
                <w:szCs w:val="24"/>
              </w:rPr>
            </w:pPr>
            <w:r w:rsidRPr="00CF437C">
              <w:rPr>
                <w:sz w:val="24"/>
                <w:szCs w:val="24"/>
              </w:rPr>
              <w:t xml:space="preserve">All papers must be typed and double-spaced. Use one-inch margins and cover sheets in APA style. Staple all papers. Do not use folders, binders or other jackets. Papers that do not meet these “neatness” requirements will be returned for revision and resubmission. </w:t>
            </w:r>
          </w:p>
        </w:tc>
        <w:tc>
          <w:tcPr>
            <w:tcW w:w="1632" w:type="dxa"/>
          </w:tcPr>
          <w:p w:rsidR="007E0459" w:rsidRPr="00CF437C" w:rsidRDefault="007E0459" w:rsidP="00FB412F">
            <w:pPr>
              <w:pStyle w:val="TableText"/>
              <w:rPr>
                <w:sz w:val="24"/>
                <w:szCs w:val="24"/>
              </w:rPr>
            </w:pPr>
            <w:r w:rsidRPr="00CF437C">
              <w:rPr>
                <w:sz w:val="24"/>
                <w:szCs w:val="24"/>
              </w:rPr>
              <w:t>15%</w:t>
            </w:r>
          </w:p>
        </w:tc>
      </w:tr>
      <w:tr w:rsidR="007E0459" w:rsidRPr="00CF437C" w:rsidTr="00FB412F">
        <w:tc>
          <w:tcPr>
            <w:tcW w:w="6924" w:type="dxa"/>
            <w:tcBorders>
              <w:bottom w:val="double" w:sz="4" w:space="0" w:color="auto"/>
            </w:tcBorders>
          </w:tcPr>
          <w:p w:rsidR="007E0459" w:rsidRPr="00CF437C" w:rsidRDefault="007E0459" w:rsidP="00FB412F">
            <w:pPr>
              <w:pStyle w:val="TableText"/>
              <w:rPr>
                <w:b/>
                <w:sz w:val="24"/>
                <w:szCs w:val="24"/>
              </w:rPr>
            </w:pPr>
            <w:r w:rsidRPr="00CF437C">
              <w:rPr>
                <w:b/>
                <w:sz w:val="24"/>
                <w:szCs w:val="24"/>
              </w:rPr>
              <w:t>TOTAL</w:t>
            </w:r>
          </w:p>
        </w:tc>
        <w:tc>
          <w:tcPr>
            <w:tcW w:w="1632" w:type="dxa"/>
            <w:tcBorders>
              <w:bottom w:val="double" w:sz="4" w:space="0" w:color="auto"/>
            </w:tcBorders>
          </w:tcPr>
          <w:p w:rsidR="007E0459" w:rsidRPr="00CF437C" w:rsidRDefault="007E0459" w:rsidP="00FB412F">
            <w:pPr>
              <w:pStyle w:val="TableText"/>
              <w:rPr>
                <w:b/>
                <w:sz w:val="24"/>
                <w:szCs w:val="24"/>
              </w:rPr>
            </w:pPr>
            <w:r w:rsidRPr="00CF437C">
              <w:rPr>
                <w:b/>
                <w:sz w:val="24"/>
                <w:szCs w:val="24"/>
              </w:rPr>
              <w:t>100%</w:t>
            </w:r>
          </w:p>
        </w:tc>
      </w:tr>
    </w:tbl>
    <w:p w:rsidR="007E0459" w:rsidRDefault="007E0459" w:rsidP="00FB412F"/>
    <w:sectPr w:rsidR="007E0459" w:rsidSect="00DC7AAD">
      <w:headerReference w:type="even" r:id="rId15"/>
      <w:headerReference w:type="default" r:id="rId16"/>
      <w:headerReference w:type="first" r:id="rId17"/>
      <w:pgSz w:w="12240" w:h="15840" w:code="1"/>
      <w:pgMar w:top="1440" w:right="1896" w:bottom="360" w:left="1872" w:header="144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459" w:rsidRDefault="007E0459">
      <w:r>
        <w:separator/>
      </w:r>
    </w:p>
  </w:endnote>
  <w:endnote w:type="continuationSeparator" w:id="0">
    <w:p w:rsidR="007E0459" w:rsidRDefault="007E04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459" w:rsidRDefault="007E0459">
      <w:r>
        <w:separator/>
      </w:r>
    </w:p>
  </w:footnote>
  <w:footnote w:type="continuationSeparator" w:id="0">
    <w:p w:rsidR="007E0459" w:rsidRDefault="007E04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459" w:rsidRDefault="007E0459" w:rsidP="00A8262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E0459" w:rsidRDefault="007E0459" w:rsidP="00ED42CC">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459" w:rsidRDefault="007E0459" w:rsidP="00A8262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E0459" w:rsidRDefault="007E0459" w:rsidP="00DC7AAD">
    <w:pPr>
      <w:pStyle w:val="Header"/>
      <w:ind w:left="3600" w:right="360"/>
    </w:pPr>
    <w:r>
      <w:tab/>
      <w:t xml:space="preserve">                                                                          MGT308 </w:t>
    </w:r>
  </w:p>
  <w:p w:rsidR="007E0459" w:rsidRDefault="007E0459" w:rsidP="00DC7AAD">
    <w:pPr>
      <w:pStyle w:val="Header"/>
      <w:ind w:left="3600" w:right="360"/>
    </w:pPr>
    <w:r>
      <w:t xml:space="preserve">                            Professional Writing and Presentation                                                                                                                                                                                                                              </w:t>
    </w:r>
    <w:r>
      <w:tab/>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459" w:rsidRDefault="007E0459" w:rsidP="001340CD">
    <w:pPr>
      <w:pStyle w:val="Header"/>
    </w:pPr>
    <w:r>
      <w:ta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A0AC812"/>
    <w:lvl w:ilvl="0">
      <w:start w:val="1"/>
      <w:numFmt w:val="bullet"/>
      <w:lvlText w:val=""/>
      <w:lvlJc w:val="left"/>
      <w:pPr>
        <w:tabs>
          <w:tab w:val="num" w:pos="360"/>
        </w:tabs>
        <w:ind w:left="360" w:hanging="360"/>
      </w:pPr>
      <w:rPr>
        <w:rFonts w:ascii="Symbol" w:hAnsi="Symbol" w:hint="default"/>
      </w:rPr>
    </w:lvl>
  </w:abstractNum>
  <w:abstractNum w:abstractNumId="1">
    <w:nsid w:val="0C9017C2"/>
    <w:multiLevelType w:val="hybridMultilevel"/>
    <w:tmpl w:val="9698D05C"/>
    <w:lvl w:ilvl="0" w:tplc="04090005">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360"/>
      </w:pPr>
      <w:rPr>
        <w:rFonts w:ascii="Symbol" w:hAnsi="Symbol" w:hint="default"/>
      </w:rPr>
    </w:lvl>
    <w:lvl w:ilvl="3" w:tplc="39A26BA0" w:tentative="1">
      <w:start w:val="1"/>
      <w:numFmt w:val="decimal"/>
      <w:lvlText w:val="%4."/>
      <w:lvlJc w:val="left"/>
      <w:pPr>
        <w:tabs>
          <w:tab w:val="num" w:pos="2520"/>
        </w:tabs>
        <w:ind w:left="2520" w:hanging="360"/>
      </w:pPr>
      <w:rPr>
        <w:rFonts w:cs="Times New Roman"/>
      </w:rPr>
    </w:lvl>
    <w:lvl w:ilvl="4" w:tplc="45D09FBA" w:tentative="1">
      <w:start w:val="1"/>
      <w:numFmt w:val="decimal"/>
      <w:lvlText w:val="%5."/>
      <w:lvlJc w:val="left"/>
      <w:pPr>
        <w:tabs>
          <w:tab w:val="num" w:pos="3240"/>
        </w:tabs>
        <w:ind w:left="3240" w:hanging="360"/>
      </w:pPr>
      <w:rPr>
        <w:rFonts w:cs="Times New Roman"/>
      </w:rPr>
    </w:lvl>
    <w:lvl w:ilvl="5" w:tplc="34561146" w:tentative="1">
      <w:start w:val="1"/>
      <w:numFmt w:val="decimal"/>
      <w:lvlText w:val="%6."/>
      <w:lvlJc w:val="left"/>
      <w:pPr>
        <w:tabs>
          <w:tab w:val="num" w:pos="3960"/>
        </w:tabs>
        <w:ind w:left="3960" w:hanging="360"/>
      </w:pPr>
      <w:rPr>
        <w:rFonts w:cs="Times New Roman"/>
      </w:rPr>
    </w:lvl>
    <w:lvl w:ilvl="6" w:tplc="285E1FA4" w:tentative="1">
      <w:start w:val="1"/>
      <w:numFmt w:val="decimal"/>
      <w:lvlText w:val="%7."/>
      <w:lvlJc w:val="left"/>
      <w:pPr>
        <w:tabs>
          <w:tab w:val="num" w:pos="4680"/>
        </w:tabs>
        <w:ind w:left="4680" w:hanging="360"/>
      </w:pPr>
      <w:rPr>
        <w:rFonts w:cs="Times New Roman"/>
      </w:rPr>
    </w:lvl>
    <w:lvl w:ilvl="7" w:tplc="5A8AD044" w:tentative="1">
      <w:start w:val="1"/>
      <w:numFmt w:val="decimal"/>
      <w:lvlText w:val="%8."/>
      <w:lvlJc w:val="left"/>
      <w:pPr>
        <w:tabs>
          <w:tab w:val="num" w:pos="5400"/>
        </w:tabs>
        <w:ind w:left="5400" w:hanging="360"/>
      </w:pPr>
      <w:rPr>
        <w:rFonts w:cs="Times New Roman"/>
      </w:rPr>
    </w:lvl>
    <w:lvl w:ilvl="8" w:tplc="63344342" w:tentative="1">
      <w:start w:val="1"/>
      <w:numFmt w:val="decimal"/>
      <w:lvlText w:val="%9."/>
      <w:lvlJc w:val="left"/>
      <w:pPr>
        <w:tabs>
          <w:tab w:val="num" w:pos="6120"/>
        </w:tabs>
        <w:ind w:left="6120" w:hanging="360"/>
      </w:pPr>
      <w:rPr>
        <w:rFonts w:cs="Times New Roman"/>
      </w:rPr>
    </w:lvl>
  </w:abstractNum>
  <w:abstractNum w:abstractNumId="2">
    <w:nsid w:val="1E526FAF"/>
    <w:multiLevelType w:val="hybridMultilevel"/>
    <w:tmpl w:val="00C4978A"/>
    <w:lvl w:ilvl="0" w:tplc="67408E76">
      <w:start w:val="8"/>
      <w:numFmt w:val="decimal"/>
      <w:lvlText w:val="%1."/>
      <w:lvlJc w:val="left"/>
      <w:pPr>
        <w:tabs>
          <w:tab w:val="num" w:pos="438"/>
        </w:tabs>
        <w:ind w:left="438" w:hanging="390"/>
      </w:pPr>
      <w:rPr>
        <w:rFonts w:cs="Times New Roman" w:hint="default"/>
      </w:rPr>
    </w:lvl>
    <w:lvl w:ilvl="1" w:tplc="04090019" w:tentative="1">
      <w:start w:val="1"/>
      <w:numFmt w:val="lowerLetter"/>
      <w:lvlText w:val="%2."/>
      <w:lvlJc w:val="left"/>
      <w:pPr>
        <w:tabs>
          <w:tab w:val="num" w:pos="1128"/>
        </w:tabs>
        <w:ind w:left="1128" w:hanging="360"/>
      </w:pPr>
      <w:rPr>
        <w:rFonts w:cs="Times New Roman"/>
      </w:rPr>
    </w:lvl>
    <w:lvl w:ilvl="2" w:tplc="0409001B" w:tentative="1">
      <w:start w:val="1"/>
      <w:numFmt w:val="lowerRoman"/>
      <w:lvlText w:val="%3."/>
      <w:lvlJc w:val="right"/>
      <w:pPr>
        <w:tabs>
          <w:tab w:val="num" w:pos="1848"/>
        </w:tabs>
        <w:ind w:left="1848" w:hanging="180"/>
      </w:pPr>
      <w:rPr>
        <w:rFonts w:cs="Times New Roman"/>
      </w:rPr>
    </w:lvl>
    <w:lvl w:ilvl="3" w:tplc="0409000F" w:tentative="1">
      <w:start w:val="1"/>
      <w:numFmt w:val="decimal"/>
      <w:lvlText w:val="%4."/>
      <w:lvlJc w:val="left"/>
      <w:pPr>
        <w:tabs>
          <w:tab w:val="num" w:pos="2568"/>
        </w:tabs>
        <w:ind w:left="2568" w:hanging="360"/>
      </w:pPr>
      <w:rPr>
        <w:rFonts w:cs="Times New Roman"/>
      </w:rPr>
    </w:lvl>
    <w:lvl w:ilvl="4" w:tplc="04090019" w:tentative="1">
      <w:start w:val="1"/>
      <w:numFmt w:val="lowerLetter"/>
      <w:lvlText w:val="%5."/>
      <w:lvlJc w:val="left"/>
      <w:pPr>
        <w:tabs>
          <w:tab w:val="num" w:pos="3288"/>
        </w:tabs>
        <w:ind w:left="3288" w:hanging="360"/>
      </w:pPr>
      <w:rPr>
        <w:rFonts w:cs="Times New Roman"/>
      </w:rPr>
    </w:lvl>
    <w:lvl w:ilvl="5" w:tplc="0409001B" w:tentative="1">
      <w:start w:val="1"/>
      <w:numFmt w:val="lowerRoman"/>
      <w:lvlText w:val="%6."/>
      <w:lvlJc w:val="right"/>
      <w:pPr>
        <w:tabs>
          <w:tab w:val="num" w:pos="4008"/>
        </w:tabs>
        <w:ind w:left="4008" w:hanging="180"/>
      </w:pPr>
      <w:rPr>
        <w:rFonts w:cs="Times New Roman"/>
      </w:rPr>
    </w:lvl>
    <w:lvl w:ilvl="6" w:tplc="0409000F" w:tentative="1">
      <w:start w:val="1"/>
      <w:numFmt w:val="decimal"/>
      <w:lvlText w:val="%7."/>
      <w:lvlJc w:val="left"/>
      <w:pPr>
        <w:tabs>
          <w:tab w:val="num" w:pos="4728"/>
        </w:tabs>
        <w:ind w:left="4728" w:hanging="360"/>
      </w:pPr>
      <w:rPr>
        <w:rFonts w:cs="Times New Roman"/>
      </w:rPr>
    </w:lvl>
    <w:lvl w:ilvl="7" w:tplc="04090019" w:tentative="1">
      <w:start w:val="1"/>
      <w:numFmt w:val="lowerLetter"/>
      <w:lvlText w:val="%8."/>
      <w:lvlJc w:val="left"/>
      <w:pPr>
        <w:tabs>
          <w:tab w:val="num" w:pos="5448"/>
        </w:tabs>
        <w:ind w:left="5448" w:hanging="360"/>
      </w:pPr>
      <w:rPr>
        <w:rFonts w:cs="Times New Roman"/>
      </w:rPr>
    </w:lvl>
    <w:lvl w:ilvl="8" w:tplc="0409001B" w:tentative="1">
      <w:start w:val="1"/>
      <w:numFmt w:val="lowerRoman"/>
      <w:lvlText w:val="%9."/>
      <w:lvlJc w:val="right"/>
      <w:pPr>
        <w:tabs>
          <w:tab w:val="num" w:pos="6168"/>
        </w:tabs>
        <w:ind w:left="6168" w:hanging="180"/>
      </w:pPr>
      <w:rPr>
        <w:rFonts w:cs="Times New Roman"/>
      </w:rPr>
    </w:lvl>
  </w:abstractNum>
  <w:abstractNum w:abstractNumId="3">
    <w:nsid w:val="21AC7032"/>
    <w:multiLevelType w:val="hybridMultilevel"/>
    <w:tmpl w:val="F0EE71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236D433C"/>
    <w:multiLevelType w:val="hybridMultilevel"/>
    <w:tmpl w:val="36D03D7E"/>
    <w:lvl w:ilvl="0" w:tplc="5882DC1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nsid w:val="26194938"/>
    <w:multiLevelType w:val="hybridMultilevel"/>
    <w:tmpl w:val="5A004682"/>
    <w:lvl w:ilvl="0" w:tplc="0409000F">
      <w:start w:val="1"/>
      <w:numFmt w:val="decimal"/>
      <w:lvlText w:val="%1."/>
      <w:lvlJc w:val="left"/>
      <w:pPr>
        <w:tabs>
          <w:tab w:val="num" w:pos="1824"/>
        </w:tabs>
        <w:ind w:left="1824" w:hanging="360"/>
      </w:pPr>
      <w:rPr>
        <w:rFonts w:cs="Times New Roman"/>
      </w:rPr>
    </w:lvl>
    <w:lvl w:ilvl="1" w:tplc="04090019">
      <w:start w:val="1"/>
      <w:numFmt w:val="lowerLetter"/>
      <w:lvlText w:val="%2."/>
      <w:lvlJc w:val="left"/>
      <w:pPr>
        <w:tabs>
          <w:tab w:val="num" w:pos="2544"/>
        </w:tabs>
        <w:ind w:left="2544" w:hanging="360"/>
      </w:pPr>
      <w:rPr>
        <w:rFonts w:cs="Times New Roman"/>
      </w:rPr>
    </w:lvl>
    <w:lvl w:ilvl="2" w:tplc="0409001B" w:tentative="1">
      <w:start w:val="1"/>
      <w:numFmt w:val="lowerRoman"/>
      <w:lvlText w:val="%3."/>
      <w:lvlJc w:val="right"/>
      <w:pPr>
        <w:tabs>
          <w:tab w:val="num" w:pos="3264"/>
        </w:tabs>
        <w:ind w:left="3264" w:hanging="180"/>
      </w:pPr>
      <w:rPr>
        <w:rFonts w:cs="Times New Roman"/>
      </w:rPr>
    </w:lvl>
    <w:lvl w:ilvl="3" w:tplc="0409000F" w:tentative="1">
      <w:start w:val="1"/>
      <w:numFmt w:val="decimal"/>
      <w:lvlText w:val="%4."/>
      <w:lvlJc w:val="left"/>
      <w:pPr>
        <w:tabs>
          <w:tab w:val="num" w:pos="3984"/>
        </w:tabs>
        <w:ind w:left="3984" w:hanging="360"/>
      </w:pPr>
      <w:rPr>
        <w:rFonts w:cs="Times New Roman"/>
      </w:rPr>
    </w:lvl>
    <w:lvl w:ilvl="4" w:tplc="04090019" w:tentative="1">
      <w:start w:val="1"/>
      <w:numFmt w:val="lowerLetter"/>
      <w:lvlText w:val="%5."/>
      <w:lvlJc w:val="left"/>
      <w:pPr>
        <w:tabs>
          <w:tab w:val="num" w:pos="4704"/>
        </w:tabs>
        <w:ind w:left="4704" w:hanging="360"/>
      </w:pPr>
      <w:rPr>
        <w:rFonts w:cs="Times New Roman"/>
      </w:rPr>
    </w:lvl>
    <w:lvl w:ilvl="5" w:tplc="0409001B" w:tentative="1">
      <w:start w:val="1"/>
      <w:numFmt w:val="lowerRoman"/>
      <w:lvlText w:val="%6."/>
      <w:lvlJc w:val="right"/>
      <w:pPr>
        <w:tabs>
          <w:tab w:val="num" w:pos="5424"/>
        </w:tabs>
        <w:ind w:left="5424" w:hanging="180"/>
      </w:pPr>
      <w:rPr>
        <w:rFonts w:cs="Times New Roman"/>
      </w:rPr>
    </w:lvl>
    <w:lvl w:ilvl="6" w:tplc="0409000F" w:tentative="1">
      <w:start w:val="1"/>
      <w:numFmt w:val="decimal"/>
      <w:lvlText w:val="%7."/>
      <w:lvlJc w:val="left"/>
      <w:pPr>
        <w:tabs>
          <w:tab w:val="num" w:pos="6144"/>
        </w:tabs>
        <w:ind w:left="6144" w:hanging="360"/>
      </w:pPr>
      <w:rPr>
        <w:rFonts w:cs="Times New Roman"/>
      </w:rPr>
    </w:lvl>
    <w:lvl w:ilvl="7" w:tplc="04090019" w:tentative="1">
      <w:start w:val="1"/>
      <w:numFmt w:val="lowerLetter"/>
      <w:lvlText w:val="%8."/>
      <w:lvlJc w:val="left"/>
      <w:pPr>
        <w:tabs>
          <w:tab w:val="num" w:pos="6864"/>
        </w:tabs>
        <w:ind w:left="6864" w:hanging="360"/>
      </w:pPr>
      <w:rPr>
        <w:rFonts w:cs="Times New Roman"/>
      </w:rPr>
    </w:lvl>
    <w:lvl w:ilvl="8" w:tplc="0409001B" w:tentative="1">
      <w:start w:val="1"/>
      <w:numFmt w:val="lowerRoman"/>
      <w:lvlText w:val="%9."/>
      <w:lvlJc w:val="right"/>
      <w:pPr>
        <w:tabs>
          <w:tab w:val="num" w:pos="7584"/>
        </w:tabs>
        <w:ind w:left="7584" w:hanging="180"/>
      </w:pPr>
      <w:rPr>
        <w:rFonts w:cs="Times New Roman"/>
      </w:rPr>
    </w:lvl>
  </w:abstractNum>
  <w:abstractNum w:abstractNumId="6">
    <w:nsid w:val="28E10851"/>
    <w:multiLevelType w:val="hybridMultilevel"/>
    <w:tmpl w:val="62E0C2D8"/>
    <w:lvl w:ilvl="0" w:tplc="0409000B">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7">
    <w:nsid w:val="2FDC3558"/>
    <w:multiLevelType w:val="hybridMultilevel"/>
    <w:tmpl w:val="EB04988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5C4E5D69"/>
    <w:multiLevelType w:val="singleLevel"/>
    <w:tmpl w:val="AF7A4CEA"/>
    <w:lvl w:ilvl="0">
      <w:start w:val="1"/>
      <w:numFmt w:val="decimal"/>
      <w:lvlText w:val="%1."/>
      <w:legacy w:legacy="1" w:legacySpace="0" w:legacyIndent="360"/>
      <w:lvlJc w:val="left"/>
      <w:rPr>
        <w:rFonts w:ascii="Times New Roman" w:hAnsi="Times New Roman" w:cs="Times New Roman" w:hint="default"/>
      </w:rPr>
    </w:lvl>
  </w:abstractNum>
  <w:abstractNum w:abstractNumId="9">
    <w:nsid w:val="6D8727D1"/>
    <w:multiLevelType w:val="hybridMultilevel"/>
    <w:tmpl w:val="3376A584"/>
    <w:lvl w:ilvl="0" w:tplc="0409000F">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nsid w:val="6E3E0F11"/>
    <w:multiLevelType w:val="hybridMultilevel"/>
    <w:tmpl w:val="5A746BCC"/>
    <w:lvl w:ilvl="0" w:tplc="04090005">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FEE07FD8">
      <w:start w:val="1"/>
      <w:numFmt w:val="decimal"/>
      <w:lvlText w:val="%3."/>
      <w:lvlJc w:val="left"/>
      <w:pPr>
        <w:tabs>
          <w:tab w:val="num" w:pos="1800"/>
        </w:tabs>
        <w:ind w:left="1800" w:hanging="360"/>
      </w:pPr>
      <w:rPr>
        <w:rFonts w:cs="Times New Roman" w:hint="default"/>
      </w:rPr>
    </w:lvl>
    <w:lvl w:ilvl="3" w:tplc="39A26BA0" w:tentative="1">
      <w:start w:val="1"/>
      <w:numFmt w:val="decimal"/>
      <w:lvlText w:val="%4."/>
      <w:lvlJc w:val="left"/>
      <w:pPr>
        <w:tabs>
          <w:tab w:val="num" w:pos="2520"/>
        </w:tabs>
        <w:ind w:left="2520" w:hanging="360"/>
      </w:pPr>
      <w:rPr>
        <w:rFonts w:cs="Times New Roman"/>
      </w:rPr>
    </w:lvl>
    <w:lvl w:ilvl="4" w:tplc="45D09FBA" w:tentative="1">
      <w:start w:val="1"/>
      <w:numFmt w:val="decimal"/>
      <w:lvlText w:val="%5."/>
      <w:lvlJc w:val="left"/>
      <w:pPr>
        <w:tabs>
          <w:tab w:val="num" w:pos="3240"/>
        </w:tabs>
        <w:ind w:left="3240" w:hanging="360"/>
      </w:pPr>
      <w:rPr>
        <w:rFonts w:cs="Times New Roman"/>
      </w:rPr>
    </w:lvl>
    <w:lvl w:ilvl="5" w:tplc="34561146" w:tentative="1">
      <w:start w:val="1"/>
      <w:numFmt w:val="decimal"/>
      <w:lvlText w:val="%6."/>
      <w:lvlJc w:val="left"/>
      <w:pPr>
        <w:tabs>
          <w:tab w:val="num" w:pos="3960"/>
        </w:tabs>
        <w:ind w:left="3960" w:hanging="360"/>
      </w:pPr>
      <w:rPr>
        <w:rFonts w:cs="Times New Roman"/>
      </w:rPr>
    </w:lvl>
    <w:lvl w:ilvl="6" w:tplc="285E1FA4" w:tentative="1">
      <w:start w:val="1"/>
      <w:numFmt w:val="decimal"/>
      <w:lvlText w:val="%7."/>
      <w:lvlJc w:val="left"/>
      <w:pPr>
        <w:tabs>
          <w:tab w:val="num" w:pos="4680"/>
        </w:tabs>
        <w:ind w:left="4680" w:hanging="360"/>
      </w:pPr>
      <w:rPr>
        <w:rFonts w:cs="Times New Roman"/>
      </w:rPr>
    </w:lvl>
    <w:lvl w:ilvl="7" w:tplc="5A8AD044" w:tentative="1">
      <w:start w:val="1"/>
      <w:numFmt w:val="decimal"/>
      <w:lvlText w:val="%8."/>
      <w:lvlJc w:val="left"/>
      <w:pPr>
        <w:tabs>
          <w:tab w:val="num" w:pos="5400"/>
        </w:tabs>
        <w:ind w:left="5400" w:hanging="360"/>
      </w:pPr>
      <w:rPr>
        <w:rFonts w:cs="Times New Roman"/>
      </w:rPr>
    </w:lvl>
    <w:lvl w:ilvl="8" w:tplc="63344342" w:tentative="1">
      <w:start w:val="1"/>
      <w:numFmt w:val="decimal"/>
      <w:lvlText w:val="%9."/>
      <w:lvlJc w:val="left"/>
      <w:pPr>
        <w:tabs>
          <w:tab w:val="num" w:pos="6120"/>
        </w:tabs>
        <w:ind w:left="6120" w:hanging="360"/>
      </w:pPr>
      <w:rPr>
        <w:rFonts w:cs="Times New Roman"/>
      </w:rPr>
    </w:lvl>
  </w:abstractNum>
  <w:abstractNum w:abstractNumId="11">
    <w:nsid w:val="70B77518"/>
    <w:multiLevelType w:val="hybridMultilevel"/>
    <w:tmpl w:val="B75861B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B3E4FB4"/>
    <w:multiLevelType w:val="hybridMultilevel"/>
    <w:tmpl w:val="3A9E2746"/>
    <w:lvl w:ilvl="0" w:tplc="67408E76">
      <w:start w:val="1"/>
      <w:numFmt w:val="decimal"/>
      <w:lvlText w:val="%1."/>
      <w:lvlJc w:val="left"/>
      <w:pPr>
        <w:tabs>
          <w:tab w:val="num" w:pos="438"/>
        </w:tabs>
        <w:ind w:left="438" w:hanging="390"/>
      </w:pPr>
      <w:rPr>
        <w:rFonts w:cs="Times New Roman" w:hint="default"/>
        <w:b w:val="0"/>
      </w:rPr>
    </w:lvl>
    <w:lvl w:ilvl="1" w:tplc="BFD61A04">
      <w:start w:val="1"/>
      <w:numFmt w:val="lowerLetter"/>
      <w:lvlText w:val="%2."/>
      <w:lvlJc w:val="left"/>
      <w:pPr>
        <w:tabs>
          <w:tab w:val="num" w:pos="1080"/>
        </w:tabs>
        <w:ind w:left="1080" w:hanging="360"/>
      </w:pPr>
      <w:rPr>
        <w:rFonts w:ascii="Times New Roman" w:eastAsia="Times New Roman" w:hAnsi="Times New Roman"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nsid w:val="7DE508F6"/>
    <w:multiLevelType w:val="hybridMultilevel"/>
    <w:tmpl w:val="E174E15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12"/>
  </w:num>
  <w:num w:numId="8">
    <w:abstractNumId w:val="8"/>
  </w:num>
  <w:num w:numId="9">
    <w:abstractNumId w:val="0"/>
  </w:num>
  <w:num w:numId="10">
    <w:abstractNumId w:val="10"/>
  </w:num>
  <w:num w:numId="11">
    <w:abstractNumId w:val="11"/>
  </w:num>
  <w:num w:numId="12">
    <w:abstractNumId w:val="1"/>
  </w:num>
  <w:num w:numId="13">
    <w:abstractNumId w:val="5"/>
  </w:num>
  <w:num w:numId="14">
    <w:abstractNumId w:val="9"/>
  </w:num>
  <w:num w:numId="15">
    <w:abstractNumId w:val="3"/>
  </w:num>
  <w:num w:numId="16">
    <w:abstractNumId w:val="7"/>
  </w:num>
  <w:num w:numId="17">
    <w:abstractNumId w:val="13"/>
  </w:num>
  <w:num w:numId="18">
    <w:abstractNumId w:val="2"/>
  </w:num>
  <w:num w:numId="19">
    <w:abstractNumId w:val="6"/>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drawingGridHorizontalSpacing w:val="24"/>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67AC7"/>
    <w:rsid w:val="0000207D"/>
    <w:rsid w:val="00007100"/>
    <w:rsid w:val="00015C91"/>
    <w:rsid w:val="0002321C"/>
    <w:rsid w:val="00054D27"/>
    <w:rsid w:val="00056A34"/>
    <w:rsid w:val="00065F40"/>
    <w:rsid w:val="00065FEE"/>
    <w:rsid w:val="000903E2"/>
    <w:rsid w:val="000B397E"/>
    <w:rsid w:val="000E19DA"/>
    <w:rsid w:val="000E561E"/>
    <w:rsid w:val="000F55D6"/>
    <w:rsid w:val="001340CD"/>
    <w:rsid w:val="00136A22"/>
    <w:rsid w:val="00137A2B"/>
    <w:rsid w:val="0015643F"/>
    <w:rsid w:val="00164B42"/>
    <w:rsid w:val="001801C7"/>
    <w:rsid w:val="00181CAC"/>
    <w:rsid w:val="00193A1B"/>
    <w:rsid w:val="001A0847"/>
    <w:rsid w:val="001B49B0"/>
    <w:rsid w:val="001C5596"/>
    <w:rsid w:val="001C6938"/>
    <w:rsid w:val="001E3403"/>
    <w:rsid w:val="001E3A4C"/>
    <w:rsid w:val="001E4A83"/>
    <w:rsid w:val="001F2E69"/>
    <w:rsid w:val="001F61A3"/>
    <w:rsid w:val="001F7ACA"/>
    <w:rsid w:val="00207BA3"/>
    <w:rsid w:val="002358DE"/>
    <w:rsid w:val="00235BAB"/>
    <w:rsid w:val="00236BA8"/>
    <w:rsid w:val="002405BB"/>
    <w:rsid w:val="0024685B"/>
    <w:rsid w:val="00291496"/>
    <w:rsid w:val="0029155B"/>
    <w:rsid w:val="002A57FA"/>
    <w:rsid w:val="002B33D6"/>
    <w:rsid w:val="002B4DC9"/>
    <w:rsid w:val="002C22E9"/>
    <w:rsid w:val="002D70FF"/>
    <w:rsid w:val="002E339F"/>
    <w:rsid w:val="002E35F1"/>
    <w:rsid w:val="00300ECC"/>
    <w:rsid w:val="00307F93"/>
    <w:rsid w:val="00314790"/>
    <w:rsid w:val="0031678D"/>
    <w:rsid w:val="00317D3F"/>
    <w:rsid w:val="00336B47"/>
    <w:rsid w:val="00353027"/>
    <w:rsid w:val="0035746B"/>
    <w:rsid w:val="00365E81"/>
    <w:rsid w:val="00370A4B"/>
    <w:rsid w:val="00373374"/>
    <w:rsid w:val="003829E5"/>
    <w:rsid w:val="00383318"/>
    <w:rsid w:val="003946A6"/>
    <w:rsid w:val="00397B77"/>
    <w:rsid w:val="003C158B"/>
    <w:rsid w:val="003D123E"/>
    <w:rsid w:val="0040707A"/>
    <w:rsid w:val="00411E59"/>
    <w:rsid w:val="00415385"/>
    <w:rsid w:val="0042472E"/>
    <w:rsid w:val="00427E53"/>
    <w:rsid w:val="00436865"/>
    <w:rsid w:val="00455425"/>
    <w:rsid w:val="00476239"/>
    <w:rsid w:val="00477D57"/>
    <w:rsid w:val="004848C1"/>
    <w:rsid w:val="004928F0"/>
    <w:rsid w:val="004A03A8"/>
    <w:rsid w:val="004A7658"/>
    <w:rsid w:val="004C4FC9"/>
    <w:rsid w:val="004D074D"/>
    <w:rsid w:val="004D12A1"/>
    <w:rsid w:val="004D7A00"/>
    <w:rsid w:val="004E20C0"/>
    <w:rsid w:val="004E32C1"/>
    <w:rsid w:val="004E4A77"/>
    <w:rsid w:val="004F471C"/>
    <w:rsid w:val="00504420"/>
    <w:rsid w:val="0051256E"/>
    <w:rsid w:val="005135B4"/>
    <w:rsid w:val="00515B88"/>
    <w:rsid w:val="00517A8F"/>
    <w:rsid w:val="00522D51"/>
    <w:rsid w:val="00530932"/>
    <w:rsid w:val="005410F3"/>
    <w:rsid w:val="005602F6"/>
    <w:rsid w:val="00567D4D"/>
    <w:rsid w:val="00571A80"/>
    <w:rsid w:val="005B3C8F"/>
    <w:rsid w:val="005B7C51"/>
    <w:rsid w:val="005C0B0E"/>
    <w:rsid w:val="005C3880"/>
    <w:rsid w:val="005D2556"/>
    <w:rsid w:val="005E5D5E"/>
    <w:rsid w:val="005E69C5"/>
    <w:rsid w:val="005F35EE"/>
    <w:rsid w:val="00601A79"/>
    <w:rsid w:val="00615D78"/>
    <w:rsid w:val="00633904"/>
    <w:rsid w:val="00655469"/>
    <w:rsid w:val="006573CA"/>
    <w:rsid w:val="00663CA3"/>
    <w:rsid w:val="00667AC7"/>
    <w:rsid w:val="00667EAF"/>
    <w:rsid w:val="006820C6"/>
    <w:rsid w:val="00693E78"/>
    <w:rsid w:val="006A1D56"/>
    <w:rsid w:val="006A7090"/>
    <w:rsid w:val="006B0A8B"/>
    <w:rsid w:val="006B3439"/>
    <w:rsid w:val="006B55D4"/>
    <w:rsid w:val="006C0A43"/>
    <w:rsid w:val="006E06C8"/>
    <w:rsid w:val="006F6634"/>
    <w:rsid w:val="0070214C"/>
    <w:rsid w:val="00704009"/>
    <w:rsid w:val="00707FF5"/>
    <w:rsid w:val="00736971"/>
    <w:rsid w:val="00744680"/>
    <w:rsid w:val="0075695E"/>
    <w:rsid w:val="00774416"/>
    <w:rsid w:val="00776DC0"/>
    <w:rsid w:val="007846A1"/>
    <w:rsid w:val="00785395"/>
    <w:rsid w:val="00787085"/>
    <w:rsid w:val="00795FC5"/>
    <w:rsid w:val="007A2E05"/>
    <w:rsid w:val="007B0B27"/>
    <w:rsid w:val="007B5F87"/>
    <w:rsid w:val="007C0F4F"/>
    <w:rsid w:val="007C6FDD"/>
    <w:rsid w:val="007D0DDA"/>
    <w:rsid w:val="007D2244"/>
    <w:rsid w:val="007E0459"/>
    <w:rsid w:val="007F23CE"/>
    <w:rsid w:val="007F5B7D"/>
    <w:rsid w:val="007F6AA8"/>
    <w:rsid w:val="008000D8"/>
    <w:rsid w:val="00802118"/>
    <w:rsid w:val="008042FD"/>
    <w:rsid w:val="00806B58"/>
    <w:rsid w:val="00810608"/>
    <w:rsid w:val="00821626"/>
    <w:rsid w:val="008511D7"/>
    <w:rsid w:val="00856B92"/>
    <w:rsid w:val="0085736D"/>
    <w:rsid w:val="008764DD"/>
    <w:rsid w:val="0088629A"/>
    <w:rsid w:val="00887112"/>
    <w:rsid w:val="008919B2"/>
    <w:rsid w:val="008A371B"/>
    <w:rsid w:val="008A69B5"/>
    <w:rsid w:val="008B3AB0"/>
    <w:rsid w:val="008E1C01"/>
    <w:rsid w:val="008E28D1"/>
    <w:rsid w:val="008F111B"/>
    <w:rsid w:val="00924CB6"/>
    <w:rsid w:val="00932C63"/>
    <w:rsid w:val="00933CFB"/>
    <w:rsid w:val="00941D52"/>
    <w:rsid w:val="00956D49"/>
    <w:rsid w:val="00962492"/>
    <w:rsid w:val="009661B0"/>
    <w:rsid w:val="0096778B"/>
    <w:rsid w:val="00972F7C"/>
    <w:rsid w:val="00976E88"/>
    <w:rsid w:val="0098091F"/>
    <w:rsid w:val="00980E91"/>
    <w:rsid w:val="009903A8"/>
    <w:rsid w:val="0099079E"/>
    <w:rsid w:val="0099317A"/>
    <w:rsid w:val="009A643F"/>
    <w:rsid w:val="009C1610"/>
    <w:rsid w:val="00A03EF7"/>
    <w:rsid w:val="00A059A0"/>
    <w:rsid w:val="00A21575"/>
    <w:rsid w:val="00A30891"/>
    <w:rsid w:val="00A32A4A"/>
    <w:rsid w:val="00A47E5B"/>
    <w:rsid w:val="00A50A6D"/>
    <w:rsid w:val="00A5752B"/>
    <w:rsid w:val="00A60352"/>
    <w:rsid w:val="00A657C0"/>
    <w:rsid w:val="00A76DBC"/>
    <w:rsid w:val="00A77A20"/>
    <w:rsid w:val="00A8262C"/>
    <w:rsid w:val="00AA03E2"/>
    <w:rsid w:val="00AA336F"/>
    <w:rsid w:val="00AB654E"/>
    <w:rsid w:val="00AC5F7F"/>
    <w:rsid w:val="00AD1F13"/>
    <w:rsid w:val="00AD42C1"/>
    <w:rsid w:val="00AE3D9A"/>
    <w:rsid w:val="00AF0E4C"/>
    <w:rsid w:val="00AF228D"/>
    <w:rsid w:val="00AF27C8"/>
    <w:rsid w:val="00AF328C"/>
    <w:rsid w:val="00AF4153"/>
    <w:rsid w:val="00B0099D"/>
    <w:rsid w:val="00B03C2D"/>
    <w:rsid w:val="00B072EF"/>
    <w:rsid w:val="00B167BF"/>
    <w:rsid w:val="00B20FD9"/>
    <w:rsid w:val="00B220CC"/>
    <w:rsid w:val="00B317F5"/>
    <w:rsid w:val="00B349AD"/>
    <w:rsid w:val="00B514E0"/>
    <w:rsid w:val="00B55A33"/>
    <w:rsid w:val="00B64392"/>
    <w:rsid w:val="00B6576D"/>
    <w:rsid w:val="00B76B14"/>
    <w:rsid w:val="00B878FE"/>
    <w:rsid w:val="00B9701F"/>
    <w:rsid w:val="00BA5F68"/>
    <w:rsid w:val="00BA6097"/>
    <w:rsid w:val="00BB092C"/>
    <w:rsid w:val="00BC3534"/>
    <w:rsid w:val="00BD2F42"/>
    <w:rsid w:val="00BE48D9"/>
    <w:rsid w:val="00BE4C4C"/>
    <w:rsid w:val="00BF09DA"/>
    <w:rsid w:val="00BF0F49"/>
    <w:rsid w:val="00BF37E7"/>
    <w:rsid w:val="00BF4506"/>
    <w:rsid w:val="00C16083"/>
    <w:rsid w:val="00C31A82"/>
    <w:rsid w:val="00C364EA"/>
    <w:rsid w:val="00C43F6D"/>
    <w:rsid w:val="00C4617A"/>
    <w:rsid w:val="00C645CA"/>
    <w:rsid w:val="00C726C1"/>
    <w:rsid w:val="00C7532C"/>
    <w:rsid w:val="00C800A0"/>
    <w:rsid w:val="00C83A4C"/>
    <w:rsid w:val="00C84775"/>
    <w:rsid w:val="00C871A1"/>
    <w:rsid w:val="00C9191E"/>
    <w:rsid w:val="00C919BA"/>
    <w:rsid w:val="00CA561F"/>
    <w:rsid w:val="00CB0D0A"/>
    <w:rsid w:val="00CB4B2A"/>
    <w:rsid w:val="00CB6365"/>
    <w:rsid w:val="00CC2657"/>
    <w:rsid w:val="00CD1024"/>
    <w:rsid w:val="00CF437C"/>
    <w:rsid w:val="00CF63C5"/>
    <w:rsid w:val="00CF6BEB"/>
    <w:rsid w:val="00D0480D"/>
    <w:rsid w:val="00D35C3F"/>
    <w:rsid w:val="00D41CEB"/>
    <w:rsid w:val="00D46A5D"/>
    <w:rsid w:val="00D540C7"/>
    <w:rsid w:val="00D56A85"/>
    <w:rsid w:val="00D61F26"/>
    <w:rsid w:val="00D812D6"/>
    <w:rsid w:val="00D8163E"/>
    <w:rsid w:val="00DA6FF6"/>
    <w:rsid w:val="00DB118A"/>
    <w:rsid w:val="00DC2361"/>
    <w:rsid w:val="00DC7AAD"/>
    <w:rsid w:val="00DD4B47"/>
    <w:rsid w:val="00DE0DBC"/>
    <w:rsid w:val="00DE479C"/>
    <w:rsid w:val="00DE4D3D"/>
    <w:rsid w:val="00E0069E"/>
    <w:rsid w:val="00E07EB6"/>
    <w:rsid w:val="00E30DAF"/>
    <w:rsid w:val="00E347A2"/>
    <w:rsid w:val="00E43EBB"/>
    <w:rsid w:val="00E5139B"/>
    <w:rsid w:val="00E57F6E"/>
    <w:rsid w:val="00E61362"/>
    <w:rsid w:val="00E733E3"/>
    <w:rsid w:val="00E76BCC"/>
    <w:rsid w:val="00E87FB0"/>
    <w:rsid w:val="00E900D7"/>
    <w:rsid w:val="00E908AD"/>
    <w:rsid w:val="00EA2C52"/>
    <w:rsid w:val="00EA7E24"/>
    <w:rsid w:val="00EB2A7A"/>
    <w:rsid w:val="00EB7ECE"/>
    <w:rsid w:val="00ED3168"/>
    <w:rsid w:val="00ED42CC"/>
    <w:rsid w:val="00ED6105"/>
    <w:rsid w:val="00EE38EF"/>
    <w:rsid w:val="00EF6B45"/>
    <w:rsid w:val="00F03807"/>
    <w:rsid w:val="00F20034"/>
    <w:rsid w:val="00F247FF"/>
    <w:rsid w:val="00F31B7B"/>
    <w:rsid w:val="00F36659"/>
    <w:rsid w:val="00F50959"/>
    <w:rsid w:val="00F522A3"/>
    <w:rsid w:val="00F5466D"/>
    <w:rsid w:val="00F61AC7"/>
    <w:rsid w:val="00F83313"/>
    <w:rsid w:val="00F84FB7"/>
    <w:rsid w:val="00FA7AFB"/>
    <w:rsid w:val="00FB412F"/>
    <w:rsid w:val="00FB4E87"/>
    <w:rsid w:val="00FB5647"/>
    <w:rsid w:val="00FC703C"/>
    <w:rsid w:val="00FF2CC8"/>
    <w:rsid w:val="00FF6EE5"/>
    <w:rsid w:val="00FF75F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P"/>
    <w:qFormat/>
    <w:rsid w:val="00667AC7"/>
    <w:rPr>
      <w:sz w:val="20"/>
      <w:szCs w:val="20"/>
    </w:rPr>
  </w:style>
  <w:style w:type="paragraph" w:styleId="Heading1">
    <w:name w:val="heading 1"/>
    <w:basedOn w:val="Normal"/>
    <w:next w:val="Normal"/>
    <w:link w:val="Heading1Char"/>
    <w:uiPriority w:val="99"/>
    <w:qFormat/>
    <w:rsid w:val="00D812D6"/>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667AC7"/>
    <w:pPr>
      <w:keepNext/>
      <w:spacing w:before="240" w:after="60"/>
      <w:outlineLvl w:val="2"/>
    </w:pPr>
    <w:rPr>
      <w:rFonts w:ascii="Arial" w:hAnsi="Arial" w:cs="Arial"/>
      <w:b/>
      <w:bCs/>
      <w:sz w:val="26"/>
      <w:szCs w:val="26"/>
    </w:rPr>
  </w:style>
  <w:style w:type="paragraph" w:styleId="Heading5">
    <w:name w:val="heading 5"/>
    <w:basedOn w:val="Normal"/>
    <w:next w:val="Normal"/>
    <w:link w:val="Heading5Char"/>
    <w:uiPriority w:val="99"/>
    <w:qFormat/>
    <w:rsid w:val="007A2E05"/>
    <w:pPr>
      <w:spacing w:before="240" w:after="60"/>
      <w:outlineLvl w:val="4"/>
    </w:pPr>
    <w:rPr>
      <w:b/>
      <w:bCs/>
      <w:i/>
      <w:iCs/>
      <w:sz w:val="26"/>
      <w:szCs w:val="26"/>
    </w:rPr>
  </w:style>
  <w:style w:type="paragraph" w:styleId="Heading6">
    <w:name w:val="heading 6"/>
    <w:basedOn w:val="Normal"/>
    <w:next w:val="Normal"/>
    <w:link w:val="Heading6Char"/>
    <w:uiPriority w:val="99"/>
    <w:qFormat/>
    <w:rsid w:val="00667AC7"/>
    <w:pPr>
      <w:spacing w:before="240" w:after="60"/>
      <w:outlineLvl w:val="5"/>
    </w:pPr>
    <w:rPr>
      <w:b/>
      <w:bCs/>
      <w:sz w:val="22"/>
      <w:szCs w:val="22"/>
    </w:rPr>
  </w:style>
  <w:style w:type="paragraph" w:styleId="Heading8">
    <w:name w:val="heading 8"/>
    <w:basedOn w:val="Normal"/>
    <w:next w:val="Normal"/>
    <w:link w:val="Heading8Char"/>
    <w:uiPriority w:val="99"/>
    <w:qFormat/>
    <w:rsid w:val="00667AC7"/>
    <w:pPr>
      <w:keepNext/>
      <w:outlineLvl w:val="7"/>
    </w:pPr>
    <w:rPr>
      <w:b/>
      <w:bCs/>
      <w:sz w:val="22"/>
    </w:rPr>
  </w:style>
  <w:style w:type="paragraph" w:styleId="Heading9">
    <w:name w:val="heading 9"/>
    <w:basedOn w:val="Normal"/>
    <w:next w:val="Normal"/>
    <w:link w:val="Heading9Char"/>
    <w:uiPriority w:val="99"/>
    <w:qFormat/>
    <w:rsid w:val="00667AC7"/>
    <w:pPr>
      <w:keepNext/>
      <w:outlineLvl w:val="8"/>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36B47"/>
    <w:rPr>
      <w:rFonts w:ascii="Cambria" w:hAnsi="Cambria" w:cs="Times New Roman"/>
      <w:b/>
      <w:bCs/>
      <w:kern w:val="32"/>
      <w:sz w:val="32"/>
      <w:szCs w:val="32"/>
    </w:rPr>
  </w:style>
  <w:style w:type="character" w:customStyle="1" w:styleId="Heading3Char">
    <w:name w:val="Heading 3 Char"/>
    <w:basedOn w:val="DefaultParagraphFont"/>
    <w:link w:val="Heading3"/>
    <w:uiPriority w:val="99"/>
    <w:semiHidden/>
    <w:locked/>
    <w:rsid w:val="00336B47"/>
    <w:rPr>
      <w:rFonts w:ascii="Cambria" w:hAnsi="Cambria" w:cs="Times New Roman"/>
      <w:b/>
      <w:bCs/>
      <w:sz w:val="26"/>
      <w:szCs w:val="26"/>
    </w:rPr>
  </w:style>
  <w:style w:type="character" w:customStyle="1" w:styleId="Heading5Char">
    <w:name w:val="Heading 5 Char"/>
    <w:basedOn w:val="DefaultParagraphFont"/>
    <w:link w:val="Heading5"/>
    <w:uiPriority w:val="99"/>
    <w:semiHidden/>
    <w:locked/>
    <w:rsid w:val="00336B47"/>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336B47"/>
    <w:rPr>
      <w:rFonts w:ascii="Calibri" w:hAnsi="Calibri" w:cs="Times New Roman"/>
      <w:b/>
      <w:bCs/>
    </w:rPr>
  </w:style>
  <w:style w:type="character" w:customStyle="1" w:styleId="Heading8Char">
    <w:name w:val="Heading 8 Char"/>
    <w:basedOn w:val="DefaultParagraphFont"/>
    <w:link w:val="Heading8"/>
    <w:uiPriority w:val="99"/>
    <w:semiHidden/>
    <w:locked/>
    <w:rsid w:val="00336B47"/>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336B47"/>
    <w:rPr>
      <w:rFonts w:ascii="Cambria" w:hAnsi="Cambria" w:cs="Times New Roman"/>
    </w:rPr>
  </w:style>
  <w:style w:type="table" w:styleId="TableGrid">
    <w:name w:val="Table Grid"/>
    <w:basedOn w:val="TableNormal"/>
    <w:uiPriority w:val="99"/>
    <w:rsid w:val="00667AC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667AC7"/>
    <w:pPr>
      <w:tabs>
        <w:tab w:val="center" w:pos="4320"/>
        <w:tab w:val="right" w:pos="8640"/>
      </w:tabs>
    </w:pPr>
  </w:style>
  <w:style w:type="character" w:customStyle="1" w:styleId="HeaderChar">
    <w:name w:val="Header Char"/>
    <w:basedOn w:val="DefaultParagraphFont"/>
    <w:link w:val="Header"/>
    <w:uiPriority w:val="99"/>
    <w:semiHidden/>
    <w:locked/>
    <w:rsid w:val="00336B47"/>
    <w:rPr>
      <w:rFonts w:cs="Times New Roman"/>
      <w:sz w:val="20"/>
      <w:szCs w:val="20"/>
    </w:rPr>
  </w:style>
  <w:style w:type="paragraph" w:customStyle="1" w:styleId="H2">
    <w:name w:val="H2"/>
    <w:basedOn w:val="Normal"/>
    <w:next w:val="Normal"/>
    <w:uiPriority w:val="99"/>
    <w:rsid w:val="00667AC7"/>
    <w:pPr>
      <w:pBdr>
        <w:bottom w:val="single" w:sz="4" w:space="1" w:color="auto"/>
      </w:pBdr>
      <w:spacing w:before="240" w:after="120"/>
      <w:outlineLvl w:val="1"/>
    </w:pPr>
    <w:rPr>
      <w:rFonts w:ascii="Arial" w:hAnsi="Arial"/>
      <w:b/>
      <w:i/>
      <w:caps/>
      <w:sz w:val="28"/>
    </w:rPr>
  </w:style>
  <w:style w:type="paragraph" w:styleId="List">
    <w:name w:val="List"/>
    <w:basedOn w:val="Normal"/>
    <w:uiPriority w:val="99"/>
    <w:rsid w:val="00667AC7"/>
  </w:style>
  <w:style w:type="paragraph" w:customStyle="1" w:styleId="TableText">
    <w:name w:val="Table Text"/>
    <w:basedOn w:val="Normal"/>
    <w:uiPriority w:val="99"/>
    <w:rsid w:val="00667AC7"/>
  </w:style>
  <w:style w:type="paragraph" w:customStyle="1" w:styleId="NormalBold">
    <w:name w:val="Normal Bold"/>
    <w:basedOn w:val="Normal"/>
    <w:uiPriority w:val="99"/>
    <w:rsid w:val="00667AC7"/>
    <w:pPr>
      <w:spacing w:before="120" w:after="120"/>
    </w:pPr>
    <w:rPr>
      <w:rFonts w:ascii="Century Schoolbook" w:hAnsi="Century Schoolbook"/>
      <w:b/>
    </w:rPr>
  </w:style>
  <w:style w:type="paragraph" w:customStyle="1" w:styleId="text-first">
    <w:name w:val="text-first"/>
    <w:basedOn w:val="Normal"/>
    <w:uiPriority w:val="99"/>
    <w:rsid w:val="00667AC7"/>
    <w:pPr>
      <w:spacing w:before="100" w:beforeAutospacing="1" w:after="100" w:afterAutospacing="1"/>
    </w:pPr>
    <w:rPr>
      <w:sz w:val="24"/>
      <w:szCs w:val="24"/>
    </w:rPr>
  </w:style>
  <w:style w:type="paragraph" w:customStyle="1" w:styleId="text">
    <w:name w:val="text"/>
    <w:basedOn w:val="Normal"/>
    <w:uiPriority w:val="99"/>
    <w:rsid w:val="00667AC7"/>
    <w:pPr>
      <w:spacing w:before="100" w:beforeAutospacing="1" w:after="100" w:afterAutospacing="1"/>
    </w:pPr>
    <w:rPr>
      <w:sz w:val="24"/>
      <w:szCs w:val="24"/>
    </w:rPr>
  </w:style>
  <w:style w:type="paragraph" w:customStyle="1" w:styleId="TableTitle">
    <w:name w:val="Table Title"/>
    <w:basedOn w:val="TableText"/>
    <w:uiPriority w:val="99"/>
    <w:rsid w:val="00667AC7"/>
    <w:pPr>
      <w:spacing w:before="60" w:after="60"/>
      <w:jc w:val="center"/>
    </w:pPr>
    <w:rPr>
      <w:b/>
      <w:sz w:val="24"/>
    </w:rPr>
  </w:style>
  <w:style w:type="paragraph" w:customStyle="1" w:styleId="H3">
    <w:name w:val="H3"/>
    <w:basedOn w:val="H2"/>
    <w:next w:val="Normal"/>
    <w:uiPriority w:val="99"/>
    <w:rsid w:val="00667AC7"/>
    <w:pPr>
      <w:pBdr>
        <w:bottom w:val="none" w:sz="0" w:space="0" w:color="auto"/>
      </w:pBdr>
      <w:tabs>
        <w:tab w:val="left" w:pos="5760"/>
      </w:tabs>
      <w:spacing w:before="180" w:after="60"/>
      <w:outlineLvl w:val="2"/>
    </w:pPr>
    <w:rPr>
      <w:i w:val="0"/>
      <w:caps w:val="0"/>
      <w:sz w:val="24"/>
    </w:rPr>
  </w:style>
  <w:style w:type="character" w:styleId="Hyperlink">
    <w:name w:val="Hyperlink"/>
    <w:basedOn w:val="DefaultParagraphFont"/>
    <w:uiPriority w:val="99"/>
    <w:rsid w:val="00667AC7"/>
    <w:rPr>
      <w:rFonts w:cs="Times New Roman"/>
      <w:color w:val="0000FF"/>
      <w:u w:val="single"/>
    </w:rPr>
  </w:style>
  <w:style w:type="paragraph" w:customStyle="1" w:styleId="H1">
    <w:name w:val="H1"/>
    <w:basedOn w:val="Normal"/>
    <w:next w:val="Normal"/>
    <w:uiPriority w:val="99"/>
    <w:rsid w:val="007A2E05"/>
    <w:pPr>
      <w:pageBreakBefore/>
      <w:pBdr>
        <w:bottom w:val="single" w:sz="12" w:space="1" w:color="auto"/>
      </w:pBdr>
      <w:spacing w:before="240" w:after="240"/>
      <w:jc w:val="center"/>
      <w:outlineLvl w:val="0"/>
    </w:pPr>
    <w:rPr>
      <w:rFonts w:ascii="Arial" w:hAnsi="Arial"/>
      <w:b/>
      <w:caps/>
      <w:sz w:val="32"/>
    </w:rPr>
  </w:style>
  <w:style w:type="paragraph" w:customStyle="1" w:styleId="Books">
    <w:name w:val="Books"/>
    <w:basedOn w:val="Normal"/>
    <w:uiPriority w:val="99"/>
    <w:rsid w:val="007A2E05"/>
    <w:pPr>
      <w:ind w:left="360" w:hanging="360"/>
    </w:pPr>
  </w:style>
  <w:style w:type="paragraph" w:styleId="ListBullet">
    <w:name w:val="List Bullet"/>
    <w:basedOn w:val="Normal"/>
    <w:uiPriority w:val="99"/>
    <w:rsid w:val="007A2E05"/>
    <w:pPr>
      <w:numPr>
        <w:numId w:val="4"/>
      </w:numPr>
    </w:pPr>
  </w:style>
  <w:style w:type="paragraph" w:styleId="BodyTextIndent">
    <w:name w:val="Body Text Indent"/>
    <w:basedOn w:val="Normal"/>
    <w:link w:val="BodyTextIndentChar"/>
    <w:uiPriority w:val="99"/>
    <w:rsid w:val="000E561E"/>
    <w:pPr>
      <w:ind w:left="720"/>
    </w:pPr>
    <w:rPr>
      <w:sz w:val="24"/>
      <w:szCs w:val="24"/>
    </w:rPr>
  </w:style>
  <w:style w:type="character" w:customStyle="1" w:styleId="BodyTextIndentChar">
    <w:name w:val="Body Text Indent Char"/>
    <w:basedOn w:val="DefaultParagraphFont"/>
    <w:link w:val="BodyTextIndent"/>
    <w:uiPriority w:val="99"/>
    <w:semiHidden/>
    <w:locked/>
    <w:rsid w:val="00336B47"/>
    <w:rPr>
      <w:rFonts w:cs="Times New Roman"/>
      <w:sz w:val="20"/>
      <w:szCs w:val="20"/>
    </w:rPr>
  </w:style>
  <w:style w:type="paragraph" w:customStyle="1" w:styleId="medium-normal">
    <w:name w:val="medium-normal"/>
    <w:basedOn w:val="Normal"/>
    <w:uiPriority w:val="99"/>
    <w:rsid w:val="000E561E"/>
    <w:pPr>
      <w:spacing w:before="100" w:beforeAutospacing="1" w:after="100" w:afterAutospacing="1"/>
    </w:pPr>
    <w:rPr>
      <w:rFonts w:ascii="Arial" w:hAnsi="Arial" w:cs="Arial"/>
    </w:rPr>
  </w:style>
  <w:style w:type="character" w:styleId="PageNumber">
    <w:name w:val="page number"/>
    <w:basedOn w:val="DefaultParagraphFont"/>
    <w:uiPriority w:val="99"/>
    <w:rsid w:val="00ED42CC"/>
    <w:rPr>
      <w:rFonts w:cs="Times New Roman"/>
    </w:rPr>
  </w:style>
  <w:style w:type="paragraph" w:styleId="BalloonText">
    <w:name w:val="Balloon Text"/>
    <w:basedOn w:val="Normal"/>
    <w:link w:val="BalloonTextChar"/>
    <w:uiPriority w:val="99"/>
    <w:semiHidden/>
    <w:rsid w:val="00C83A4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36B47"/>
    <w:rPr>
      <w:rFonts w:cs="Times New Roman"/>
      <w:sz w:val="2"/>
    </w:rPr>
  </w:style>
  <w:style w:type="paragraph" w:styleId="Footer">
    <w:name w:val="footer"/>
    <w:basedOn w:val="Normal"/>
    <w:link w:val="FooterChar"/>
    <w:uiPriority w:val="99"/>
    <w:rsid w:val="00C7532C"/>
    <w:pPr>
      <w:tabs>
        <w:tab w:val="center" w:pos="4320"/>
        <w:tab w:val="right" w:pos="8640"/>
      </w:tabs>
    </w:pPr>
  </w:style>
  <w:style w:type="character" w:customStyle="1" w:styleId="FooterChar">
    <w:name w:val="Footer Char"/>
    <w:basedOn w:val="DefaultParagraphFont"/>
    <w:link w:val="Footer"/>
    <w:uiPriority w:val="99"/>
    <w:semiHidden/>
    <w:locked/>
    <w:rsid w:val="00336B47"/>
    <w:rPr>
      <w:rFonts w:cs="Times New Roman"/>
      <w:sz w:val="20"/>
      <w:szCs w:val="20"/>
    </w:rPr>
  </w:style>
  <w:style w:type="paragraph" w:styleId="PlainText">
    <w:name w:val="Plain Text"/>
    <w:basedOn w:val="Normal"/>
    <w:link w:val="PlainTextChar"/>
    <w:uiPriority w:val="99"/>
    <w:rsid w:val="005E69C5"/>
    <w:rPr>
      <w:rFonts w:ascii="Courier New" w:hAnsi="Courier New" w:cs="Courier New"/>
    </w:rPr>
  </w:style>
  <w:style w:type="character" w:customStyle="1" w:styleId="PlainTextChar">
    <w:name w:val="Plain Text Char"/>
    <w:basedOn w:val="DefaultParagraphFont"/>
    <w:link w:val="PlainText"/>
    <w:uiPriority w:val="99"/>
    <w:semiHidden/>
    <w:locked/>
    <w:rsid w:val="00336B47"/>
    <w:rPr>
      <w:rFonts w:ascii="Courier New" w:hAnsi="Courier New" w:cs="Courier New"/>
      <w:sz w:val="20"/>
      <w:szCs w:val="20"/>
    </w:rPr>
  </w:style>
  <w:style w:type="paragraph" w:styleId="Title">
    <w:name w:val="Title"/>
    <w:basedOn w:val="Normal"/>
    <w:link w:val="TitleChar"/>
    <w:uiPriority w:val="99"/>
    <w:qFormat/>
    <w:rsid w:val="00D812D6"/>
    <w:pPr>
      <w:jc w:val="center"/>
    </w:pPr>
    <w:rPr>
      <w:rFonts w:ascii="Comic Sans MS" w:hAnsi="Comic Sans MS"/>
      <w:sz w:val="28"/>
      <w:szCs w:val="24"/>
    </w:rPr>
  </w:style>
  <w:style w:type="character" w:customStyle="1" w:styleId="TitleChar">
    <w:name w:val="Title Char"/>
    <w:basedOn w:val="DefaultParagraphFont"/>
    <w:link w:val="Title"/>
    <w:uiPriority w:val="99"/>
    <w:locked/>
    <w:rsid w:val="00336B47"/>
    <w:rPr>
      <w:rFonts w:ascii="Cambria" w:hAnsi="Cambria" w:cs="Times New Roman"/>
      <w:b/>
      <w:bCs/>
      <w:kern w:val="28"/>
      <w:sz w:val="32"/>
      <w:szCs w:val="32"/>
    </w:rPr>
  </w:style>
  <w:style w:type="paragraph" w:styleId="Subtitle">
    <w:name w:val="Subtitle"/>
    <w:basedOn w:val="Normal"/>
    <w:link w:val="SubtitleChar"/>
    <w:uiPriority w:val="99"/>
    <w:qFormat/>
    <w:rsid w:val="00D812D6"/>
    <w:pPr>
      <w:jc w:val="center"/>
    </w:pPr>
    <w:rPr>
      <w:rFonts w:ascii="Comic Sans MS" w:hAnsi="Comic Sans MS"/>
      <w:b/>
      <w:bCs/>
      <w:sz w:val="28"/>
      <w:szCs w:val="24"/>
    </w:rPr>
  </w:style>
  <w:style w:type="character" w:customStyle="1" w:styleId="SubtitleChar">
    <w:name w:val="Subtitle Char"/>
    <w:basedOn w:val="DefaultParagraphFont"/>
    <w:link w:val="Subtitle"/>
    <w:uiPriority w:val="99"/>
    <w:locked/>
    <w:rsid w:val="00336B47"/>
    <w:rPr>
      <w:rFonts w:ascii="Cambria" w:hAnsi="Cambria" w:cs="Times New Roman"/>
      <w:sz w:val="24"/>
      <w:szCs w:val="24"/>
    </w:rPr>
  </w:style>
</w:styles>
</file>

<file path=word/webSettings.xml><?xml version="1.0" encoding="utf-8"?>
<w:webSettings xmlns:r="http://schemas.openxmlformats.org/officeDocument/2006/relationships" xmlns:w="http://schemas.openxmlformats.org/wordprocessingml/2006/main">
  <w:divs>
    <w:div w:id="19456465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mcolon@hawaii.rr.com" TargetMode="External"/><Relationship Id="rId13" Type="http://schemas.openxmlformats.org/officeDocument/2006/relationships/hyperlink" Target="http://www.apa.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ebster.commnet.edu/apa/index.ht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pa.or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eb8.epne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edna.colon@adjunct.chaminade.edu" TargetMode="External"/><Relationship Id="rId14" Type="http://schemas.openxmlformats.org/officeDocument/2006/relationships/hyperlink" Target="http://webster.commnet.edu/apa/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6</Pages>
  <Words>1752</Words>
  <Characters>9991</Characters>
  <Application>Microsoft Office Outlook</Application>
  <DocSecurity>0</DocSecurity>
  <Lines>0</Lines>
  <Paragraphs>0</Paragraphs>
  <ScaleCrop>false</ScaleCrop>
  <Company>Edna Colon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MGT311</dc:title>
  <dc:subject/>
  <dc:creator>Edna Colon</dc:creator>
  <cp:keywords/>
  <dc:description/>
  <cp:lastModifiedBy>Dr. Edna M. Colon</cp:lastModifiedBy>
  <cp:revision>13</cp:revision>
  <cp:lastPrinted>2010-01-13T22:51:00Z</cp:lastPrinted>
  <dcterms:created xsi:type="dcterms:W3CDTF">2010-08-09T08:09:00Z</dcterms:created>
  <dcterms:modified xsi:type="dcterms:W3CDTF">2010-09-28T22:54:00Z</dcterms:modified>
</cp:coreProperties>
</file>