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tblCellMar>
          <w:top w:w="45" w:type="dxa"/>
          <w:left w:w="45" w:type="dxa"/>
          <w:bottom w:w="45" w:type="dxa"/>
          <w:right w:w="45" w:type="dxa"/>
        </w:tblCellMar>
        <w:tblLook w:val="04A0"/>
      </w:tblPr>
      <w:tblGrid>
        <w:gridCol w:w="7920"/>
        <w:gridCol w:w="1530"/>
      </w:tblGrid>
      <w:tr w:rsidR="000471A0" w:rsidRPr="000471A0" w:rsidTr="000471A0">
        <w:trPr>
          <w:gridAfter w:val="1"/>
          <w:tblCellSpacing w:w="0" w:type="dxa"/>
        </w:trPr>
        <w:tc>
          <w:tcPr>
            <w:tcW w:w="4500" w:type="pct"/>
            <w:vAlign w:val="center"/>
            <w:hideMark/>
          </w:tcPr>
          <w:tbl>
            <w:tblPr>
              <w:tblW w:w="5000" w:type="pct"/>
              <w:tblCellSpacing w:w="0" w:type="dxa"/>
              <w:tblCellMar>
                <w:top w:w="45" w:type="dxa"/>
                <w:left w:w="45" w:type="dxa"/>
                <w:bottom w:w="45" w:type="dxa"/>
                <w:right w:w="45" w:type="dxa"/>
              </w:tblCellMar>
              <w:tblLook w:val="04A0"/>
            </w:tblPr>
            <w:tblGrid>
              <w:gridCol w:w="2625"/>
              <w:gridCol w:w="5109"/>
              <w:gridCol w:w="96"/>
            </w:tblGrid>
            <w:tr w:rsidR="000471A0" w:rsidRPr="000471A0">
              <w:trPr>
                <w:tblCellSpacing w:w="0" w:type="dxa"/>
              </w:trPr>
              <w:tc>
                <w:tcPr>
                  <w:tcW w:w="0" w:type="auto"/>
                  <w:gridSpan w:val="3"/>
                  <w:vAlign w:val="center"/>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b/>
                      <w:bCs/>
                      <w:color w:val="000000"/>
                      <w:sz w:val="24"/>
                      <w:szCs w:val="24"/>
                    </w:rPr>
                    <w:t>Course Information</w:t>
                  </w:r>
                </w:p>
              </w:tc>
            </w:tr>
            <w:tr w:rsidR="000471A0" w:rsidRPr="000471A0">
              <w:trPr>
                <w:tblCellSpacing w:w="0" w:type="dxa"/>
              </w:trPr>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Course title: </w:t>
                  </w:r>
                </w:p>
              </w:tc>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Child Development </w:t>
                  </w:r>
                </w:p>
              </w:tc>
              <w:tc>
                <w:tcPr>
                  <w:tcW w:w="0" w:type="auto"/>
                  <w:hideMark/>
                </w:tcPr>
                <w:p w:rsidR="000471A0" w:rsidRPr="000471A0" w:rsidRDefault="000471A0" w:rsidP="000471A0">
                  <w:pPr>
                    <w:spacing w:after="0" w:line="240" w:lineRule="auto"/>
                    <w:rPr>
                      <w:rFonts w:ascii="Times New Roman" w:eastAsia="Times New Roman" w:hAnsi="Times New Roman" w:cs="Times New Roman"/>
                      <w:sz w:val="20"/>
                      <w:szCs w:val="20"/>
                    </w:rPr>
                  </w:pPr>
                </w:p>
              </w:tc>
            </w:tr>
            <w:tr w:rsidR="000471A0" w:rsidRPr="000471A0">
              <w:trPr>
                <w:tblCellSpacing w:w="0" w:type="dxa"/>
              </w:trPr>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Course number: </w:t>
                  </w:r>
                </w:p>
              </w:tc>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PSY 202 </w:t>
                  </w:r>
                </w:p>
              </w:tc>
              <w:tc>
                <w:tcPr>
                  <w:tcW w:w="0" w:type="auto"/>
                  <w:hideMark/>
                </w:tcPr>
                <w:p w:rsidR="000471A0" w:rsidRPr="000471A0" w:rsidRDefault="000471A0" w:rsidP="000471A0">
                  <w:pPr>
                    <w:spacing w:after="0" w:line="240" w:lineRule="auto"/>
                    <w:rPr>
                      <w:rFonts w:ascii="Times New Roman" w:eastAsia="Times New Roman" w:hAnsi="Times New Roman" w:cs="Times New Roman"/>
                      <w:sz w:val="20"/>
                      <w:szCs w:val="20"/>
                    </w:rPr>
                  </w:pPr>
                </w:p>
              </w:tc>
            </w:tr>
            <w:tr w:rsidR="000471A0" w:rsidRPr="000471A0">
              <w:trPr>
                <w:tblCellSpacing w:w="0" w:type="dxa"/>
              </w:trPr>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Course discipline: </w:t>
                  </w:r>
                </w:p>
              </w:tc>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Psychology </w:t>
                  </w:r>
                </w:p>
              </w:tc>
              <w:tc>
                <w:tcPr>
                  <w:tcW w:w="0" w:type="auto"/>
                  <w:hideMark/>
                </w:tcPr>
                <w:p w:rsidR="000471A0" w:rsidRPr="000471A0" w:rsidRDefault="000471A0" w:rsidP="000471A0">
                  <w:pPr>
                    <w:spacing w:after="0" w:line="240" w:lineRule="auto"/>
                    <w:rPr>
                      <w:rFonts w:ascii="Times New Roman" w:eastAsia="Times New Roman" w:hAnsi="Times New Roman" w:cs="Times New Roman"/>
                      <w:sz w:val="20"/>
                      <w:szCs w:val="20"/>
                    </w:rPr>
                  </w:pPr>
                </w:p>
              </w:tc>
            </w:tr>
            <w:tr w:rsidR="000471A0" w:rsidRPr="000471A0">
              <w:trPr>
                <w:tblCellSpacing w:w="0" w:type="dxa"/>
              </w:trPr>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Course description: </w:t>
                  </w:r>
                </w:p>
              </w:tc>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Program Course Linkage </w:t>
                  </w:r>
                  <w:r w:rsidRPr="000471A0">
                    <w:rPr>
                      <w:rFonts w:ascii="Arial" w:eastAsia="Times New Roman" w:hAnsi="Arial" w:cs="Arial"/>
                      <w:color w:val="000000"/>
                      <w:sz w:val="20"/>
                      <w:szCs w:val="20"/>
                    </w:rPr>
                    <w:br/>
                    <w:t xml:space="preserve">This course develops and assesses the skills and competencies for the program student learning outcome of Life Span Development. In addition, this course also addresses the program student learning outcomes of 1) Scientific Method and its Application in the Field of Psychology and 2) Cross-Cultural Psychology. </w:t>
                  </w:r>
                  <w:r w:rsidRPr="000471A0">
                    <w:rPr>
                      <w:rFonts w:ascii="Arial" w:eastAsia="Times New Roman" w:hAnsi="Arial" w:cs="Arial"/>
                      <w:color w:val="000000"/>
                      <w:sz w:val="20"/>
                      <w:szCs w:val="20"/>
                    </w:rPr>
                    <w:br/>
                  </w:r>
                  <w:r w:rsidRPr="000471A0">
                    <w:rPr>
                      <w:rFonts w:ascii="Arial" w:eastAsia="Times New Roman" w:hAnsi="Arial" w:cs="Arial"/>
                      <w:color w:val="000000"/>
                      <w:sz w:val="20"/>
                      <w:szCs w:val="20"/>
                    </w:rPr>
                    <w:br/>
                    <w:t xml:space="preserve">Course Catalogue Description </w:t>
                  </w:r>
                  <w:r w:rsidRPr="000471A0">
                    <w:rPr>
                      <w:rFonts w:ascii="Arial" w:eastAsia="Times New Roman" w:hAnsi="Arial" w:cs="Arial"/>
                      <w:color w:val="000000"/>
                      <w:sz w:val="20"/>
                      <w:szCs w:val="20"/>
                    </w:rPr>
                    <w:br/>
                    <w:t xml:space="preserve">Psychological implications of human growth and behavior from infancy to adolescence, stressing affective and cognitive development. </w:t>
                  </w:r>
                </w:p>
              </w:tc>
              <w:tc>
                <w:tcPr>
                  <w:tcW w:w="0" w:type="auto"/>
                  <w:hideMark/>
                </w:tcPr>
                <w:p w:rsidR="000471A0" w:rsidRPr="000471A0" w:rsidRDefault="000471A0" w:rsidP="000471A0">
                  <w:pPr>
                    <w:spacing w:after="0" w:line="240" w:lineRule="auto"/>
                    <w:rPr>
                      <w:rFonts w:ascii="Times New Roman" w:eastAsia="Times New Roman" w:hAnsi="Times New Roman" w:cs="Times New Roman"/>
                      <w:sz w:val="20"/>
                      <w:szCs w:val="20"/>
                    </w:rPr>
                  </w:pPr>
                </w:p>
              </w:tc>
            </w:tr>
            <w:tr w:rsidR="000471A0" w:rsidRPr="000471A0">
              <w:trPr>
                <w:tblCellSpacing w:w="0" w:type="dxa"/>
              </w:trPr>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Course date: </w:t>
                  </w:r>
                </w:p>
              </w:tc>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Monday, April 5 through Thursday, June 17, 2010</w:t>
                  </w:r>
                </w:p>
              </w:tc>
              <w:tc>
                <w:tcPr>
                  <w:tcW w:w="0" w:type="auto"/>
                  <w:hideMark/>
                </w:tcPr>
                <w:p w:rsidR="000471A0" w:rsidRPr="000471A0" w:rsidRDefault="000471A0" w:rsidP="000471A0">
                  <w:pPr>
                    <w:spacing w:after="0" w:line="240" w:lineRule="auto"/>
                    <w:rPr>
                      <w:rFonts w:ascii="Times New Roman" w:eastAsia="Times New Roman" w:hAnsi="Times New Roman" w:cs="Times New Roman"/>
                      <w:sz w:val="20"/>
                      <w:szCs w:val="20"/>
                    </w:rPr>
                  </w:pPr>
                </w:p>
              </w:tc>
            </w:tr>
            <w:tr w:rsidR="000471A0" w:rsidRPr="000471A0">
              <w:trPr>
                <w:tblCellSpacing w:w="0" w:type="dxa"/>
              </w:trPr>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Location: </w:t>
                  </w:r>
                </w:p>
              </w:tc>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Online </w:t>
                  </w:r>
                </w:p>
              </w:tc>
              <w:tc>
                <w:tcPr>
                  <w:tcW w:w="0" w:type="auto"/>
                  <w:hideMark/>
                </w:tcPr>
                <w:p w:rsidR="000471A0" w:rsidRPr="000471A0" w:rsidRDefault="000471A0" w:rsidP="000471A0">
                  <w:pPr>
                    <w:spacing w:after="0" w:line="240" w:lineRule="auto"/>
                    <w:rPr>
                      <w:rFonts w:ascii="Times New Roman" w:eastAsia="Times New Roman" w:hAnsi="Times New Roman" w:cs="Times New Roman"/>
                      <w:sz w:val="20"/>
                      <w:szCs w:val="20"/>
                    </w:rPr>
                  </w:pPr>
                </w:p>
              </w:tc>
            </w:tr>
            <w:tr w:rsidR="000471A0" w:rsidRPr="000471A0">
              <w:trPr>
                <w:tblCellSpacing w:w="0" w:type="dxa"/>
              </w:trPr>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Meeting day(s): </w:t>
                  </w:r>
                </w:p>
              </w:tc>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None scheduled </w:t>
                  </w:r>
                </w:p>
              </w:tc>
              <w:tc>
                <w:tcPr>
                  <w:tcW w:w="0" w:type="auto"/>
                  <w:hideMark/>
                </w:tcPr>
                <w:p w:rsidR="000471A0" w:rsidRPr="000471A0" w:rsidRDefault="000471A0" w:rsidP="000471A0">
                  <w:pPr>
                    <w:spacing w:after="0" w:line="240" w:lineRule="auto"/>
                    <w:rPr>
                      <w:rFonts w:ascii="Times New Roman" w:eastAsia="Times New Roman" w:hAnsi="Times New Roman" w:cs="Times New Roman"/>
                      <w:sz w:val="20"/>
                      <w:szCs w:val="20"/>
                    </w:rPr>
                  </w:pPr>
                </w:p>
              </w:tc>
            </w:tr>
            <w:tr w:rsidR="000471A0" w:rsidRPr="000471A0">
              <w:trPr>
                <w:tblCellSpacing w:w="0" w:type="dxa"/>
              </w:trPr>
              <w:tc>
                <w:tcPr>
                  <w:tcW w:w="2625" w:type="dxa"/>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Meeting time(s): </w:t>
                  </w:r>
                </w:p>
              </w:tc>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None scheduled </w:t>
                  </w:r>
                </w:p>
              </w:tc>
              <w:tc>
                <w:tcPr>
                  <w:tcW w:w="0" w:type="auto"/>
                  <w:hideMark/>
                </w:tcPr>
                <w:p w:rsidR="000471A0" w:rsidRPr="000471A0" w:rsidRDefault="000471A0" w:rsidP="000471A0">
                  <w:pPr>
                    <w:spacing w:after="0" w:line="240" w:lineRule="auto"/>
                    <w:rPr>
                      <w:rFonts w:ascii="Times New Roman" w:eastAsia="Times New Roman" w:hAnsi="Times New Roman" w:cs="Times New Roman"/>
                      <w:sz w:val="20"/>
                      <w:szCs w:val="20"/>
                    </w:rPr>
                  </w:pPr>
                </w:p>
              </w:tc>
            </w:tr>
            <w:tr w:rsidR="000471A0" w:rsidRPr="000471A0">
              <w:trPr>
                <w:tblCellSpacing w:w="0" w:type="dxa"/>
              </w:trPr>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Prerequisite(s): </w:t>
                  </w:r>
                </w:p>
              </w:tc>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IMPORTANT - 1. All assignments most be completed by the due dates. Any assignments received late will not receive any points. 2. Due to problems in the past I am unable to give any incomplete grades so make sure that you keep up and turn everything in on time. </w:t>
                  </w:r>
                </w:p>
              </w:tc>
              <w:tc>
                <w:tcPr>
                  <w:tcW w:w="0" w:type="auto"/>
                  <w:hideMark/>
                </w:tcPr>
                <w:p w:rsidR="000471A0" w:rsidRPr="000471A0" w:rsidRDefault="000471A0" w:rsidP="000471A0">
                  <w:pPr>
                    <w:spacing w:after="0" w:line="240" w:lineRule="auto"/>
                    <w:rPr>
                      <w:rFonts w:ascii="Times New Roman" w:eastAsia="Times New Roman" w:hAnsi="Times New Roman" w:cs="Times New Roman"/>
                      <w:sz w:val="20"/>
                      <w:szCs w:val="20"/>
                    </w:rPr>
                  </w:pPr>
                </w:p>
              </w:tc>
            </w:tr>
            <w:tr w:rsidR="000471A0" w:rsidRPr="000471A0">
              <w:trPr>
                <w:tblCellSpacing w:w="0" w:type="dxa"/>
              </w:trPr>
              <w:tc>
                <w:tcPr>
                  <w:tcW w:w="0" w:type="auto"/>
                  <w:gridSpan w:val="3"/>
                  <w:vAlign w:val="center"/>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b/>
                      <w:bCs/>
                      <w:color w:val="000000"/>
                      <w:sz w:val="20"/>
                      <w:szCs w:val="20"/>
                    </w:rPr>
                    <w:t>Instructor Information</w:t>
                  </w:r>
                </w:p>
              </w:tc>
            </w:tr>
            <w:tr w:rsidR="000471A0" w:rsidRPr="000471A0">
              <w:trPr>
                <w:tblCellSpacing w:w="0" w:type="dxa"/>
              </w:trPr>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Name: </w:t>
                  </w:r>
                </w:p>
              </w:tc>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Dale </w:t>
                  </w:r>
                  <w:proofErr w:type="spellStart"/>
                  <w:r w:rsidRPr="000471A0">
                    <w:rPr>
                      <w:rFonts w:ascii="Arial" w:eastAsia="Times New Roman" w:hAnsi="Arial" w:cs="Arial"/>
                      <w:color w:val="000000"/>
                      <w:sz w:val="20"/>
                      <w:szCs w:val="20"/>
                    </w:rPr>
                    <w:t>Fryxell</w:t>
                  </w:r>
                  <w:proofErr w:type="spellEnd"/>
                  <w:r w:rsidRPr="000471A0">
                    <w:rPr>
                      <w:rFonts w:ascii="Arial" w:eastAsia="Times New Roman" w:hAnsi="Arial" w:cs="Arial"/>
                      <w:color w:val="000000"/>
                      <w:sz w:val="20"/>
                      <w:szCs w:val="20"/>
                    </w:rPr>
                    <w:t xml:space="preserve"> </w:t>
                  </w:r>
                </w:p>
              </w:tc>
              <w:tc>
                <w:tcPr>
                  <w:tcW w:w="0" w:type="auto"/>
                  <w:hideMark/>
                </w:tcPr>
                <w:p w:rsidR="000471A0" w:rsidRPr="000471A0" w:rsidRDefault="000471A0" w:rsidP="000471A0">
                  <w:pPr>
                    <w:spacing w:after="0" w:line="240" w:lineRule="auto"/>
                    <w:rPr>
                      <w:rFonts w:ascii="Times New Roman" w:eastAsia="Times New Roman" w:hAnsi="Times New Roman" w:cs="Times New Roman"/>
                      <w:sz w:val="20"/>
                      <w:szCs w:val="20"/>
                    </w:rPr>
                  </w:pPr>
                </w:p>
              </w:tc>
            </w:tr>
            <w:tr w:rsidR="000471A0" w:rsidRPr="000471A0">
              <w:trPr>
                <w:tblCellSpacing w:w="0" w:type="dxa"/>
              </w:trPr>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Email: </w:t>
                  </w:r>
                </w:p>
              </w:tc>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dfryxell@chaminade.edu </w:t>
                  </w:r>
                </w:p>
              </w:tc>
              <w:tc>
                <w:tcPr>
                  <w:tcW w:w="0" w:type="auto"/>
                  <w:hideMark/>
                </w:tcPr>
                <w:p w:rsidR="000471A0" w:rsidRPr="000471A0" w:rsidRDefault="000471A0" w:rsidP="000471A0">
                  <w:pPr>
                    <w:spacing w:after="0" w:line="240" w:lineRule="auto"/>
                    <w:rPr>
                      <w:rFonts w:ascii="Times New Roman" w:eastAsia="Times New Roman" w:hAnsi="Times New Roman" w:cs="Times New Roman"/>
                      <w:sz w:val="20"/>
                      <w:szCs w:val="20"/>
                    </w:rPr>
                  </w:pPr>
                </w:p>
              </w:tc>
            </w:tr>
            <w:tr w:rsidR="000471A0" w:rsidRPr="000471A0">
              <w:trPr>
                <w:tblCellSpacing w:w="0" w:type="dxa"/>
              </w:trPr>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Office location: </w:t>
                  </w:r>
                </w:p>
              </w:tc>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Behavioral Sciences Room 115 </w:t>
                  </w:r>
                </w:p>
              </w:tc>
              <w:tc>
                <w:tcPr>
                  <w:tcW w:w="0" w:type="auto"/>
                  <w:hideMark/>
                </w:tcPr>
                <w:p w:rsidR="000471A0" w:rsidRPr="000471A0" w:rsidRDefault="000471A0" w:rsidP="000471A0">
                  <w:pPr>
                    <w:spacing w:after="0" w:line="240" w:lineRule="auto"/>
                    <w:rPr>
                      <w:rFonts w:ascii="Times New Roman" w:eastAsia="Times New Roman" w:hAnsi="Times New Roman" w:cs="Times New Roman"/>
                      <w:sz w:val="20"/>
                      <w:szCs w:val="20"/>
                    </w:rPr>
                  </w:pPr>
                </w:p>
              </w:tc>
            </w:tr>
            <w:tr w:rsidR="000471A0" w:rsidRPr="000471A0">
              <w:trPr>
                <w:tblCellSpacing w:w="0" w:type="dxa"/>
              </w:trPr>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Office hours: </w:t>
                  </w:r>
                </w:p>
              </w:tc>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By appointment </w:t>
                  </w:r>
                </w:p>
              </w:tc>
              <w:tc>
                <w:tcPr>
                  <w:tcW w:w="0" w:type="auto"/>
                  <w:hideMark/>
                </w:tcPr>
                <w:p w:rsidR="000471A0" w:rsidRPr="000471A0" w:rsidRDefault="000471A0" w:rsidP="000471A0">
                  <w:pPr>
                    <w:spacing w:after="0" w:line="240" w:lineRule="auto"/>
                    <w:rPr>
                      <w:rFonts w:ascii="Times New Roman" w:eastAsia="Times New Roman" w:hAnsi="Times New Roman" w:cs="Times New Roman"/>
                      <w:sz w:val="20"/>
                      <w:szCs w:val="20"/>
                    </w:rPr>
                  </w:pPr>
                </w:p>
              </w:tc>
            </w:tr>
            <w:tr w:rsidR="000471A0" w:rsidRPr="000471A0">
              <w:trPr>
                <w:tblCellSpacing w:w="0" w:type="dxa"/>
              </w:trPr>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Phone: </w:t>
                  </w:r>
                </w:p>
              </w:tc>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808-739-4678 (office) 808-342-8549 (cell) </w:t>
                  </w:r>
                </w:p>
              </w:tc>
              <w:tc>
                <w:tcPr>
                  <w:tcW w:w="0" w:type="auto"/>
                  <w:hideMark/>
                </w:tcPr>
                <w:p w:rsidR="000471A0" w:rsidRPr="000471A0" w:rsidRDefault="000471A0" w:rsidP="000471A0">
                  <w:pPr>
                    <w:spacing w:after="0" w:line="240" w:lineRule="auto"/>
                    <w:rPr>
                      <w:rFonts w:ascii="Times New Roman" w:eastAsia="Times New Roman" w:hAnsi="Times New Roman" w:cs="Times New Roman"/>
                      <w:sz w:val="20"/>
                      <w:szCs w:val="20"/>
                    </w:rPr>
                  </w:pPr>
                </w:p>
              </w:tc>
            </w:tr>
            <w:tr w:rsidR="000471A0" w:rsidRPr="000471A0">
              <w:trPr>
                <w:tblCellSpacing w:w="0" w:type="dxa"/>
              </w:trPr>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Biography: </w:t>
                  </w:r>
                </w:p>
              </w:tc>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Dr. </w:t>
                  </w:r>
                  <w:proofErr w:type="spellStart"/>
                  <w:r w:rsidRPr="000471A0">
                    <w:rPr>
                      <w:rFonts w:ascii="Arial" w:eastAsia="Times New Roman" w:hAnsi="Arial" w:cs="Arial"/>
                      <w:color w:val="000000"/>
                      <w:sz w:val="20"/>
                      <w:szCs w:val="20"/>
                    </w:rPr>
                    <w:t>Fryxell</w:t>
                  </w:r>
                  <w:proofErr w:type="spellEnd"/>
                  <w:r w:rsidRPr="000471A0">
                    <w:rPr>
                      <w:rFonts w:ascii="Arial" w:eastAsia="Times New Roman" w:hAnsi="Arial" w:cs="Arial"/>
                      <w:color w:val="000000"/>
                      <w:sz w:val="20"/>
                      <w:szCs w:val="20"/>
                    </w:rPr>
                    <w:t xml:space="preserve"> is a full-time Professor in the Psychology Department at </w:t>
                  </w:r>
                  <w:proofErr w:type="spellStart"/>
                  <w:r w:rsidRPr="000471A0">
                    <w:rPr>
                      <w:rFonts w:ascii="Arial" w:eastAsia="Times New Roman" w:hAnsi="Arial" w:cs="Arial"/>
                      <w:color w:val="000000"/>
                      <w:sz w:val="20"/>
                      <w:szCs w:val="20"/>
                    </w:rPr>
                    <w:t>Chaminade</w:t>
                  </w:r>
                  <w:proofErr w:type="spellEnd"/>
                  <w:r w:rsidRPr="000471A0">
                    <w:rPr>
                      <w:rFonts w:ascii="Arial" w:eastAsia="Times New Roman" w:hAnsi="Arial" w:cs="Arial"/>
                      <w:color w:val="000000"/>
                      <w:sz w:val="20"/>
                      <w:szCs w:val="20"/>
                    </w:rPr>
                    <w:t xml:space="preserve"> University. His area of specialization is community psychology. Dr. </w:t>
                  </w:r>
                  <w:proofErr w:type="spellStart"/>
                  <w:r w:rsidRPr="000471A0">
                    <w:rPr>
                      <w:rFonts w:ascii="Arial" w:eastAsia="Times New Roman" w:hAnsi="Arial" w:cs="Arial"/>
                      <w:color w:val="000000"/>
                      <w:sz w:val="20"/>
                      <w:szCs w:val="20"/>
                    </w:rPr>
                    <w:t>Fryxell's</w:t>
                  </w:r>
                  <w:proofErr w:type="spellEnd"/>
                  <w:r w:rsidRPr="000471A0">
                    <w:rPr>
                      <w:rFonts w:ascii="Arial" w:eastAsia="Times New Roman" w:hAnsi="Arial" w:cs="Arial"/>
                      <w:color w:val="000000"/>
                      <w:sz w:val="20"/>
                      <w:szCs w:val="20"/>
                    </w:rPr>
                    <w:t xml:space="preserve"> current research interests include: anger/aggression/violence, developmental disabilities, drug and alcohol prevention, and child and adolescent behavioral problems. </w:t>
                  </w:r>
                </w:p>
              </w:tc>
              <w:tc>
                <w:tcPr>
                  <w:tcW w:w="0" w:type="auto"/>
                  <w:hideMark/>
                </w:tcPr>
                <w:p w:rsidR="000471A0" w:rsidRPr="000471A0" w:rsidRDefault="000471A0" w:rsidP="000471A0">
                  <w:pPr>
                    <w:spacing w:after="0" w:line="240" w:lineRule="auto"/>
                    <w:rPr>
                      <w:rFonts w:ascii="Times New Roman" w:eastAsia="Times New Roman" w:hAnsi="Times New Roman" w:cs="Times New Roman"/>
                      <w:sz w:val="20"/>
                      <w:szCs w:val="20"/>
                    </w:rPr>
                  </w:pPr>
                </w:p>
              </w:tc>
            </w:tr>
            <w:tr w:rsidR="000471A0" w:rsidRPr="000471A0">
              <w:trPr>
                <w:tblCellSpacing w:w="0" w:type="dxa"/>
              </w:trPr>
              <w:tc>
                <w:tcPr>
                  <w:tcW w:w="0" w:type="auto"/>
                  <w:gridSpan w:val="3"/>
                  <w:vAlign w:val="center"/>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b/>
                      <w:bCs/>
                      <w:color w:val="000000"/>
                      <w:sz w:val="20"/>
                      <w:szCs w:val="20"/>
                    </w:rPr>
                    <w:t>Textbooks</w:t>
                  </w:r>
                </w:p>
              </w:tc>
            </w:tr>
            <w:tr w:rsidR="000471A0" w:rsidRPr="000471A0">
              <w:trPr>
                <w:tblCellSpacing w:w="0" w:type="dxa"/>
              </w:trPr>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Required reading: </w:t>
                  </w:r>
                </w:p>
              </w:tc>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i/>
                      <w:iCs/>
                      <w:color w:val="000000"/>
                      <w:sz w:val="20"/>
                      <w:szCs w:val="20"/>
                    </w:rPr>
                    <w:t>Infants and Children</w:t>
                  </w:r>
                  <w:r w:rsidRPr="000471A0">
                    <w:rPr>
                      <w:rFonts w:ascii="Arial" w:eastAsia="Times New Roman" w:hAnsi="Arial" w:cs="Arial"/>
                      <w:color w:val="000000"/>
                      <w:sz w:val="20"/>
                      <w:szCs w:val="20"/>
                    </w:rPr>
                    <w:t xml:space="preserve">, </w:t>
                  </w:r>
                  <w:proofErr w:type="spellStart"/>
                  <w:r w:rsidRPr="000471A0">
                    <w:rPr>
                      <w:rFonts w:ascii="Arial" w:eastAsia="Times New Roman" w:hAnsi="Arial" w:cs="Arial"/>
                      <w:color w:val="000000"/>
                      <w:sz w:val="20"/>
                      <w:szCs w:val="20"/>
                    </w:rPr>
                    <w:t>Berk</w:t>
                  </w:r>
                  <w:proofErr w:type="spellEnd"/>
                  <w:r w:rsidRPr="000471A0">
                    <w:rPr>
                      <w:rFonts w:ascii="Arial" w:eastAsia="Times New Roman" w:hAnsi="Arial" w:cs="Arial"/>
                      <w:color w:val="000000"/>
                      <w:sz w:val="20"/>
                      <w:szCs w:val="20"/>
                    </w:rPr>
                    <w:t>, L. E</w:t>
                  </w:r>
                  <w:proofErr w:type="gramStart"/>
                  <w:r w:rsidRPr="000471A0">
                    <w:rPr>
                      <w:rFonts w:ascii="Arial" w:eastAsia="Times New Roman" w:hAnsi="Arial" w:cs="Arial"/>
                      <w:color w:val="000000"/>
                      <w:sz w:val="20"/>
                      <w:szCs w:val="20"/>
                    </w:rPr>
                    <w:t>. ,</w:t>
                  </w:r>
                  <w:proofErr w:type="gramEnd"/>
                  <w:r w:rsidRPr="000471A0">
                    <w:rPr>
                      <w:rFonts w:ascii="Arial" w:eastAsia="Times New Roman" w:hAnsi="Arial" w:cs="Arial"/>
                      <w:color w:val="000000"/>
                      <w:sz w:val="20"/>
                      <w:szCs w:val="20"/>
                    </w:rPr>
                    <w:t xml:space="preserve"> </w:t>
                  </w:r>
                  <w:proofErr w:type="spellStart"/>
                  <w:r w:rsidRPr="000471A0">
                    <w:rPr>
                      <w:rFonts w:ascii="Arial" w:eastAsia="Times New Roman" w:hAnsi="Arial" w:cs="Arial"/>
                      <w:color w:val="000000"/>
                      <w:sz w:val="20"/>
                      <w:szCs w:val="20"/>
                    </w:rPr>
                    <w:t>Allyn</w:t>
                  </w:r>
                  <w:proofErr w:type="spellEnd"/>
                  <w:r w:rsidRPr="000471A0">
                    <w:rPr>
                      <w:rFonts w:ascii="Arial" w:eastAsia="Times New Roman" w:hAnsi="Arial" w:cs="Arial"/>
                      <w:color w:val="000000"/>
                      <w:sz w:val="20"/>
                      <w:szCs w:val="20"/>
                    </w:rPr>
                    <w:t xml:space="preserve"> and Bacon, 6th Edition, 2008, ISBN-13: 9780205541614</w:t>
                  </w:r>
                  <w:r w:rsidRPr="000471A0">
                    <w:rPr>
                      <w:rFonts w:ascii="Arial" w:eastAsia="Times New Roman" w:hAnsi="Arial" w:cs="Arial"/>
                      <w:color w:val="000000"/>
                      <w:sz w:val="20"/>
                      <w:szCs w:val="20"/>
                    </w:rPr>
                    <w:br/>
                  </w:r>
                  <w:r w:rsidRPr="000471A0">
                    <w:rPr>
                      <w:rFonts w:ascii="Arial" w:eastAsia="Times New Roman" w:hAnsi="Arial" w:cs="Arial"/>
                      <w:color w:val="000000"/>
                      <w:sz w:val="20"/>
                      <w:szCs w:val="20"/>
                    </w:rPr>
                    <w:br/>
                  </w:r>
                  <w:proofErr w:type="spellStart"/>
                  <w:r w:rsidRPr="000471A0">
                    <w:rPr>
                      <w:rFonts w:ascii="Arial" w:eastAsia="Times New Roman" w:hAnsi="Arial" w:cs="Arial"/>
                      <w:color w:val="000000"/>
                      <w:sz w:val="20"/>
                      <w:szCs w:val="20"/>
                    </w:rPr>
                    <w:t>MyDevelopmentLab</w:t>
                  </w:r>
                  <w:proofErr w:type="spellEnd"/>
                  <w:r w:rsidRPr="000471A0">
                    <w:rPr>
                      <w:rFonts w:ascii="Arial" w:eastAsia="Times New Roman" w:hAnsi="Arial" w:cs="Arial"/>
                      <w:color w:val="000000"/>
                      <w:sz w:val="20"/>
                      <w:szCs w:val="20"/>
                    </w:rPr>
                    <w:t xml:space="preserve">  The access code for this web-based resource is packaged with the textbook if you purchase it at the bookstore.  If you purchase the textbook somewhere else you will have to purchase access on the </w:t>
                  </w:r>
                  <w:proofErr w:type="spellStart"/>
                  <w:r w:rsidRPr="000471A0">
                    <w:rPr>
                      <w:rFonts w:ascii="Arial" w:eastAsia="Times New Roman" w:hAnsi="Arial" w:cs="Arial"/>
                      <w:color w:val="000000"/>
                      <w:sz w:val="20"/>
                      <w:szCs w:val="20"/>
                    </w:rPr>
                    <w:t>MyDevelopmentLab</w:t>
                  </w:r>
                  <w:proofErr w:type="spellEnd"/>
                  <w:r w:rsidRPr="000471A0">
                    <w:rPr>
                      <w:rFonts w:ascii="Arial" w:eastAsia="Times New Roman" w:hAnsi="Arial" w:cs="Arial"/>
                      <w:color w:val="000000"/>
                      <w:sz w:val="20"/>
                      <w:szCs w:val="20"/>
                    </w:rPr>
                    <w:t xml:space="preserve"> website (</w:t>
                  </w:r>
                  <w:hyperlink r:id="rId4" w:history="1">
                    <w:r w:rsidRPr="000471A0">
                      <w:rPr>
                        <w:rFonts w:ascii="Verdana" w:eastAsia="Times New Roman" w:hAnsi="Verdana" w:cs="Arial"/>
                        <w:color w:val="0000B3"/>
                        <w:sz w:val="17"/>
                      </w:rPr>
                      <w:t>www.mydevelopmentlab.com</w:t>
                    </w:r>
                  </w:hyperlink>
                  <w:r w:rsidRPr="000471A0">
                    <w:rPr>
                      <w:rFonts w:ascii="Arial" w:eastAsia="Times New Roman" w:hAnsi="Arial" w:cs="Arial"/>
                      <w:color w:val="000000"/>
                      <w:sz w:val="20"/>
                      <w:szCs w:val="20"/>
                    </w:rPr>
                    <w:t xml:space="preserve">).  When you register on </w:t>
                  </w:r>
                  <w:r w:rsidRPr="000471A0">
                    <w:rPr>
                      <w:rFonts w:ascii="Arial" w:eastAsia="Times New Roman" w:hAnsi="Arial" w:cs="Arial"/>
                      <w:color w:val="000000"/>
                      <w:sz w:val="20"/>
                      <w:szCs w:val="20"/>
                    </w:rPr>
                    <w:lastRenderedPageBreak/>
                    <w:t>the website use the Class ID: 14472023. You will find my virtual child on this site under the "Additional Resources" link.</w:t>
                  </w:r>
                </w:p>
              </w:tc>
              <w:tc>
                <w:tcPr>
                  <w:tcW w:w="0" w:type="auto"/>
                  <w:hideMark/>
                </w:tcPr>
                <w:p w:rsidR="000471A0" w:rsidRPr="000471A0" w:rsidRDefault="000471A0" w:rsidP="000471A0">
                  <w:pPr>
                    <w:spacing w:after="0" w:line="240" w:lineRule="auto"/>
                    <w:rPr>
                      <w:rFonts w:ascii="Times New Roman" w:eastAsia="Times New Roman" w:hAnsi="Times New Roman" w:cs="Times New Roman"/>
                      <w:sz w:val="20"/>
                      <w:szCs w:val="20"/>
                    </w:rPr>
                  </w:pPr>
                </w:p>
              </w:tc>
            </w:tr>
            <w:tr w:rsidR="000471A0" w:rsidRPr="000471A0">
              <w:trPr>
                <w:tblCellSpacing w:w="0" w:type="dxa"/>
              </w:trPr>
              <w:tc>
                <w:tcPr>
                  <w:tcW w:w="0" w:type="auto"/>
                  <w:gridSpan w:val="3"/>
                  <w:vAlign w:val="center"/>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b/>
                      <w:bCs/>
                      <w:color w:val="000000"/>
                      <w:sz w:val="20"/>
                      <w:szCs w:val="20"/>
                    </w:rPr>
                    <w:lastRenderedPageBreak/>
                    <w:t>Course Goals</w:t>
                  </w:r>
                </w:p>
              </w:tc>
            </w:tr>
            <w:tr w:rsidR="000471A0" w:rsidRPr="000471A0">
              <w:trPr>
                <w:tblCellSpacing w:w="0" w:type="dxa"/>
              </w:trPr>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Course goals: </w:t>
                  </w:r>
                </w:p>
              </w:tc>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Course Overview </w:t>
                  </w:r>
                  <w:r w:rsidRPr="000471A0">
                    <w:rPr>
                      <w:rFonts w:ascii="Arial" w:eastAsia="Times New Roman" w:hAnsi="Arial" w:cs="Arial"/>
                      <w:color w:val="000000"/>
                      <w:sz w:val="20"/>
                      <w:szCs w:val="20"/>
                    </w:rPr>
                    <w:br/>
                    <w:t xml:space="preserve">Child Development will provide an intensive study of the physical, cognitive, and social/emotional development of children. Through active participation and the use of on-line feedback, activities, and reading, students will have an opportunity to explore theoretical approaches and current issues related to child development from a multidisciplinary and cross-cultural perspective with a focus on promoting optimal development. </w:t>
                  </w:r>
                  <w:r w:rsidRPr="000471A0">
                    <w:rPr>
                      <w:rFonts w:ascii="Arial" w:eastAsia="Times New Roman" w:hAnsi="Arial" w:cs="Arial"/>
                      <w:color w:val="000000"/>
                      <w:sz w:val="20"/>
                      <w:szCs w:val="20"/>
                    </w:rPr>
                    <w:br/>
                  </w:r>
                  <w:r w:rsidRPr="000471A0">
                    <w:rPr>
                      <w:rFonts w:ascii="Arial" w:eastAsia="Times New Roman" w:hAnsi="Arial" w:cs="Arial"/>
                      <w:color w:val="000000"/>
                      <w:sz w:val="20"/>
                      <w:szCs w:val="20"/>
                    </w:rPr>
                    <w:br/>
                  </w:r>
                  <w:proofErr w:type="spellStart"/>
                  <w:r w:rsidRPr="000471A0">
                    <w:rPr>
                      <w:rFonts w:ascii="Arial" w:eastAsia="Times New Roman" w:hAnsi="Arial" w:cs="Arial"/>
                      <w:color w:val="000000"/>
                      <w:sz w:val="20"/>
                      <w:szCs w:val="20"/>
                    </w:rPr>
                    <w:t>Marianist</w:t>
                  </w:r>
                  <w:proofErr w:type="spellEnd"/>
                  <w:r w:rsidRPr="000471A0">
                    <w:rPr>
                      <w:rFonts w:ascii="Arial" w:eastAsia="Times New Roman" w:hAnsi="Arial" w:cs="Arial"/>
                      <w:color w:val="000000"/>
                      <w:sz w:val="20"/>
                      <w:szCs w:val="20"/>
                    </w:rPr>
                    <w:t xml:space="preserve"> Educational Values </w:t>
                  </w:r>
                  <w:proofErr w:type="spellStart"/>
                  <w:r w:rsidRPr="000471A0">
                    <w:rPr>
                      <w:rFonts w:ascii="Arial" w:eastAsia="Times New Roman" w:hAnsi="Arial" w:cs="Arial"/>
                      <w:color w:val="000000"/>
                      <w:sz w:val="20"/>
                      <w:szCs w:val="20"/>
                    </w:rPr>
                    <w:t>Chaminade</w:t>
                  </w:r>
                  <w:proofErr w:type="spellEnd"/>
                  <w:r w:rsidRPr="000471A0">
                    <w:rPr>
                      <w:rFonts w:ascii="Arial" w:eastAsia="Times New Roman" w:hAnsi="Arial" w:cs="Arial"/>
                      <w:color w:val="000000"/>
                      <w:sz w:val="20"/>
                      <w:szCs w:val="20"/>
                    </w:rPr>
                    <w:t xml:space="preserve"> University is a Catholic, </w:t>
                  </w:r>
                  <w:proofErr w:type="spellStart"/>
                  <w:r w:rsidRPr="000471A0">
                    <w:rPr>
                      <w:rFonts w:ascii="Arial" w:eastAsia="Times New Roman" w:hAnsi="Arial" w:cs="Arial"/>
                      <w:color w:val="000000"/>
                      <w:sz w:val="20"/>
                      <w:szCs w:val="20"/>
                    </w:rPr>
                    <w:t>Marianist</w:t>
                  </w:r>
                  <w:proofErr w:type="spellEnd"/>
                  <w:r w:rsidRPr="000471A0">
                    <w:rPr>
                      <w:rFonts w:ascii="Arial" w:eastAsia="Times New Roman" w:hAnsi="Arial" w:cs="Arial"/>
                      <w:color w:val="000000"/>
                      <w:sz w:val="20"/>
                      <w:szCs w:val="20"/>
                    </w:rPr>
                    <w:t xml:space="preserve"> University. The five characteristics of a </w:t>
                  </w:r>
                  <w:proofErr w:type="spellStart"/>
                  <w:r w:rsidRPr="000471A0">
                    <w:rPr>
                      <w:rFonts w:ascii="Arial" w:eastAsia="Times New Roman" w:hAnsi="Arial" w:cs="Arial"/>
                      <w:color w:val="000000"/>
                      <w:sz w:val="20"/>
                      <w:szCs w:val="20"/>
                    </w:rPr>
                    <w:t>Marianist</w:t>
                  </w:r>
                  <w:proofErr w:type="spellEnd"/>
                  <w:r w:rsidRPr="000471A0">
                    <w:rPr>
                      <w:rFonts w:ascii="Arial" w:eastAsia="Times New Roman" w:hAnsi="Arial" w:cs="Arial"/>
                      <w:color w:val="000000"/>
                      <w:sz w:val="20"/>
                      <w:szCs w:val="20"/>
                    </w:rPr>
                    <w:t xml:space="preserve"> education are: </w:t>
                  </w:r>
                  <w:r w:rsidRPr="000471A0">
                    <w:rPr>
                      <w:rFonts w:ascii="Arial" w:eastAsia="Times New Roman" w:hAnsi="Arial" w:cs="Arial"/>
                      <w:color w:val="000000"/>
                      <w:sz w:val="20"/>
                      <w:szCs w:val="20"/>
                    </w:rPr>
                    <w:br/>
                  </w:r>
                  <w:r w:rsidRPr="000471A0">
                    <w:rPr>
                      <w:rFonts w:ascii="Arial" w:eastAsia="Times New Roman" w:hAnsi="Arial" w:cs="Arial"/>
                      <w:color w:val="000000"/>
                      <w:sz w:val="20"/>
                      <w:szCs w:val="20"/>
                    </w:rPr>
                    <w:br/>
                    <w:t xml:space="preserve">1. Educate for Formation in Faith </w:t>
                  </w:r>
                  <w:r w:rsidRPr="000471A0">
                    <w:rPr>
                      <w:rFonts w:ascii="Arial" w:eastAsia="Times New Roman" w:hAnsi="Arial" w:cs="Arial"/>
                      <w:color w:val="000000"/>
                      <w:sz w:val="20"/>
                      <w:szCs w:val="20"/>
                    </w:rPr>
                    <w:b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0471A0">
                    <w:rPr>
                      <w:rFonts w:ascii="Arial" w:eastAsia="Times New Roman" w:hAnsi="Arial" w:cs="Arial"/>
                      <w:color w:val="000000"/>
                      <w:sz w:val="20"/>
                      <w:szCs w:val="20"/>
                    </w:rPr>
                    <w:t>rigor coupled with respectful humility provide</w:t>
                  </w:r>
                  <w:proofErr w:type="gramEnd"/>
                  <w:r w:rsidRPr="000471A0">
                    <w:rPr>
                      <w:rFonts w:ascii="Arial" w:eastAsia="Times New Roman" w:hAnsi="Arial" w:cs="Arial"/>
                      <w:color w:val="000000"/>
                      <w:sz w:val="20"/>
                      <w:szCs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 </w:t>
                  </w:r>
                  <w:r w:rsidRPr="000471A0">
                    <w:rPr>
                      <w:rFonts w:ascii="Arial" w:eastAsia="Times New Roman" w:hAnsi="Arial" w:cs="Arial"/>
                      <w:color w:val="000000"/>
                      <w:sz w:val="20"/>
                      <w:szCs w:val="20"/>
                    </w:rPr>
                    <w:br/>
                  </w:r>
                  <w:r w:rsidRPr="000471A0">
                    <w:rPr>
                      <w:rFonts w:ascii="Arial" w:eastAsia="Times New Roman" w:hAnsi="Arial" w:cs="Arial"/>
                      <w:color w:val="000000"/>
                      <w:sz w:val="20"/>
                      <w:szCs w:val="20"/>
                    </w:rPr>
                    <w:br/>
                    <w:t xml:space="preserve">2. Provide an Excellent Education </w:t>
                  </w:r>
                  <w:r w:rsidRPr="000471A0">
                    <w:rPr>
                      <w:rFonts w:ascii="Arial" w:eastAsia="Times New Roman" w:hAnsi="Arial" w:cs="Arial"/>
                      <w:color w:val="000000"/>
                      <w:sz w:val="20"/>
                      <w:szCs w:val="20"/>
                    </w:rPr>
                    <w:br/>
                    <w:t xml:space="preserve">In the </w:t>
                  </w:r>
                  <w:proofErr w:type="spellStart"/>
                  <w:r w:rsidRPr="000471A0">
                    <w:rPr>
                      <w:rFonts w:ascii="Arial" w:eastAsia="Times New Roman" w:hAnsi="Arial" w:cs="Arial"/>
                      <w:color w:val="000000"/>
                      <w:sz w:val="20"/>
                      <w:szCs w:val="20"/>
                    </w:rPr>
                    <w:t>Marianist</w:t>
                  </w:r>
                  <w:proofErr w:type="spellEnd"/>
                  <w:r w:rsidRPr="000471A0">
                    <w:rPr>
                      <w:rFonts w:ascii="Arial" w:eastAsia="Times New Roman" w:hAnsi="Arial" w:cs="Arial"/>
                      <w:color w:val="000000"/>
                      <w:sz w:val="20"/>
                      <w:szCs w:val="20"/>
                    </w:rPr>
                    <w:t xml:space="preserve"> approach to </w:t>
                  </w:r>
                  <w:proofErr w:type="gramStart"/>
                  <w:r w:rsidRPr="000471A0">
                    <w:rPr>
                      <w:rFonts w:ascii="Arial" w:eastAsia="Times New Roman" w:hAnsi="Arial" w:cs="Arial"/>
                      <w:color w:val="000000"/>
                      <w:sz w:val="20"/>
                      <w:szCs w:val="20"/>
                    </w:rPr>
                    <w:t>education,</w:t>
                  </w:r>
                  <w:proofErr w:type="gramEnd"/>
                  <w:r w:rsidRPr="000471A0">
                    <w:rPr>
                      <w:rFonts w:ascii="Arial" w:eastAsia="Times New Roman" w:hAnsi="Arial" w:cs="Arial"/>
                      <w:color w:val="000000"/>
                      <w:sz w:val="20"/>
                      <w:szCs w:val="20"/>
                    </w:rPr>
                    <w:t xml:space="preserve"> “excellence” includes the whole person, not just the technician or rhetorician. </w:t>
                  </w:r>
                  <w:proofErr w:type="spellStart"/>
                  <w:r w:rsidRPr="000471A0">
                    <w:rPr>
                      <w:rFonts w:ascii="Arial" w:eastAsia="Times New Roman" w:hAnsi="Arial" w:cs="Arial"/>
                      <w:color w:val="000000"/>
                      <w:sz w:val="20"/>
                      <w:szCs w:val="20"/>
                    </w:rPr>
                    <w:t>Marianist</w:t>
                  </w:r>
                  <w:proofErr w:type="spellEnd"/>
                  <w:r w:rsidRPr="000471A0">
                    <w:rPr>
                      <w:rFonts w:ascii="Arial" w:eastAsia="Times New Roman" w:hAnsi="Arial" w:cs="Arial"/>
                      <w:color w:val="000000"/>
                      <w:sz w:val="20"/>
                      <w:szCs w:val="20"/>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0471A0">
                    <w:rPr>
                      <w:rFonts w:ascii="Arial" w:eastAsia="Times New Roman" w:hAnsi="Arial" w:cs="Arial"/>
                      <w:color w:val="000000"/>
                      <w:sz w:val="20"/>
                      <w:szCs w:val="20"/>
                    </w:rPr>
                    <w:t>Marianist</w:t>
                  </w:r>
                  <w:proofErr w:type="spellEnd"/>
                  <w:r w:rsidRPr="000471A0">
                    <w:rPr>
                      <w:rFonts w:ascii="Arial" w:eastAsia="Times New Roman" w:hAnsi="Arial" w:cs="Arial"/>
                      <w:color w:val="000000"/>
                      <w:sz w:val="20"/>
                      <w:szCs w:val="20"/>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0471A0">
                    <w:rPr>
                      <w:rFonts w:ascii="Arial" w:eastAsia="Times New Roman" w:hAnsi="Arial" w:cs="Arial"/>
                      <w:color w:val="000000"/>
                      <w:sz w:val="20"/>
                      <w:szCs w:val="20"/>
                    </w:rPr>
                    <w:t>Marianist</w:t>
                  </w:r>
                  <w:proofErr w:type="spellEnd"/>
                  <w:r w:rsidRPr="000471A0">
                    <w:rPr>
                      <w:rFonts w:ascii="Arial" w:eastAsia="Times New Roman" w:hAnsi="Arial" w:cs="Arial"/>
                      <w:color w:val="000000"/>
                      <w:sz w:val="20"/>
                      <w:szCs w:val="20"/>
                    </w:rPr>
                    <w:t xml:space="preserve"> Universities, two goals are pursued simultaneously: an appropriate use of information technology for learning, and the enhancement of interaction between students and teachers. As Catholic, </w:t>
                  </w:r>
                  <w:proofErr w:type="spellStart"/>
                  <w:r w:rsidRPr="000471A0">
                    <w:rPr>
                      <w:rFonts w:ascii="Arial" w:eastAsia="Times New Roman" w:hAnsi="Arial" w:cs="Arial"/>
                      <w:color w:val="000000"/>
                      <w:sz w:val="20"/>
                      <w:szCs w:val="20"/>
                    </w:rPr>
                    <w:t>Marianist</w:t>
                  </w:r>
                  <w:proofErr w:type="spellEnd"/>
                  <w:r w:rsidRPr="000471A0">
                    <w:rPr>
                      <w:rFonts w:ascii="Arial" w:eastAsia="Times New Roman" w:hAnsi="Arial" w:cs="Arial"/>
                      <w:color w:val="000000"/>
                      <w:sz w:val="20"/>
                      <w:szCs w:val="20"/>
                    </w:rPr>
                    <w:t xml:space="preserve"> Universities seek to embrace diverse peoples and understand diverse cultures, convinced that ultimately, when such people come together, one of the highest purposes of education is realized: a human community that respects every individual within it. </w:t>
                  </w:r>
                  <w:r w:rsidRPr="000471A0">
                    <w:rPr>
                      <w:rFonts w:ascii="Arial" w:eastAsia="Times New Roman" w:hAnsi="Arial" w:cs="Arial"/>
                      <w:color w:val="000000"/>
                      <w:sz w:val="20"/>
                      <w:szCs w:val="20"/>
                    </w:rPr>
                    <w:br/>
                  </w:r>
                  <w:r w:rsidRPr="000471A0">
                    <w:rPr>
                      <w:rFonts w:ascii="Arial" w:eastAsia="Times New Roman" w:hAnsi="Arial" w:cs="Arial"/>
                      <w:color w:val="000000"/>
                      <w:sz w:val="20"/>
                      <w:szCs w:val="20"/>
                    </w:rPr>
                    <w:lastRenderedPageBreak/>
                    <w:br/>
                    <w:t xml:space="preserve">3. Educate in Family Spirit </w:t>
                  </w:r>
                  <w:r w:rsidRPr="000471A0">
                    <w:rPr>
                      <w:rFonts w:ascii="Arial" w:eastAsia="Times New Roman" w:hAnsi="Arial" w:cs="Arial"/>
                      <w:color w:val="000000"/>
                      <w:sz w:val="20"/>
                      <w:szCs w:val="20"/>
                    </w:rPr>
                    <w:br/>
                    <w:t xml:space="preserve">Known for their strong sense of community, </w:t>
                  </w:r>
                  <w:proofErr w:type="spellStart"/>
                  <w:r w:rsidRPr="000471A0">
                    <w:rPr>
                      <w:rFonts w:ascii="Arial" w:eastAsia="Times New Roman" w:hAnsi="Arial" w:cs="Arial"/>
                      <w:color w:val="000000"/>
                      <w:sz w:val="20"/>
                      <w:szCs w:val="20"/>
                    </w:rPr>
                    <w:t>Marianists</w:t>
                  </w:r>
                  <w:proofErr w:type="spellEnd"/>
                  <w:r w:rsidRPr="000471A0">
                    <w:rPr>
                      <w:rFonts w:ascii="Arial" w:eastAsia="Times New Roman" w:hAnsi="Arial" w:cs="Arial"/>
                      <w:color w:val="000000"/>
                      <w:sz w:val="20"/>
                      <w:szCs w:val="20"/>
                    </w:rPr>
                    <w:t xml:space="preserve"> have traditionally spoken of this sense as “family spirit.” </w:t>
                  </w:r>
                  <w:proofErr w:type="spellStart"/>
                  <w:r w:rsidRPr="000471A0">
                    <w:rPr>
                      <w:rFonts w:ascii="Arial" w:eastAsia="Times New Roman" w:hAnsi="Arial" w:cs="Arial"/>
                      <w:color w:val="000000"/>
                      <w:sz w:val="20"/>
                      <w:szCs w:val="20"/>
                    </w:rPr>
                    <w:t>Marianist</w:t>
                  </w:r>
                  <w:proofErr w:type="spellEnd"/>
                  <w:r w:rsidRPr="000471A0">
                    <w:rPr>
                      <w:rFonts w:ascii="Arial" w:eastAsia="Times New Roman" w:hAnsi="Arial" w:cs="Arial"/>
                      <w:color w:val="000000"/>
                      <w:sz w:val="20"/>
                      <w:szCs w:val="20"/>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0471A0">
                    <w:rPr>
                      <w:rFonts w:ascii="Arial" w:eastAsia="Times New Roman" w:hAnsi="Arial" w:cs="Arial"/>
                      <w:color w:val="000000"/>
                      <w:sz w:val="20"/>
                      <w:szCs w:val="20"/>
                    </w:rPr>
                    <w:t>Marianist</w:t>
                  </w:r>
                  <w:proofErr w:type="spellEnd"/>
                  <w:r w:rsidRPr="000471A0">
                    <w:rPr>
                      <w:rFonts w:ascii="Arial" w:eastAsia="Times New Roman" w:hAnsi="Arial" w:cs="Arial"/>
                      <w:color w:val="000000"/>
                      <w:sz w:val="20"/>
                      <w:szCs w:val="20"/>
                    </w:rPr>
                    <w:t xml:space="preserve"> universities to challenge their students, faculty and staff to excellence and maturity, because the acceptance and love of a community gives its members the courage to risk failure and the joy of sharing success. </w:t>
                  </w:r>
                  <w:r w:rsidRPr="000471A0">
                    <w:rPr>
                      <w:rFonts w:ascii="Arial" w:eastAsia="Times New Roman" w:hAnsi="Arial" w:cs="Arial"/>
                      <w:color w:val="000000"/>
                      <w:sz w:val="20"/>
                      <w:szCs w:val="20"/>
                    </w:rPr>
                    <w:br/>
                  </w:r>
                  <w:r w:rsidRPr="000471A0">
                    <w:rPr>
                      <w:rFonts w:ascii="Arial" w:eastAsia="Times New Roman" w:hAnsi="Arial" w:cs="Arial"/>
                      <w:color w:val="000000"/>
                      <w:sz w:val="20"/>
                      <w:szCs w:val="20"/>
                    </w:rPr>
                    <w:br/>
                    <w:t xml:space="preserve">4. Educate for Service, Justice, and Peace </w:t>
                  </w:r>
                  <w:r w:rsidRPr="000471A0">
                    <w:rPr>
                      <w:rFonts w:ascii="Arial" w:eastAsia="Times New Roman" w:hAnsi="Arial" w:cs="Arial"/>
                      <w:color w:val="000000"/>
                      <w:sz w:val="20"/>
                      <w:szCs w:val="20"/>
                    </w:rPr>
                    <w:br/>
                    <w:t xml:space="preserve">The </w:t>
                  </w:r>
                  <w:proofErr w:type="spellStart"/>
                  <w:r w:rsidRPr="000471A0">
                    <w:rPr>
                      <w:rFonts w:ascii="Arial" w:eastAsia="Times New Roman" w:hAnsi="Arial" w:cs="Arial"/>
                      <w:color w:val="000000"/>
                      <w:sz w:val="20"/>
                      <w:szCs w:val="20"/>
                    </w:rPr>
                    <w:t>Marianist</w:t>
                  </w:r>
                  <w:proofErr w:type="spellEnd"/>
                  <w:r w:rsidRPr="000471A0">
                    <w:rPr>
                      <w:rFonts w:ascii="Arial" w:eastAsia="Times New Roman" w:hAnsi="Arial" w:cs="Arial"/>
                      <w:color w:val="000000"/>
                      <w:sz w:val="20"/>
                      <w:szCs w:val="20"/>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0471A0">
                    <w:rPr>
                      <w:rFonts w:ascii="Arial" w:eastAsia="Times New Roman" w:hAnsi="Arial" w:cs="Arial"/>
                      <w:color w:val="000000"/>
                      <w:sz w:val="20"/>
                      <w:szCs w:val="20"/>
                    </w:rPr>
                    <w:t>Marianist</w:t>
                  </w:r>
                  <w:proofErr w:type="spellEnd"/>
                  <w:r w:rsidRPr="000471A0">
                    <w:rPr>
                      <w:rFonts w:ascii="Arial" w:eastAsia="Times New Roman" w:hAnsi="Arial" w:cs="Arial"/>
                      <w:color w:val="000000"/>
                      <w:sz w:val="20"/>
                      <w:szCs w:val="20"/>
                    </w:rPr>
                    <w:t xml:space="preserve"> universities extend a special concern for the poor and marginalized and promote the dignity, rights and responsibilities of all people. </w:t>
                  </w:r>
                  <w:r w:rsidRPr="000471A0">
                    <w:rPr>
                      <w:rFonts w:ascii="Arial" w:eastAsia="Times New Roman" w:hAnsi="Arial" w:cs="Arial"/>
                      <w:color w:val="000000"/>
                      <w:sz w:val="20"/>
                      <w:szCs w:val="20"/>
                    </w:rPr>
                    <w:br/>
                  </w:r>
                  <w:r w:rsidRPr="000471A0">
                    <w:rPr>
                      <w:rFonts w:ascii="Arial" w:eastAsia="Times New Roman" w:hAnsi="Arial" w:cs="Arial"/>
                      <w:color w:val="000000"/>
                      <w:sz w:val="20"/>
                      <w:szCs w:val="20"/>
                    </w:rPr>
                    <w:br/>
                    <w:t xml:space="preserve">5. Educate for Adaptation to Change </w:t>
                  </w:r>
                  <w:r w:rsidRPr="000471A0">
                    <w:rPr>
                      <w:rFonts w:ascii="Arial" w:eastAsia="Times New Roman" w:hAnsi="Arial" w:cs="Arial"/>
                      <w:color w:val="000000"/>
                      <w:sz w:val="20"/>
                      <w:szCs w:val="20"/>
                    </w:rPr>
                    <w:br/>
                    <w:t xml:space="preserve">In the midst of rapid social and technological change, </w:t>
                  </w:r>
                  <w:proofErr w:type="spellStart"/>
                  <w:r w:rsidRPr="000471A0">
                    <w:rPr>
                      <w:rFonts w:ascii="Arial" w:eastAsia="Times New Roman" w:hAnsi="Arial" w:cs="Arial"/>
                      <w:color w:val="000000"/>
                      <w:sz w:val="20"/>
                      <w:szCs w:val="20"/>
                    </w:rPr>
                    <w:t>Marianist</w:t>
                  </w:r>
                  <w:proofErr w:type="spellEnd"/>
                  <w:r w:rsidRPr="000471A0">
                    <w:rPr>
                      <w:rFonts w:ascii="Arial" w:eastAsia="Times New Roman" w:hAnsi="Arial" w:cs="Arial"/>
                      <w:color w:val="000000"/>
                      <w:sz w:val="20"/>
                      <w:szCs w:val="20"/>
                    </w:rPr>
                    <w:t xml:space="preserve"> universities readily adapt and change their methods and structures so that the wisdom of their educational philosophy and spirituality may be transmitted even more fully. “New times call for new methods,” Father </w:t>
                  </w:r>
                  <w:proofErr w:type="spellStart"/>
                  <w:r w:rsidRPr="000471A0">
                    <w:rPr>
                      <w:rFonts w:ascii="Arial" w:eastAsia="Times New Roman" w:hAnsi="Arial" w:cs="Arial"/>
                      <w:color w:val="000000"/>
                      <w:sz w:val="20"/>
                      <w:szCs w:val="20"/>
                    </w:rPr>
                    <w:t>Chaminade</w:t>
                  </w:r>
                  <w:proofErr w:type="spellEnd"/>
                  <w:r w:rsidRPr="000471A0">
                    <w:rPr>
                      <w:rFonts w:ascii="Arial" w:eastAsia="Times New Roman" w:hAnsi="Arial" w:cs="Arial"/>
                      <w:color w:val="000000"/>
                      <w:sz w:val="20"/>
                      <w:szCs w:val="20"/>
                    </w:rPr>
                    <w:t xml:space="preserve"> often repeated. The </w:t>
                  </w:r>
                  <w:proofErr w:type="spellStart"/>
                  <w:r w:rsidRPr="000471A0">
                    <w:rPr>
                      <w:rFonts w:ascii="Arial" w:eastAsia="Times New Roman" w:hAnsi="Arial" w:cs="Arial"/>
                      <w:color w:val="000000"/>
                      <w:sz w:val="20"/>
                      <w:szCs w:val="20"/>
                    </w:rPr>
                    <w:t>Marianist</w:t>
                  </w:r>
                  <w:proofErr w:type="spellEnd"/>
                  <w:r w:rsidRPr="000471A0">
                    <w:rPr>
                      <w:rFonts w:ascii="Arial" w:eastAsia="Times New Roman" w:hAnsi="Arial" w:cs="Arial"/>
                      <w:color w:val="000000"/>
                      <w:sz w:val="20"/>
                      <w:szCs w:val="20"/>
                    </w:rPr>
                    <w:t xml:space="preserve"> university faces the future confidently, on the one hand knowing that it draws on a rich educational philosophy, and on the other fully aware for that philosophy to remain vibrant in changing times, adaptations need to be made. </w:t>
                  </w:r>
                  <w:r w:rsidRPr="000471A0">
                    <w:rPr>
                      <w:rFonts w:ascii="Arial" w:eastAsia="Times New Roman" w:hAnsi="Arial" w:cs="Arial"/>
                      <w:color w:val="000000"/>
                      <w:sz w:val="20"/>
                      <w:szCs w:val="20"/>
                    </w:rPr>
                    <w:br/>
                  </w:r>
                  <w:r w:rsidRPr="000471A0">
                    <w:rPr>
                      <w:rFonts w:ascii="Arial" w:eastAsia="Times New Roman" w:hAnsi="Arial" w:cs="Arial"/>
                      <w:color w:val="000000"/>
                      <w:sz w:val="20"/>
                      <w:szCs w:val="20"/>
                    </w:rPr>
                    <w:br/>
                    <w:t xml:space="preserve">Selected from Characteristics of </w:t>
                  </w:r>
                  <w:proofErr w:type="spellStart"/>
                  <w:r w:rsidRPr="000471A0">
                    <w:rPr>
                      <w:rFonts w:ascii="Arial" w:eastAsia="Times New Roman" w:hAnsi="Arial" w:cs="Arial"/>
                      <w:color w:val="000000"/>
                      <w:sz w:val="20"/>
                      <w:szCs w:val="20"/>
                    </w:rPr>
                    <w:t>Marianist</w:t>
                  </w:r>
                  <w:proofErr w:type="spellEnd"/>
                  <w:r w:rsidRPr="000471A0">
                    <w:rPr>
                      <w:rFonts w:ascii="Arial" w:eastAsia="Times New Roman" w:hAnsi="Arial" w:cs="Arial"/>
                      <w:color w:val="000000"/>
                      <w:sz w:val="20"/>
                      <w:szCs w:val="20"/>
                    </w:rPr>
                    <w:t xml:space="preserve"> Universities: A Resource Paper, Published in 1999 by </w:t>
                  </w:r>
                  <w:proofErr w:type="spellStart"/>
                  <w:r w:rsidRPr="000471A0">
                    <w:rPr>
                      <w:rFonts w:ascii="Arial" w:eastAsia="Times New Roman" w:hAnsi="Arial" w:cs="Arial"/>
                      <w:color w:val="000000"/>
                      <w:sz w:val="20"/>
                      <w:szCs w:val="20"/>
                    </w:rPr>
                    <w:t>Chaminade</w:t>
                  </w:r>
                  <w:proofErr w:type="spellEnd"/>
                  <w:r w:rsidRPr="000471A0">
                    <w:rPr>
                      <w:rFonts w:ascii="Arial" w:eastAsia="Times New Roman" w:hAnsi="Arial" w:cs="Arial"/>
                      <w:color w:val="000000"/>
                      <w:sz w:val="20"/>
                      <w:szCs w:val="20"/>
                    </w:rPr>
                    <w:t xml:space="preserve"> University of Honolulu, St. Mary’s University and University of Dayton </w:t>
                  </w:r>
                  <w:r w:rsidRPr="000471A0">
                    <w:rPr>
                      <w:rFonts w:ascii="Arial" w:eastAsia="Times New Roman" w:hAnsi="Arial" w:cs="Arial"/>
                      <w:color w:val="000000"/>
                      <w:sz w:val="20"/>
                      <w:szCs w:val="20"/>
                    </w:rPr>
                    <w:br/>
                    <w:t xml:space="preserve">Each of these characteristics is integrated, to varying degrees, in this course. </w:t>
                  </w:r>
                  <w:r w:rsidRPr="000471A0">
                    <w:rPr>
                      <w:rFonts w:ascii="Arial" w:eastAsia="Times New Roman" w:hAnsi="Arial" w:cs="Arial"/>
                      <w:color w:val="000000"/>
                      <w:sz w:val="20"/>
                      <w:szCs w:val="20"/>
                    </w:rPr>
                    <w:br/>
                  </w:r>
                  <w:r w:rsidRPr="000471A0">
                    <w:rPr>
                      <w:rFonts w:ascii="Arial" w:eastAsia="Times New Roman" w:hAnsi="Arial" w:cs="Arial"/>
                      <w:color w:val="000000"/>
                      <w:sz w:val="20"/>
                      <w:szCs w:val="20"/>
                    </w:rPr>
                    <w:br/>
                    <w:t xml:space="preserve">Student Learning Outcomes </w:t>
                  </w:r>
                  <w:r w:rsidRPr="000471A0">
                    <w:rPr>
                      <w:rFonts w:ascii="Arial" w:eastAsia="Times New Roman" w:hAnsi="Arial" w:cs="Arial"/>
                      <w:color w:val="000000"/>
                      <w:sz w:val="20"/>
                      <w:szCs w:val="20"/>
                    </w:rPr>
                    <w:br/>
                    <w:t xml:space="preserve">Upon completion of this course, students will be able to: </w:t>
                  </w:r>
                  <w:r w:rsidRPr="000471A0">
                    <w:rPr>
                      <w:rFonts w:ascii="Arial" w:eastAsia="Times New Roman" w:hAnsi="Arial" w:cs="Arial"/>
                      <w:color w:val="000000"/>
                      <w:sz w:val="20"/>
                      <w:szCs w:val="20"/>
                    </w:rPr>
                    <w:br/>
                    <w:t xml:space="preserve">1. understand the historical and cultural roles that children have played. </w:t>
                  </w:r>
                  <w:r w:rsidRPr="000471A0">
                    <w:rPr>
                      <w:rFonts w:ascii="Arial" w:eastAsia="Times New Roman" w:hAnsi="Arial" w:cs="Arial"/>
                      <w:color w:val="000000"/>
                      <w:sz w:val="20"/>
                      <w:szCs w:val="20"/>
                    </w:rPr>
                    <w:br/>
                    <w:t xml:space="preserve">2. </w:t>
                  </w:r>
                  <w:proofErr w:type="gramStart"/>
                  <w:r w:rsidRPr="000471A0">
                    <w:rPr>
                      <w:rFonts w:ascii="Arial" w:eastAsia="Times New Roman" w:hAnsi="Arial" w:cs="Arial"/>
                      <w:color w:val="000000"/>
                      <w:sz w:val="20"/>
                      <w:szCs w:val="20"/>
                    </w:rPr>
                    <w:t>apply</w:t>
                  </w:r>
                  <w:proofErr w:type="gramEnd"/>
                  <w:r w:rsidRPr="000471A0">
                    <w:rPr>
                      <w:rFonts w:ascii="Arial" w:eastAsia="Times New Roman" w:hAnsi="Arial" w:cs="Arial"/>
                      <w:color w:val="000000"/>
                      <w:sz w:val="20"/>
                      <w:szCs w:val="20"/>
                    </w:rPr>
                    <w:t xml:space="preserve"> a variety of theoretical approaches to the study of children. </w:t>
                  </w:r>
                  <w:r w:rsidRPr="000471A0">
                    <w:rPr>
                      <w:rFonts w:ascii="Arial" w:eastAsia="Times New Roman" w:hAnsi="Arial" w:cs="Arial"/>
                      <w:color w:val="000000"/>
                      <w:sz w:val="20"/>
                      <w:szCs w:val="20"/>
                    </w:rPr>
                    <w:br/>
                    <w:t xml:space="preserve">3. </w:t>
                  </w:r>
                  <w:proofErr w:type="gramStart"/>
                  <w:r w:rsidRPr="000471A0">
                    <w:rPr>
                      <w:rFonts w:ascii="Arial" w:eastAsia="Times New Roman" w:hAnsi="Arial" w:cs="Arial"/>
                      <w:color w:val="000000"/>
                      <w:sz w:val="20"/>
                      <w:szCs w:val="20"/>
                    </w:rPr>
                    <w:t>discuss</w:t>
                  </w:r>
                  <w:proofErr w:type="gramEnd"/>
                  <w:r w:rsidRPr="000471A0">
                    <w:rPr>
                      <w:rFonts w:ascii="Arial" w:eastAsia="Times New Roman" w:hAnsi="Arial" w:cs="Arial"/>
                      <w:color w:val="000000"/>
                      <w:sz w:val="20"/>
                      <w:szCs w:val="20"/>
                    </w:rPr>
                    <w:t xml:space="preserve"> developmental aspects of growth including physical, cognitive, cultural, social, emotional, language, and moral development. </w:t>
                  </w:r>
                  <w:r w:rsidRPr="000471A0">
                    <w:rPr>
                      <w:rFonts w:ascii="Arial" w:eastAsia="Times New Roman" w:hAnsi="Arial" w:cs="Arial"/>
                      <w:color w:val="000000"/>
                      <w:sz w:val="20"/>
                      <w:szCs w:val="20"/>
                    </w:rPr>
                    <w:br/>
                    <w:t xml:space="preserve">4. </w:t>
                  </w:r>
                  <w:proofErr w:type="gramStart"/>
                  <w:r w:rsidRPr="000471A0">
                    <w:rPr>
                      <w:rFonts w:ascii="Arial" w:eastAsia="Times New Roman" w:hAnsi="Arial" w:cs="Arial"/>
                      <w:color w:val="000000"/>
                      <w:sz w:val="20"/>
                      <w:szCs w:val="20"/>
                    </w:rPr>
                    <w:t>discuss</w:t>
                  </w:r>
                  <w:proofErr w:type="gramEnd"/>
                  <w:r w:rsidRPr="000471A0">
                    <w:rPr>
                      <w:rFonts w:ascii="Arial" w:eastAsia="Times New Roman" w:hAnsi="Arial" w:cs="Arial"/>
                      <w:color w:val="000000"/>
                      <w:sz w:val="20"/>
                      <w:szCs w:val="20"/>
                    </w:rPr>
                    <w:t xml:space="preserve"> conditions necessary for optimal child </w:t>
                  </w:r>
                  <w:r w:rsidRPr="000471A0">
                    <w:rPr>
                      <w:rFonts w:ascii="Arial" w:eastAsia="Times New Roman" w:hAnsi="Arial" w:cs="Arial"/>
                      <w:color w:val="000000"/>
                      <w:sz w:val="20"/>
                      <w:szCs w:val="20"/>
                    </w:rPr>
                    <w:lastRenderedPageBreak/>
                    <w:t xml:space="preserve">development. </w:t>
                  </w:r>
                  <w:r w:rsidRPr="000471A0">
                    <w:rPr>
                      <w:rFonts w:ascii="Arial" w:eastAsia="Times New Roman" w:hAnsi="Arial" w:cs="Arial"/>
                      <w:color w:val="000000"/>
                      <w:sz w:val="20"/>
                      <w:szCs w:val="20"/>
                    </w:rPr>
                    <w:br/>
                    <w:t xml:space="preserve">5. </w:t>
                  </w:r>
                  <w:proofErr w:type="gramStart"/>
                  <w:r w:rsidRPr="000471A0">
                    <w:rPr>
                      <w:rFonts w:ascii="Arial" w:eastAsia="Times New Roman" w:hAnsi="Arial" w:cs="Arial"/>
                      <w:color w:val="000000"/>
                      <w:sz w:val="20"/>
                      <w:szCs w:val="20"/>
                    </w:rPr>
                    <w:t>express</w:t>
                  </w:r>
                  <w:proofErr w:type="gramEnd"/>
                  <w:r w:rsidRPr="000471A0">
                    <w:rPr>
                      <w:rFonts w:ascii="Arial" w:eastAsia="Times New Roman" w:hAnsi="Arial" w:cs="Arial"/>
                      <w:color w:val="000000"/>
                      <w:sz w:val="20"/>
                      <w:szCs w:val="20"/>
                    </w:rPr>
                    <w:t xml:space="preserve"> well-informed views including ethical concerns on topical issues such as resiliency, the effects of television, early intervention, parenting styles, and child abuse. </w:t>
                  </w:r>
                  <w:r w:rsidRPr="000471A0">
                    <w:rPr>
                      <w:rFonts w:ascii="Arial" w:eastAsia="Times New Roman" w:hAnsi="Arial" w:cs="Arial"/>
                      <w:color w:val="000000"/>
                      <w:sz w:val="20"/>
                      <w:szCs w:val="20"/>
                    </w:rPr>
                    <w:br/>
                    <w:t xml:space="preserve">6. </w:t>
                  </w:r>
                  <w:proofErr w:type="gramStart"/>
                  <w:r w:rsidRPr="000471A0">
                    <w:rPr>
                      <w:rFonts w:ascii="Arial" w:eastAsia="Times New Roman" w:hAnsi="Arial" w:cs="Arial"/>
                      <w:color w:val="000000"/>
                      <w:sz w:val="20"/>
                      <w:szCs w:val="20"/>
                    </w:rPr>
                    <w:t>locate</w:t>
                  </w:r>
                  <w:proofErr w:type="gramEnd"/>
                  <w:r w:rsidRPr="000471A0">
                    <w:rPr>
                      <w:rFonts w:ascii="Arial" w:eastAsia="Times New Roman" w:hAnsi="Arial" w:cs="Arial"/>
                      <w:color w:val="000000"/>
                      <w:sz w:val="20"/>
                      <w:szCs w:val="20"/>
                    </w:rPr>
                    <w:t xml:space="preserve"> current information and research related to child development. </w:t>
                  </w:r>
                  <w:r w:rsidRPr="000471A0">
                    <w:rPr>
                      <w:rFonts w:ascii="Arial" w:eastAsia="Times New Roman" w:hAnsi="Arial" w:cs="Arial"/>
                      <w:color w:val="000000"/>
                      <w:sz w:val="20"/>
                      <w:szCs w:val="20"/>
                    </w:rPr>
                    <w:br/>
                    <w:t xml:space="preserve">7. </w:t>
                  </w:r>
                  <w:proofErr w:type="gramStart"/>
                  <w:r w:rsidRPr="000471A0">
                    <w:rPr>
                      <w:rFonts w:ascii="Arial" w:eastAsia="Times New Roman" w:hAnsi="Arial" w:cs="Arial"/>
                      <w:color w:val="000000"/>
                      <w:sz w:val="20"/>
                      <w:szCs w:val="20"/>
                    </w:rPr>
                    <w:t>apply</w:t>
                  </w:r>
                  <w:proofErr w:type="gramEnd"/>
                  <w:r w:rsidRPr="000471A0">
                    <w:rPr>
                      <w:rFonts w:ascii="Arial" w:eastAsia="Times New Roman" w:hAnsi="Arial" w:cs="Arial"/>
                      <w:color w:val="000000"/>
                      <w:sz w:val="20"/>
                      <w:szCs w:val="20"/>
                    </w:rPr>
                    <w:t xml:space="preserve"> the scientific method to the study of child development. </w:t>
                  </w:r>
                </w:p>
              </w:tc>
              <w:tc>
                <w:tcPr>
                  <w:tcW w:w="0" w:type="auto"/>
                  <w:hideMark/>
                </w:tcPr>
                <w:p w:rsidR="000471A0" w:rsidRPr="000471A0" w:rsidRDefault="000471A0" w:rsidP="000471A0">
                  <w:pPr>
                    <w:spacing w:after="0" w:line="240" w:lineRule="auto"/>
                    <w:rPr>
                      <w:rFonts w:ascii="Times New Roman" w:eastAsia="Times New Roman" w:hAnsi="Times New Roman" w:cs="Times New Roman"/>
                      <w:sz w:val="20"/>
                      <w:szCs w:val="20"/>
                    </w:rPr>
                  </w:pPr>
                </w:p>
              </w:tc>
            </w:tr>
            <w:tr w:rsidR="000471A0" w:rsidRPr="000471A0">
              <w:trPr>
                <w:tblCellSpacing w:w="0" w:type="dxa"/>
              </w:trPr>
              <w:tc>
                <w:tcPr>
                  <w:tcW w:w="0" w:type="auto"/>
                  <w:gridSpan w:val="3"/>
                  <w:vAlign w:val="center"/>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b/>
                      <w:bCs/>
                      <w:color w:val="000000"/>
                      <w:sz w:val="20"/>
                      <w:szCs w:val="20"/>
                    </w:rPr>
                    <w:lastRenderedPageBreak/>
                    <w:t>Course Requirements</w:t>
                  </w:r>
                </w:p>
              </w:tc>
            </w:tr>
            <w:tr w:rsidR="000471A0" w:rsidRPr="000471A0">
              <w:trPr>
                <w:tblCellSpacing w:w="0" w:type="dxa"/>
              </w:trPr>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Introduction: </w:t>
                  </w:r>
                </w:p>
              </w:tc>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Course Requirements Grades for the course will be assigned based on the quality of student work as demonstrated by successful completion of the following requirements: </w:t>
                  </w:r>
                  <w:r w:rsidRPr="000471A0">
                    <w:rPr>
                      <w:rFonts w:ascii="Arial" w:eastAsia="Times New Roman" w:hAnsi="Arial" w:cs="Arial"/>
                      <w:color w:val="000000"/>
                      <w:sz w:val="20"/>
                      <w:szCs w:val="20"/>
                    </w:rPr>
                    <w:br/>
                    <w:t>A.</w:t>
                  </w:r>
                  <w:proofErr w:type="gramStart"/>
                  <w:r w:rsidRPr="000471A0">
                    <w:rPr>
                      <w:rFonts w:ascii="Arial" w:eastAsia="Times New Roman" w:hAnsi="Arial" w:cs="Arial"/>
                      <w:color w:val="000000"/>
                      <w:sz w:val="20"/>
                      <w:szCs w:val="20"/>
                    </w:rPr>
                    <w:t xml:space="preserve">  </w:t>
                  </w:r>
                  <w:proofErr w:type="spellStart"/>
                  <w:r w:rsidRPr="000471A0">
                    <w:rPr>
                      <w:rFonts w:ascii="Arial" w:eastAsia="Times New Roman" w:hAnsi="Arial" w:cs="Arial"/>
                      <w:color w:val="000000"/>
                      <w:sz w:val="20"/>
                      <w:szCs w:val="20"/>
                    </w:rPr>
                    <w:t>MyVirtualChild</w:t>
                  </w:r>
                  <w:proofErr w:type="spellEnd"/>
                  <w:proofErr w:type="gramEnd"/>
                  <w:r w:rsidRPr="000471A0">
                    <w:rPr>
                      <w:rFonts w:ascii="Arial" w:eastAsia="Times New Roman" w:hAnsi="Arial" w:cs="Arial"/>
                      <w:color w:val="000000"/>
                      <w:sz w:val="20"/>
                      <w:szCs w:val="20"/>
                    </w:rPr>
                    <w:t xml:space="preserve"> (9 @ 10 points = 90 points)</w:t>
                  </w:r>
                  <w:r w:rsidRPr="000471A0">
                    <w:rPr>
                      <w:rFonts w:ascii="Arial" w:eastAsia="Times New Roman" w:hAnsi="Arial" w:cs="Arial"/>
                      <w:color w:val="000000"/>
                      <w:sz w:val="20"/>
                      <w:szCs w:val="20"/>
                    </w:rPr>
                    <w:br/>
                    <w:t xml:space="preserve">B. Quizzes (13 @ 10 points each) = 130 points </w:t>
                  </w:r>
                  <w:r w:rsidRPr="000471A0">
                    <w:rPr>
                      <w:rFonts w:ascii="Arial" w:eastAsia="Times New Roman" w:hAnsi="Arial" w:cs="Arial"/>
                      <w:color w:val="000000"/>
                      <w:sz w:val="20"/>
                      <w:szCs w:val="20"/>
                    </w:rPr>
                    <w:br/>
                    <w:t>C. Child Observation Paper (1 @ 80 points) = 80 points</w:t>
                  </w:r>
                  <w:r w:rsidRPr="000471A0">
                    <w:rPr>
                      <w:rFonts w:ascii="Arial" w:eastAsia="Times New Roman" w:hAnsi="Arial" w:cs="Arial"/>
                      <w:color w:val="000000"/>
                      <w:sz w:val="20"/>
                      <w:szCs w:val="20"/>
                    </w:rPr>
                    <w:br/>
                    <w:t>D. Final Exam (1 @ 100 points)</w:t>
                  </w:r>
                  <w:r w:rsidRPr="000471A0">
                    <w:rPr>
                      <w:rFonts w:ascii="Arial" w:eastAsia="Times New Roman" w:hAnsi="Arial" w:cs="Arial"/>
                      <w:color w:val="000000"/>
                      <w:sz w:val="20"/>
                      <w:szCs w:val="20"/>
                    </w:rPr>
                    <w:br/>
                    <w:t>Total Points = 400</w:t>
                  </w:r>
                  <w:r w:rsidRPr="000471A0">
                    <w:rPr>
                      <w:rFonts w:ascii="Arial" w:eastAsia="Times New Roman" w:hAnsi="Arial" w:cs="Arial"/>
                      <w:color w:val="000000"/>
                      <w:sz w:val="20"/>
                      <w:szCs w:val="20"/>
                    </w:rPr>
                    <w:br/>
                    <w:t xml:space="preserve">* Students must complete all course requirements before the end of the semester. No incomplete grades will be given. </w:t>
                  </w:r>
                </w:p>
              </w:tc>
              <w:tc>
                <w:tcPr>
                  <w:tcW w:w="0" w:type="auto"/>
                  <w:hideMark/>
                </w:tcPr>
                <w:p w:rsidR="000471A0" w:rsidRPr="000471A0" w:rsidRDefault="000471A0" w:rsidP="000471A0">
                  <w:pPr>
                    <w:spacing w:after="0" w:line="240" w:lineRule="auto"/>
                    <w:rPr>
                      <w:rFonts w:ascii="Times New Roman" w:eastAsia="Times New Roman" w:hAnsi="Times New Roman" w:cs="Times New Roman"/>
                      <w:sz w:val="20"/>
                      <w:szCs w:val="20"/>
                    </w:rPr>
                  </w:pPr>
                </w:p>
              </w:tc>
            </w:tr>
            <w:tr w:rsidR="000471A0" w:rsidRPr="000471A0">
              <w:trPr>
                <w:tblCellSpacing w:w="0" w:type="dxa"/>
              </w:trPr>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Requirements: </w:t>
                  </w:r>
                </w:p>
              </w:tc>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A. </w:t>
                  </w:r>
                  <w:proofErr w:type="spellStart"/>
                  <w:r w:rsidRPr="000471A0">
                    <w:rPr>
                      <w:rFonts w:ascii="Arial" w:eastAsia="Times New Roman" w:hAnsi="Arial" w:cs="Arial"/>
                      <w:color w:val="000000"/>
                      <w:sz w:val="20"/>
                      <w:szCs w:val="20"/>
                    </w:rPr>
                    <w:t>MyVirtualChild</w:t>
                  </w:r>
                  <w:proofErr w:type="spellEnd"/>
                  <w:r w:rsidRPr="000471A0">
                    <w:rPr>
                      <w:rFonts w:ascii="Arial" w:eastAsia="Times New Roman" w:hAnsi="Arial" w:cs="Arial"/>
                      <w:color w:val="000000"/>
                      <w:sz w:val="20"/>
                      <w:szCs w:val="20"/>
                    </w:rPr>
                    <w:t xml:space="preserve"> (9 @ 10 points = 90 points)</w:t>
                  </w:r>
                  <w:proofErr w:type="gramStart"/>
                  <w:r w:rsidRPr="000471A0">
                    <w:rPr>
                      <w:rFonts w:ascii="Arial" w:eastAsia="Times New Roman" w:hAnsi="Arial" w:cs="Arial"/>
                      <w:color w:val="000000"/>
                      <w:sz w:val="20"/>
                      <w:szCs w:val="20"/>
                    </w:rPr>
                    <w:t xml:space="preserve">  </w:t>
                  </w:r>
                  <w:proofErr w:type="gramEnd"/>
                  <w:r w:rsidRPr="000471A0">
                    <w:rPr>
                      <w:rFonts w:ascii="Arial" w:eastAsia="Times New Roman" w:hAnsi="Arial" w:cs="Arial"/>
                      <w:color w:val="000000"/>
                      <w:sz w:val="20"/>
                      <w:szCs w:val="20"/>
                    </w:rPr>
                    <w:br/>
                    <w:t>As part of the course you will be raising a virtual child.  Each week starting the second week you should answer the discussion questions that are provided.  It is expected that your responses to the questions will be about two pages in length (12 pt, double spaced).  The papers are due by midnight on the Sunday of the week that they are assigned. </w:t>
                  </w:r>
                  <w:r w:rsidRPr="000471A0">
                    <w:rPr>
                      <w:rFonts w:ascii="Arial" w:eastAsia="Times New Roman" w:hAnsi="Arial" w:cs="Arial"/>
                      <w:color w:val="000000"/>
                      <w:sz w:val="20"/>
                      <w:szCs w:val="20"/>
                    </w:rPr>
                    <w:br/>
                  </w:r>
                  <w:r w:rsidRPr="000471A0">
                    <w:rPr>
                      <w:rFonts w:ascii="Arial" w:eastAsia="Times New Roman" w:hAnsi="Arial" w:cs="Arial"/>
                      <w:color w:val="000000"/>
                      <w:sz w:val="20"/>
                      <w:szCs w:val="20"/>
                    </w:rPr>
                    <w:br/>
                    <w:t xml:space="preserve">B. Quizzes (13 @ 10 points each) </w:t>
                  </w:r>
                  <w:r w:rsidRPr="000471A0">
                    <w:rPr>
                      <w:rFonts w:ascii="Arial" w:eastAsia="Times New Roman" w:hAnsi="Arial" w:cs="Arial"/>
                      <w:color w:val="000000"/>
                      <w:sz w:val="20"/>
                      <w:szCs w:val="20"/>
                    </w:rPr>
                    <w:br/>
                    <w:t xml:space="preserve">Quizzes for each chapter are available on </w:t>
                  </w:r>
                  <w:proofErr w:type="spellStart"/>
                  <w:r w:rsidRPr="000471A0">
                    <w:rPr>
                      <w:rFonts w:ascii="Arial" w:eastAsia="Times New Roman" w:hAnsi="Arial" w:cs="Arial"/>
                      <w:color w:val="000000"/>
                      <w:sz w:val="20"/>
                      <w:szCs w:val="20"/>
                    </w:rPr>
                    <w:t>ecollege</w:t>
                  </w:r>
                  <w:proofErr w:type="spellEnd"/>
                  <w:r w:rsidRPr="000471A0">
                    <w:rPr>
                      <w:rFonts w:ascii="Arial" w:eastAsia="Times New Roman" w:hAnsi="Arial" w:cs="Arial"/>
                      <w:color w:val="000000"/>
                      <w:sz w:val="20"/>
                      <w:szCs w:val="20"/>
                    </w:rPr>
                    <w:t>. It is recommended that you take the quizzes during the weeks that they are assigned but the actual due date for completing the quizzes is the last day of the term. The quizzes can only be opened one time so make sure that you are ready to take the quizzes when you open them.</w:t>
                  </w:r>
                  <w:r w:rsidRPr="000471A0">
                    <w:rPr>
                      <w:rFonts w:ascii="Arial" w:eastAsia="Times New Roman" w:hAnsi="Arial" w:cs="Arial"/>
                      <w:color w:val="000000"/>
                      <w:sz w:val="20"/>
                      <w:szCs w:val="20"/>
                    </w:rPr>
                    <w:br/>
                  </w:r>
                  <w:r w:rsidRPr="000471A0">
                    <w:rPr>
                      <w:rFonts w:ascii="Arial" w:eastAsia="Times New Roman" w:hAnsi="Arial" w:cs="Arial"/>
                      <w:color w:val="000000"/>
                      <w:sz w:val="20"/>
                      <w:szCs w:val="20"/>
                    </w:rPr>
                    <w:br/>
                    <w:t xml:space="preserve">C. Child Observation Project (80 points) </w:t>
                  </w:r>
                  <w:r w:rsidRPr="000471A0">
                    <w:rPr>
                      <w:rFonts w:ascii="Arial" w:eastAsia="Times New Roman" w:hAnsi="Arial" w:cs="Arial"/>
                      <w:color w:val="000000"/>
                      <w:sz w:val="20"/>
                      <w:szCs w:val="20"/>
                    </w:rPr>
                    <w:br/>
                    <w:t xml:space="preserve">1. Select a child below the age of 12. </w:t>
                  </w:r>
                  <w:r w:rsidRPr="000471A0">
                    <w:rPr>
                      <w:rFonts w:ascii="Arial" w:eastAsia="Times New Roman" w:hAnsi="Arial" w:cs="Arial"/>
                      <w:color w:val="000000"/>
                      <w:sz w:val="20"/>
                      <w:szCs w:val="20"/>
                    </w:rPr>
                    <w:br/>
                    <w:t xml:space="preserve">2. Observe the child in his or her home, school, or other environment (minimum time should be 2 hours). </w:t>
                  </w:r>
                  <w:r w:rsidRPr="000471A0">
                    <w:rPr>
                      <w:rFonts w:ascii="Arial" w:eastAsia="Times New Roman" w:hAnsi="Arial" w:cs="Arial"/>
                      <w:color w:val="000000"/>
                      <w:sz w:val="20"/>
                      <w:szCs w:val="20"/>
                    </w:rPr>
                    <w:br/>
                    <w:t xml:space="preserve">3. Briefly describe the child’s physical appearance and the physical and social environment where the observation took place. </w:t>
                  </w:r>
                  <w:r w:rsidRPr="000471A0">
                    <w:rPr>
                      <w:rFonts w:ascii="Arial" w:eastAsia="Times New Roman" w:hAnsi="Arial" w:cs="Arial"/>
                      <w:color w:val="000000"/>
                      <w:sz w:val="20"/>
                      <w:szCs w:val="20"/>
                    </w:rPr>
                    <w:br/>
                    <w:t xml:space="preserve">4. Describe what the child was doing, with whom, how, and what materials where used. </w:t>
                  </w:r>
                  <w:r w:rsidRPr="000471A0">
                    <w:rPr>
                      <w:rFonts w:ascii="Arial" w:eastAsia="Times New Roman" w:hAnsi="Arial" w:cs="Arial"/>
                      <w:color w:val="000000"/>
                      <w:sz w:val="20"/>
                      <w:szCs w:val="20"/>
                    </w:rPr>
                    <w:br/>
                    <w:t xml:space="preserve">5. Note the language/communication used by the child (you may want to include portions of conversations to demonstrate a particular point). </w:t>
                  </w:r>
                  <w:r w:rsidRPr="000471A0">
                    <w:rPr>
                      <w:rFonts w:ascii="Arial" w:eastAsia="Times New Roman" w:hAnsi="Arial" w:cs="Arial"/>
                      <w:color w:val="000000"/>
                      <w:sz w:val="20"/>
                      <w:szCs w:val="20"/>
                    </w:rPr>
                    <w:br/>
                    <w:t xml:space="preserve">6. Match your observations with technical and theoretical information provided in the text and/or in class (This should be the main portion of the paper). </w:t>
                  </w:r>
                  <w:r w:rsidRPr="000471A0">
                    <w:rPr>
                      <w:rFonts w:ascii="Arial" w:eastAsia="Times New Roman" w:hAnsi="Arial" w:cs="Arial"/>
                      <w:color w:val="000000"/>
                      <w:sz w:val="20"/>
                      <w:szCs w:val="20"/>
                    </w:rPr>
                    <w:lastRenderedPageBreak/>
                    <w:t>You should include a minimum of 10 concepts from the text in your paper.</w:t>
                  </w:r>
                  <w:r w:rsidRPr="000471A0">
                    <w:rPr>
                      <w:rFonts w:ascii="Arial" w:eastAsia="Times New Roman" w:hAnsi="Arial" w:cs="Arial"/>
                      <w:color w:val="000000"/>
                      <w:sz w:val="20"/>
                      <w:szCs w:val="20"/>
                    </w:rPr>
                    <w:br/>
                    <w:t xml:space="preserve">7. The finished paper should be 4 to 5 pages, double-spaced, 12 point </w:t>
                  </w:r>
                  <w:proofErr w:type="gramStart"/>
                  <w:r w:rsidRPr="000471A0">
                    <w:rPr>
                      <w:rFonts w:ascii="Arial" w:eastAsia="Times New Roman" w:hAnsi="Arial" w:cs="Arial"/>
                      <w:color w:val="000000"/>
                      <w:sz w:val="20"/>
                      <w:szCs w:val="20"/>
                    </w:rPr>
                    <w:t>type</w:t>
                  </w:r>
                  <w:proofErr w:type="gramEnd"/>
                  <w:r w:rsidRPr="000471A0">
                    <w:rPr>
                      <w:rFonts w:ascii="Arial" w:eastAsia="Times New Roman" w:hAnsi="Arial" w:cs="Arial"/>
                      <w:color w:val="000000"/>
                      <w:sz w:val="20"/>
                      <w:szCs w:val="20"/>
                    </w:rPr>
                    <w:t xml:space="preserve">. </w:t>
                  </w:r>
                  <w:r w:rsidRPr="000471A0">
                    <w:rPr>
                      <w:rFonts w:ascii="Arial" w:eastAsia="Times New Roman" w:hAnsi="Arial" w:cs="Arial"/>
                      <w:color w:val="000000"/>
                      <w:sz w:val="20"/>
                      <w:szCs w:val="20"/>
                    </w:rPr>
                    <w:br/>
                    <w:t xml:space="preserve">8.  Deposit the paper in the </w:t>
                  </w:r>
                  <w:proofErr w:type="spellStart"/>
                  <w:r w:rsidRPr="000471A0">
                    <w:rPr>
                      <w:rFonts w:ascii="Arial" w:eastAsia="Times New Roman" w:hAnsi="Arial" w:cs="Arial"/>
                      <w:color w:val="000000"/>
                      <w:sz w:val="20"/>
                      <w:szCs w:val="20"/>
                    </w:rPr>
                    <w:t>ecollege</w:t>
                  </w:r>
                  <w:proofErr w:type="spellEnd"/>
                  <w:r w:rsidRPr="000471A0">
                    <w:rPr>
                      <w:rFonts w:ascii="Arial" w:eastAsia="Times New Roman" w:hAnsi="Arial" w:cs="Arial"/>
                      <w:color w:val="000000"/>
                      <w:sz w:val="20"/>
                      <w:szCs w:val="20"/>
                    </w:rPr>
                    <w:t xml:space="preserve"> </w:t>
                  </w:r>
                  <w:proofErr w:type="spellStart"/>
                  <w:r w:rsidRPr="000471A0">
                    <w:rPr>
                      <w:rFonts w:ascii="Arial" w:eastAsia="Times New Roman" w:hAnsi="Arial" w:cs="Arial"/>
                      <w:color w:val="000000"/>
                      <w:sz w:val="20"/>
                      <w:szCs w:val="20"/>
                    </w:rPr>
                    <w:t>dropbox</w:t>
                  </w:r>
                  <w:proofErr w:type="spellEnd"/>
                  <w:r w:rsidRPr="000471A0">
                    <w:rPr>
                      <w:rFonts w:ascii="Arial" w:eastAsia="Times New Roman" w:hAnsi="Arial" w:cs="Arial"/>
                      <w:color w:val="000000"/>
                      <w:sz w:val="20"/>
                      <w:szCs w:val="20"/>
                    </w:rPr>
                    <w:t xml:space="preserve"> by the due date.</w:t>
                  </w:r>
                  <w:r w:rsidRPr="000471A0">
                    <w:rPr>
                      <w:rFonts w:ascii="Arial" w:eastAsia="Times New Roman" w:hAnsi="Arial" w:cs="Arial"/>
                      <w:color w:val="000000"/>
                      <w:sz w:val="20"/>
                      <w:szCs w:val="20"/>
                    </w:rPr>
                    <w:br/>
                  </w:r>
                  <w:r w:rsidRPr="000471A0">
                    <w:rPr>
                      <w:rFonts w:ascii="Arial" w:eastAsia="Times New Roman" w:hAnsi="Arial" w:cs="Arial"/>
                      <w:color w:val="000000"/>
                      <w:sz w:val="20"/>
                      <w:szCs w:val="20"/>
                    </w:rPr>
                    <w:br/>
                    <w:t xml:space="preserve">Grading Grades will be based on the quality of work and will be assigned based on a straight percentage using the following chart: </w:t>
                  </w:r>
                  <w:r w:rsidRPr="000471A0">
                    <w:rPr>
                      <w:rFonts w:ascii="Arial" w:eastAsia="Times New Roman" w:hAnsi="Arial" w:cs="Arial"/>
                      <w:color w:val="000000"/>
                      <w:sz w:val="20"/>
                      <w:szCs w:val="20"/>
                    </w:rPr>
                    <w:br/>
                    <w:t xml:space="preserve">90% - 100% A </w:t>
                  </w:r>
                  <w:r w:rsidRPr="000471A0">
                    <w:rPr>
                      <w:rFonts w:ascii="Arial" w:eastAsia="Times New Roman" w:hAnsi="Arial" w:cs="Arial"/>
                      <w:color w:val="000000"/>
                      <w:sz w:val="20"/>
                      <w:szCs w:val="20"/>
                    </w:rPr>
                    <w:br/>
                    <w:t xml:space="preserve">80% - 89% B </w:t>
                  </w:r>
                  <w:r w:rsidRPr="000471A0">
                    <w:rPr>
                      <w:rFonts w:ascii="Arial" w:eastAsia="Times New Roman" w:hAnsi="Arial" w:cs="Arial"/>
                      <w:color w:val="000000"/>
                      <w:sz w:val="20"/>
                      <w:szCs w:val="20"/>
                    </w:rPr>
                    <w:br/>
                    <w:t xml:space="preserve">70% - 79% C </w:t>
                  </w:r>
                  <w:r w:rsidRPr="000471A0">
                    <w:rPr>
                      <w:rFonts w:ascii="Arial" w:eastAsia="Times New Roman" w:hAnsi="Arial" w:cs="Arial"/>
                      <w:color w:val="000000"/>
                      <w:sz w:val="20"/>
                      <w:szCs w:val="20"/>
                    </w:rPr>
                    <w:br/>
                    <w:t xml:space="preserve">60% - 69% D </w:t>
                  </w:r>
                  <w:r w:rsidRPr="000471A0">
                    <w:rPr>
                      <w:rFonts w:ascii="Arial" w:eastAsia="Times New Roman" w:hAnsi="Arial" w:cs="Arial"/>
                      <w:color w:val="000000"/>
                      <w:sz w:val="20"/>
                      <w:szCs w:val="20"/>
                    </w:rPr>
                    <w:br/>
                    <w:t xml:space="preserve">59% or below F </w:t>
                  </w:r>
                  <w:r w:rsidRPr="000471A0">
                    <w:rPr>
                      <w:rFonts w:ascii="Arial" w:eastAsia="Times New Roman" w:hAnsi="Arial" w:cs="Arial"/>
                      <w:color w:val="000000"/>
                      <w:sz w:val="20"/>
                      <w:szCs w:val="20"/>
                    </w:rPr>
                    <w:br/>
                  </w:r>
                  <w:r w:rsidRPr="000471A0">
                    <w:rPr>
                      <w:rFonts w:ascii="Arial" w:eastAsia="Times New Roman" w:hAnsi="Arial" w:cs="Arial"/>
                      <w:color w:val="000000"/>
                      <w:sz w:val="20"/>
                      <w:szCs w:val="20"/>
                    </w:rPr>
                    <w:br/>
                    <w:t xml:space="preserve">STUDENTS WITH DISABILITIES </w:t>
                  </w:r>
                  <w:r w:rsidRPr="000471A0">
                    <w:rPr>
                      <w:rFonts w:ascii="Arial" w:eastAsia="Times New Roman" w:hAnsi="Arial" w:cs="Arial"/>
                      <w:color w:val="000000"/>
                      <w:sz w:val="20"/>
                      <w:szCs w:val="20"/>
                    </w:rPr>
                    <w:br/>
                    <w:t xml:space="preserve">Students with Disabilities </w:t>
                  </w:r>
                  <w:proofErr w:type="spellStart"/>
                  <w:r w:rsidRPr="000471A0">
                    <w:rPr>
                      <w:rFonts w:ascii="Arial" w:eastAsia="Times New Roman" w:hAnsi="Arial" w:cs="Arial"/>
                      <w:color w:val="000000"/>
                      <w:sz w:val="20"/>
                      <w:szCs w:val="20"/>
                    </w:rPr>
                    <w:t>Chaminade</w:t>
                  </w:r>
                  <w:proofErr w:type="spellEnd"/>
                  <w:r w:rsidRPr="000471A0">
                    <w:rPr>
                      <w:rFonts w:ascii="Arial" w:eastAsia="Times New Roman" w:hAnsi="Arial" w:cs="Arial"/>
                      <w:color w:val="000000"/>
                      <w:sz w:val="20"/>
                      <w:szCs w:val="20"/>
                    </w:rPr>
                    <w:t xml:space="preserve"> will provide assistance for any student with documented disabilities. Any student who believes he/she may need accommodations in this class must contact 735-4845 or Dr. June </w:t>
                  </w:r>
                  <w:proofErr w:type="spellStart"/>
                  <w:r w:rsidRPr="000471A0">
                    <w:rPr>
                      <w:rFonts w:ascii="Arial" w:eastAsia="Times New Roman" w:hAnsi="Arial" w:cs="Arial"/>
                      <w:color w:val="000000"/>
                      <w:sz w:val="20"/>
                      <w:szCs w:val="20"/>
                    </w:rPr>
                    <w:t>Yasuhara</w:t>
                  </w:r>
                  <w:proofErr w:type="spellEnd"/>
                  <w:r w:rsidRPr="000471A0">
                    <w:rPr>
                      <w:rFonts w:ascii="Arial" w:eastAsia="Times New Roman" w:hAnsi="Arial" w:cs="Arial"/>
                      <w:color w:val="000000"/>
                      <w:sz w:val="20"/>
                      <w:szCs w:val="20"/>
                    </w:rPr>
                    <w:t xml:space="preserve">, 739-4603,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 </w:t>
                  </w:r>
                </w:p>
              </w:tc>
              <w:tc>
                <w:tcPr>
                  <w:tcW w:w="0" w:type="auto"/>
                  <w:hideMark/>
                </w:tcPr>
                <w:p w:rsidR="000471A0" w:rsidRPr="000471A0" w:rsidRDefault="000471A0" w:rsidP="000471A0">
                  <w:pPr>
                    <w:spacing w:after="0" w:line="240" w:lineRule="auto"/>
                    <w:rPr>
                      <w:rFonts w:ascii="Times New Roman" w:eastAsia="Times New Roman" w:hAnsi="Times New Roman" w:cs="Times New Roman"/>
                      <w:sz w:val="20"/>
                      <w:szCs w:val="20"/>
                    </w:rPr>
                  </w:pPr>
                </w:p>
              </w:tc>
            </w:tr>
            <w:tr w:rsidR="000471A0" w:rsidRPr="000471A0">
              <w:trPr>
                <w:tblCellSpacing w:w="0" w:type="dxa"/>
              </w:trPr>
              <w:tc>
                <w:tcPr>
                  <w:tcW w:w="0" w:type="auto"/>
                  <w:gridSpan w:val="3"/>
                  <w:vAlign w:val="center"/>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b/>
                      <w:bCs/>
                      <w:color w:val="000000"/>
                      <w:sz w:val="20"/>
                      <w:szCs w:val="20"/>
                    </w:rPr>
                    <w:lastRenderedPageBreak/>
                    <w:t>Calendar</w:t>
                  </w:r>
                </w:p>
              </w:tc>
            </w:tr>
            <w:tr w:rsidR="000471A0" w:rsidRPr="000471A0">
              <w:trPr>
                <w:tblCellSpacing w:w="0" w:type="dxa"/>
              </w:trPr>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color w:val="000000"/>
                      <w:sz w:val="20"/>
                      <w:szCs w:val="20"/>
                    </w:rPr>
                    <w:t xml:space="preserve">Calendar: </w:t>
                  </w:r>
                </w:p>
              </w:tc>
              <w:tc>
                <w:tcPr>
                  <w:tcW w:w="0" w:type="auto"/>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Arial" w:eastAsia="Times New Roman" w:hAnsi="Arial" w:cs="Arial"/>
                      <w:b/>
                      <w:bCs/>
                      <w:color w:val="000000"/>
                      <w:sz w:val="20"/>
                      <w:u w:val="single"/>
                    </w:rPr>
                    <w:t>Week #1</w:t>
                  </w:r>
                  <w:r w:rsidRPr="000471A0">
                    <w:rPr>
                      <w:rFonts w:ascii="Arial" w:eastAsia="Times New Roman" w:hAnsi="Arial" w:cs="Arial"/>
                      <w:color w:val="000000"/>
                      <w:sz w:val="20"/>
                      <w:szCs w:val="20"/>
                      <w:u w:val="single"/>
                    </w:rPr>
                    <w:t xml:space="preserve"> </w:t>
                  </w:r>
                  <w:r w:rsidRPr="000471A0">
                    <w:rPr>
                      <w:rFonts w:ascii="Arial" w:eastAsia="Times New Roman" w:hAnsi="Arial" w:cs="Arial"/>
                      <w:b/>
                      <w:bCs/>
                      <w:color w:val="000000"/>
                      <w:sz w:val="20"/>
                      <w:u w:val="single"/>
                    </w:rPr>
                    <w:t>- April 5</w:t>
                  </w:r>
                  <w:r w:rsidRPr="000471A0">
                    <w:rPr>
                      <w:rFonts w:ascii="Arial" w:eastAsia="Times New Roman" w:hAnsi="Arial" w:cs="Arial"/>
                      <w:b/>
                      <w:bCs/>
                      <w:color w:val="000000"/>
                      <w:sz w:val="20"/>
                      <w:szCs w:val="20"/>
                      <w:u w:val="single"/>
                    </w:rPr>
                    <w:br/>
                  </w:r>
                  <w:r w:rsidRPr="000471A0">
                    <w:rPr>
                      <w:rFonts w:ascii="Arial" w:eastAsia="Times New Roman" w:hAnsi="Arial" w:cs="Arial"/>
                      <w:color w:val="000000"/>
                      <w:sz w:val="20"/>
                      <w:szCs w:val="20"/>
                    </w:rPr>
                    <w:t>Chapter 1 - History, Theory, and Research Strategies  </w:t>
                  </w:r>
                  <w:r w:rsidRPr="000471A0">
                    <w:rPr>
                      <w:rFonts w:ascii="Arial" w:eastAsia="Times New Roman" w:hAnsi="Arial" w:cs="Arial"/>
                      <w:color w:val="000000"/>
                      <w:sz w:val="20"/>
                      <w:szCs w:val="20"/>
                    </w:rPr>
                    <w:br/>
                    <w:t>Complete Quiz for Chapter 1 </w:t>
                  </w:r>
                  <w:r w:rsidRPr="000471A0">
                    <w:rPr>
                      <w:rFonts w:ascii="Arial" w:eastAsia="Times New Roman" w:hAnsi="Arial" w:cs="Arial"/>
                      <w:color w:val="000000"/>
                      <w:sz w:val="20"/>
                      <w:szCs w:val="20"/>
                    </w:rPr>
                    <w:br/>
                  </w:r>
                  <w:r w:rsidRPr="000471A0">
                    <w:rPr>
                      <w:rFonts w:ascii="Arial" w:eastAsia="Times New Roman" w:hAnsi="Arial" w:cs="Arial"/>
                      <w:color w:val="000000"/>
                      <w:sz w:val="20"/>
                      <w:szCs w:val="20"/>
                    </w:rPr>
                    <w:br/>
                  </w:r>
                  <w:r w:rsidRPr="000471A0">
                    <w:rPr>
                      <w:rFonts w:ascii="Arial" w:eastAsia="Times New Roman" w:hAnsi="Arial" w:cs="Arial"/>
                      <w:b/>
                      <w:bCs/>
                      <w:color w:val="000000"/>
                      <w:sz w:val="20"/>
                      <w:u w:val="single"/>
                    </w:rPr>
                    <w:t>Week #2 - April 12</w:t>
                  </w:r>
                  <w:r w:rsidRPr="000471A0">
                    <w:rPr>
                      <w:rFonts w:ascii="Arial" w:eastAsia="Times New Roman" w:hAnsi="Arial" w:cs="Arial"/>
                      <w:color w:val="000000"/>
                      <w:sz w:val="20"/>
                      <w:szCs w:val="20"/>
                    </w:rPr>
                    <w:br/>
                    <w:t>Chapter 2 - Biological and Environmental Foundations </w:t>
                  </w:r>
                  <w:r w:rsidRPr="000471A0">
                    <w:rPr>
                      <w:rFonts w:ascii="Arial" w:eastAsia="Times New Roman" w:hAnsi="Arial" w:cs="Arial"/>
                      <w:color w:val="000000"/>
                      <w:sz w:val="20"/>
                      <w:szCs w:val="20"/>
                    </w:rPr>
                    <w:br/>
                    <w:t>Chapter 3 - Prenatal Development  </w:t>
                  </w:r>
                  <w:r w:rsidRPr="000471A0">
                    <w:rPr>
                      <w:rFonts w:ascii="Arial" w:eastAsia="Times New Roman" w:hAnsi="Arial" w:cs="Arial"/>
                      <w:color w:val="000000"/>
                      <w:sz w:val="20"/>
                      <w:szCs w:val="20"/>
                    </w:rPr>
                    <w:br/>
                    <w:t>Complete Quizzes for Chapters 2 &amp; 3</w:t>
                  </w:r>
                  <w:r w:rsidRPr="000471A0">
                    <w:rPr>
                      <w:rFonts w:ascii="Arial" w:eastAsia="Times New Roman" w:hAnsi="Arial" w:cs="Arial"/>
                      <w:color w:val="000000"/>
                      <w:sz w:val="20"/>
                      <w:szCs w:val="20"/>
                    </w:rPr>
                    <w:br/>
                    <w:t>My Virtual Child: 8 months</w:t>
                  </w:r>
                  <w:r w:rsidRPr="000471A0">
                    <w:rPr>
                      <w:rFonts w:ascii="Arial" w:eastAsia="Times New Roman" w:hAnsi="Arial" w:cs="Arial"/>
                      <w:color w:val="000000"/>
                      <w:sz w:val="20"/>
                      <w:szCs w:val="20"/>
                    </w:rPr>
                    <w:br/>
                  </w:r>
                  <w:r w:rsidRPr="000471A0">
                    <w:rPr>
                      <w:rFonts w:ascii="Arial" w:eastAsia="Times New Roman" w:hAnsi="Arial" w:cs="Arial"/>
                      <w:color w:val="000000"/>
                      <w:sz w:val="20"/>
                      <w:szCs w:val="20"/>
                    </w:rPr>
                    <w:br/>
                  </w:r>
                  <w:r w:rsidRPr="000471A0">
                    <w:rPr>
                      <w:rFonts w:ascii="Arial" w:eastAsia="Times New Roman" w:hAnsi="Arial" w:cs="Arial"/>
                      <w:b/>
                      <w:bCs/>
                      <w:color w:val="000000"/>
                      <w:sz w:val="20"/>
                      <w:u w:val="single"/>
                    </w:rPr>
                    <w:t>Week #3 - April 19</w:t>
                  </w:r>
                  <w:r w:rsidRPr="000471A0">
                    <w:rPr>
                      <w:rFonts w:ascii="Arial" w:eastAsia="Times New Roman" w:hAnsi="Arial" w:cs="Arial"/>
                      <w:color w:val="000000"/>
                      <w:sz w:val="20"/>
                      <w:szCs w:val="20"/>
                    </w:rPr>
                    <w:t> </w:t>
                  </w:r>
                  <w:r w:rsidRPr="000471A0">
                    <w:rPr>
                      <w:rFonts w:ascii="Arial" w:eastAsia="Times New Roman" w:hAnsi="Arial" w:cs="Arial"/>
                      <w:color w:val="000000"/>
                      <w:sz w:val="20"/>
                      <w:szCs w:val="20"/>
                    </w:rPr>
                    <w:br/>
                    <w:t>Chapter 4 -</w:t>
                  </w:r>
                  <w:r w:rsidRPr="000471A0">
                    <w:rPr>
                      <w:rFonts w:ascii="Arial" w:eastAsia="Times New Roman" w:hAnsi="Arial" w:cs="Arial"/>
                      <w:color w:val="000000"/>
                      <w:sz w:val="24"/>
                      <w:szCs w:val="24"/>
                    </w:rPr>
                    <w:t> </w:t>
                  </w:r>
                  <w:r w:rsidRPr="000471A0">
                    <w:rPr>
                      <w:rFonts w:ascii="Arial" w:eastAsia="Times New Roman" w:hAnsi="Arial" w:cs="Arial"/>
                      <w:color w:val="000000"/>
                      <w:sz w:val="20"/>
                      <w:szCs w:val="20"/>
                    </w:rPr>
                    <w:t>Birth and the Newborn Baby </w:t>
                  </w:r>
                  <w:r w:rsidRPr="000471A0">
                    <w:rPr>
                      <w:rFonts w:ascii="Arial" w:eastAsia="Times New Roman" w:hAnsi="Arial" w:cs="Arial"/>
                      <w:color w:val="000000"/>
                      <w:sz w:val="20"/>
                      <w:szCs w:val="20"/>
                    </w:rPr>
                    <w:br/>
                    <w:t>Complete Quiz for Chapter 4</w:t>
                  </w:r>
                  <w:r w:rsidRPr="000471A0">
                    <w:rPr>
                      <w:rFonts w:ascii="Arial" w:eastAsia="Times New Roman" w:hAnsi="Arial" w:cs="Arial"/>
                      <w:color w:val="000000"/>
                      <w:sz w:val="20"/>
                      <w:szCs w:val="20"/>
                    </w:rPr>
                    <w:br/>
                    <w:t>My Virtual Child: 19 months</w:t>
                  </w:r>
                  <w:r w:rsidRPr="000471A0">
                    <w:rPr>
                      <w:rFonts w:ascii="Arial" w:eastAsia="Times New Roman" w:hAnsi="Arial" w:cs="Arial"/>
                      <w:color w:val="000000"/>
                      <w:sz w:val="20"/>
                      <w:szCs w:val="20"/>
                    </w:rPr>
                    <w:br/>
                  </w:r>
                  <w:r w:rsidRPr="000471A0">
                    <w:rPr>
                      <w:rFonts w:ascii="Arial" w:eastAsia="Times New Roman" w:hAnsi="Arial" w:cs="Arial"/>
                      <w:color w:val="000000"/>
                      <w:sz w:val="20"/>
                      <w:szCs w:val="20"/>
                    </w:rPr>
                    <w:br/>
                  </w:r>
                  <w:r w:rsidRPr="000471A0">
                    <w:rPr>
                      <w:rFonts w:ascii="Arial" w:eastAsia="Times New Roman" w:hAnsi="Arial" w:cs="Arial"/>
                      <w:color w:val="000000"/>
                      <w:sz w:val="20"/>
                      <w:szCs w:val="20"/>
                    </w:rPr>
                    <w:br/>
                  </w:r>
                  <w:r w:rsidRPr="000471A0">
                    <w:rPr>
                      <w:rFonts w:ascii="Arial" w:eastAsia="Times New Roman" w:hAnsi="Arial" w:cs="Arial"/>
                      <w:b/>
                      <w:bCs/>
                      <w:color w:val="000000"/>
                      <w:sz w:val="20"/>
                      <w:u w:val="single"/>
                    </w:rPr>
                    <w:t>Week #4 - April 26</w:t>
                  </w:r>
                  <w:r w:rsidRPr="000471A0">
                    <w:rPr>
                      <w:rFonts w:ascii="Arial" w:eastAsia="Times New Roman" w:hAnsi="Arial" w:cs="Arial"/>
                      <w:color w:val="000000"/>
                      <w:sz w:val="20"/>
                      <w:szCs w:val="20"/>
                    </w:rPr>
                    <w:t>  </w:t>
                  </w:r>
                  <w:r w:rsidRPr="000471A0">
                    <w:rPr>
                      <w:rFonts w:ascii="Arial" w:eastAsia="Times New Roman" w:hAnsi="Arial" w:cs="Arial"/>
                      <w:color w:val="000000"/>
                      <w:sz w:val="20"/>
                      <w:szCs w:val="20"/>
                    </w:rPr>
                    <w:br/>
                    <w:t>Infancy and Toddlerhood: Physical Dev. Chapter 5</w:t>
                  </w:r>
                  <w:r w:rsidRPr="000471A0">
                    <w:rPr>
                      <w:rFonts w:ascii="Arial" w:eastAsia="Times New Roman" w:hAnsi="Arial" w:cs="Arial"/>
                      <w:color w:val="000000"/>
                      <w:sz w:val="24"/>
                      <w:szCs w:val="24"/>
                    </w:rPr>
                    <w:br/>
                  </w:r>
                  <w:r w:rsidRPr="000471A0">
                    <w:rPr>
                      <w:rFonts w:ascii="Arial" w:eastAsia="Times New Roman" w:hAnsi="Arial" w:cs="Arial"/>
                      <w:color w:val="000000"/>
                      <w:sz w:val="20"/>
                      <w:szCs w:val="20"/>
                    </w:rPr>
                    <w:t>Infancy and Toddlerhood: Cognitive Dev. Chapter 6</w:t>
                  </w:r>
                  <w:r w:rsidRPr="000471A0">
                    <w:rPr>
                      <w:rFonts w:ascii="Arial" w:eastAsia="Times New Roman" w:hAnsi="Arial" w:cs="Arial"/>
                      <w:color w:val="000000"/>
                      <w:sz w:val="20"/>
                      <w:szCs w:val="20"/>
                    </w:rPr>
                    <w:br/>
                    <w:t>Complete Quizzes for Chapters 5 &amp; 6</w:t>
                  </w:r>
                  <w:r w:rsidRPr="000471A0">
                    <w:rPr>
                      <w:rFonts w:ascii="Arial" w:eastAsia="Times New Roman" w:hAnsi="Arial" w:cs="Arial"/>
                      <w:color w:val="000000"/>
                      <w:sz w:val="20"/>
                      <w:szCs w:val="20"/>
                    </w:rPr>
                    <w:br/>
                    <w:t>My Virtual Child: 24 months</w:t>
                  </w:r>
                  <w:r w:rsidRPr="000471A0">
                    <w:rPr>
                      <w:rFonts w:ascii="Arial" w:eastAsia="Times New Roman" w:hAnsi="Arial" w:cs="Arial"/>
                      <w:color w:val="000000"/>
                      <w:sz w:val="20"/>
                      <w:szCs w:val="20"/>
                    </w:rPr>
                    <w:br/>
                  </w:r>
                  <w:r w:rsidRPr="000471A0">
                    <w:rPr>
                      <w:rFonts w:ascii="Arial" w:eastAsia="Times New Roman" w:hAnsi="Arial" w:cs="Arial"/>
                      <w:color w:val="000000"/>
                      <w:sz w:val="20"/>
                      <w:szCs w:val="20"/>
                    </w:rPr>
                    <w:br/>
                  </w:r>
                  <w:r w:rsidRPr="000471A0">
                    <w:rPr>
                      <w:rFonts w:ascii="Arial" w:eastAsia="Times New Roman" w:hAnsi="Arial" w:cs="Arial"/>
                      <w:b/>
                      <w:bCs/>
                      <w:color w:val="000000"/>
                      <w:sz w:val="20"/>
                      <w:szCs w:val="20"/>
                      <w:u w:val="single"/>
                    </w:rPr>
                    <w:br/>
                  </w:r>
                  <w:r w:rsidRPr="000471A0">
                    <w:rPr>
                      <w:rFonts w:ascii="Arial" w:eastAsia="Times New Roman" w:hAnsi="Arial" w:cs="Arial"/>
                      <w:b/>
                      <w:bCs/>
                      <w:color w:val="000000"/>
                      <w:sz w:val="20"/>
                      <w:u w:val="single"/>
                    </w:rPr>
                    <w:t>Week #5 - May 3</w:t>
                  </w:r>
                  <w:r w:rsidRPr="000471A0">
                    <w:rPr>
                      <w:rFonts w:ascii="Arial" w:eastAsia="Times New Roman" w:hAnsi="Arial" w:cs="Arial"/>
                      <w:b/>
                      <w:bCs/>
                      <w:color w:val="000000"/>
                      <w:sz w:val="20"/>
                    </w:rPr>
                    <w:t> </w:t>
                  </w:r>
                  <w:r w:rsidRPr="000471A0">
                    <w:rPr>
                      <w:rFonts w:ascii="Arial" w:eastAsia="Times New Roman" w:hAnsi="Arial" w:cs="Arial"/>
                      <w:color w:val="000000"/>
                      <w:sz w:val="20"/>
                      <w:szCs w:val="20"/>
                    </w:rPr>
                    <w:t> </w:t>
                  </w:r>
                  <w:r w:rsidRPr="000471A0">
                    <w:rPr>
                      <w:rFonts w:ascii="Arial" w:eastAsia="Times New Roman" w:hAnsi="Arial" w:cs="Arial"/>
                      <w:color w:val="000000"/>
                      <w:sz w:val="20"/>
                      <w:szCs w:val="20"/>
                    </w:rPr>
                    <w:br/>
                    <w:t xml:space="preserve">Infancy and Toddlerhood: Emotional/Social Dev. </w:t>
                  </w:r>
                  <w:r w:rsidRPr="000471A0">
                    <w:rPr>
                      <w:rFonts w:ascii="Arial" w:eastAsia="Times New Roman" w:hAnsi="Arial" w:cs="Arial"/>
                      <w:color w:val="000000"/>
                      <w:sz w:val="20"/>
                      <w:szCs w:val="20"/>
                    </w:rPr>
                    <w:lastRenderedPageBreak/>
                    <w:t>Chapter 7</w:t>
                  </w:r>
                  <w:r w:rsidRPr="000471A0">
                    <w:rPr>
                      <w:rFonts w:ascii="Arial" w:eastAsia="Times New Roman" w:hAnsi="Arial" w:cs="Arial"/>
                      <w:color w:val="000000"/>
                      <w:sz w:val="20"/>
                      <w:szCs w:val="20"/>
                    </w:rPr>
                    <w:br/>
                    <w:t>Complete Quiz for Chapter 7</w:t>
                  </w:r>
                  <w:r w:rsidRPr="000471A0">
                    <w:rPr>
                      <w:rFonts w:ascii="Arial" w:eastAsia="Times New Roman" w:hAnsi="Arial" w:cs="Arial"/>
                      <w:color w:val="000000"/>
                      <w:sz w:val="20"/>
                      <w:szCs w:val="20"/>
                    </w:rPr>
                    <w:br/>
                    <w:t>My Virtual Child: 3 years</w:t>
                  </w:r>
                  <w:r w:rsidRPr="000471A0">
                    <w:rPr>
                      <w:rFonts w:ascii="Arial" w:eastAsia="Times New Roman" w:hAnsi="Arial" w:cs="Arial"/>
                      <w:color w:val="000000"/>
                      <w:sz w:val="20"/>
                      <w:szCs w:val="20"/>
                    </w:rPr>
                    <w:br/>
                  </w:r>
                  <w:r w:rsidRPr="000471A0">
                    <w:rPr>
                      <w:rFonts w:ascii="Arial" w:eastAsia="Times New Roman" w:hAnsi="Arial" w:cs="Arial"/>
                      <w:color w:val="000000"/>
                      <w:sz w:val="20"/>
                      <w:szCs w:val="20"/>
                    </w:rPr>
                    <w:br/>
                  </w:r>
                  <w:r w:rsidRPr="000471A0">
                    <w:rPr>
                      <w:rFonts w:ascii="Arial" w:eastAsia="Times New Roman" w:hAnsi="Arial" w:cs="Arial"/>
                      <w:b/>
                      <w:bCs/>
                      <w:color w:val="000000"/>
                      <w:sz w:val="20"/>
                      <w:szCs w:val="20"/>
                      <w:u w:val="single"/>
                    </w:rPr>
                    <w:br/>
                  </w:r>
                  <w:r w:rsidRPr="000471A0">
                    <w:rPr>
                      <w:rFonts w:ascii="Arial" w:eastAsia="Times New Roman" w:hAnsi="Arial" w:cs="Arial"/>
                      <w:b/>
                      <w:bCs/>
                      <w:color w:val="000000"/>
                      <w:sz w:val="20"/>
                      <w:u w:val="single"/>
                    </w:rPr>
                    <w:t>Week #6 - May 10</w:t>
                  </w:r>
                  <w:r w:rsidRPr="000471A0">
                    <w:rPr>
                      <w:rFonts w:ascii="Arial" w:eastAsia="Times New Roman" w:hAnsi="Arial" w:cs="Arial"/>
                      <w:b/>
                      <w:bCs/>
                      <w:color w:val="000000"/>
                      <w:sz w:val="20"/>
                    </w:rPr>
                    <w:t> </w:t>
                  </w:r>
                  <w:r w:rsidRPr="000471A0">
                    <w:rPr>
                      <w:rFonts w:ascii="Arial" w:eastAsia="Times New Roman" w:hAnsi="Arial" w:cs="Arial"/>
                      <w:color w:val="000000"/>
                      <w:sz w:val="20"/>
                      <w:szCs w:val="20"/>
                    </w:rPr>
                    <w:t>   </w:t>
                  </w:r>
                  <w:r w:rsidRPr="000471A0">
                    <w:rPr>
                      <w:rFonts w:ascii="Arial" w:eastAsia="Times New Roman" w:hAnsi="Arial" w:cs="Arial"/>
                      <w:color w:val="000000"/>
                      <w:sz w:val="20"/>
                      <w:szCs w:val="20"/>
                    </w:rPr>
                    <w:br/>
                    <w:t>Early Childhood: Physical Dev. Chapter 8</w:t>
                  </w:r>
                  <w:r w:rsidRPr="000471A0">
                    <w:rPr>
                      <w:rFonts w:ascii="Arial" w:eastAsia="Times New Roman" w:hAnsi="Arial" w:cs="Arial"/>
                      <w:color w:val="000000"/>
                      <w:sz w:val="20"/>
                      <w:szCs w:val="20"/>
                    </w:rPr>
                    <w:br/>
                    <w:t>Early Childhood: Cognitive Dev. Chapter 9</w:t>
                  </w:r>
                  <w:r w:rsidRPr="000471A0">
                    <w:rPr>
                      <w:rFonts w:ascii="Arial" w:eastAsia="Times New Roman" w:hAnsi="Arial" w:cs="Arial"/>
                      <w:color w:val="000000"/>
                      <w:sz w:val="24"/>
                      <w:szCs w:val="24"/>
                    </w:rPr>
                    <w:br/>
                  </w:r>
                  <w:r w:rsidRPr="000471A0">
                    <w:rPr>
                      <w:rFonts w:ascii="Arial" w:eastAsia="Times New Roman" w:hAnsi="Arial" w:cs="Arial"/>
                      <w:color w:val="000000"/>
                      <w:sz w:val="20"/>
                      <w:szCs w:val="20"/>
                    </w:rPr>
                    <w:t>Complete Quizzes for Chapters 8 &amp; 9</w:t>
                  </w:r>
                  <w:r w:rsidRPr="000471A0">
                    <w:rPr>
                      <w:rFonts w:ascii="Arial" w:eastAsia="Times New Roman" w:hAnsi="Arial" w:cs="Arial"/>
                      <w:color w:val="000000"/>
                      <w:sz w:val="20"/>
                      <w:szCs w:val="20"/>
                    </w:rPr>
                    <w:br/>
                    <w:t>My Virtual Child: 4 years</w:t>
                  </w:r>
                  <w:r w:rsidRPr="000471A0">
                    <w:rPr>
                      <w:rFonts w:ascii="Arial" w:eastAsia="Times New Roman" w:hAnsi="Arial" w:cs="Arial"/>
                      <w:color w:val="000000"/>
                      <w:sz w:val="20"/>
                      <w:szCs w:val="20"/>
                    </w:rPr>
                    <w:br/>
                  </w:r>
                  <w:r w:rsidRPr="000471A0">
                    <w:rPr>
                      <w:rFonts w:ascii="Arial" w:eastAsia="Times New Roman" w:hAnsi="Arial" w:cs="Arial"/>
                      <w:color w:val="000000"/>
                      <w:sz w:val="20"/>
                      <w:szCs w:val="20"/>
                    </w:rPr>
                    <w:br/>
                  </w:r>
                  <w:r w:rsidRPr="000471A0">
                    <w:rPr>
                      <w:rFonts w:ascii="Arial" w:eastAsia="Times New Roman" w:hAnsi="Arial" w:cs="Arial"/>
                      <w:color w:val="000000"/>
                      <w:sz w:val="20"/>
                      <w:szCs w:val="20"/>
                    </w:rPr>
                    <w:br/>
                  </w:r>
                  <w:r w:rsidRPr="000471A0">
                    <w:rPr>
                      <w:rFonts w:ascii="Arial" w:eastAsia="Times New Roman" w:hAnsi="Arial" w:cs="Arial"/>
                      <w:b/>
                      <w:bCs/>
                      <w:color w:val="000000"/>
                      <w:sz w:val="20"/>
                      <w:u w:val="single"/>
                    </w:rPr>
                    <w:t>Week #7 - May 17</w:t>
                  </w:r>
                  <w:r w:rsidRPr="000471A0">
                    <w:rPr>
                      <w:rFonts w:ascii="Arial" w:eastAsia="Times New Roman" w:hAnsi="Arial" w:cs="Arial"/>
                      <w:b/>
                      <w:bCs/>
                      <w:color w:val="000000"/>
                      <w:sz w:val="20"/>
                    </w:rPr>
                    <w:t> </w:t>
                  </w:r>
                  <w:r w:rsidRPr="000471A0">
                    <w:rPr>
                      <w:rFonts w:ascii="Arial" w:eastAsia="Times New Roman" w:hAnsi="Arial" w:cs="Arial"/>
                      <w:color w:val="000000"/>
                      <w:sz w:val="20"/>
                      <w:szCs w:val="20"/>
                    </w:rPr>
                    <w:t>   </w:t>
                  </w:r>
                  <w:r w:rsidRPr="000471A0">
                    <w:rPr>
                      <w:rFonts w:ascii="Arial" w:eastAsia="Times New Roman" w:hAnsi="Arial" w:cs="Arial"/>
                      <w:color w:val="000000"/>
                      <w:sz w:val="20"/>
                      <w:szCs w:val="20"/>
                    </w:rPr>
                    <w:br/>
                    <w:t>Early Childhood: Emotional/Social Dev. Chapter 10</w:t>
                  </w:r>
                  <w:r w:rsidRPr="000471A0">
                    <w:rPr>
                      <w:rFonts w:ascii="Arial" w:eastAsia="Times New Roman" w:hAnsi="Arial" w:cs="Arial"/>
                      <w:color w:val="000000"/>
                      <w:sz w:val="20"/>
                      <w:szCs w:val="20"/>
                    </w:rPr>
                    <w:br/>
                    <w:t>Complete Quiz for Chapter 10</w:t>
                  </w:r>
                  <w:r w:rsidRPr="000471A0">
                    <w:rPr>
                      <w:rFonts w:ascii="Arial" w:eastAsia="Times New Roman" w:hAnsi="Arial" w:cs="Arial"/>
                      <w:color w:val="000000"/>
                      <w:sz w:val="20"/>
                      <w:szCs w:val="20"/>
                    </w:rPr>
                    <w:br/>
                    <w:t>My Virtual Child: 6 years</w:t>
                  </w:r>
                  <w:r w:rsidRPr="000471A0">
                    <w:rPr>
                      <w:rFonts w:ascii="Arial" w:eastAsia="Times New Roman" w:hAnsi="Arial" w:cs="Arial"/>
                      <w:color w:val="000000"/>
                      <w:sz w:val="20"/>
                      <w:szCs w:val="20"/>
                    </w:rPr>
                    <w:br/>
                  </w:r>
                  <w:r w:rsidRPr="000471A0">
                    <w:rPr>
                      <w:rFonts w:ascii="Arial" w:eastAsia="Times New Roman" w:hAnsi="Arial" w:cs="Arial"/>
                      <w:color w:val="000000"/>
                      <w:sz w:val="20"/>
                      <w:szCs w:val="20"/>
                    </w:rPr>
                    <w:br/>
                  </w:r>
                  <w:r w:rsidRPr="000471A0">
                    <w:rPr>
                      <w:rFonts w:ascii="Arial" w:eastAsia="Times New Roman" w:hAnsi="Arial" w:cs="Arial"/>
                      <w:color w:val="000000"/>
                      <w:sz w:val="20"/>
                      <w:szCs w:val="20"/>
                    </w:rPr>
                    <w:br/>
                  </w:r>
                  <w:r w:rsidRPr="000471A0">
                    <w:rPr>
                      <w:rFonts w:ascii="Arial" w:eastAsia="Times New Roman" w:hAnsi="Arial" w:cs="Arial"/>
                      <w:b/>
                      <w:bCs/>
                      <w:color w:val="000000"/>
                      <w:sz w:val="20"/>
                      <w:u w:val="single"/>
                    </w:rPr>
                    <w:t>Week #8 - May 24</w:t>
                  </w:r>
                  <w:r w:rsidRPr="000471A0">
                    <w:rPr>
                      <w:rFonts w:ascii="Arial" w:eastAsia="Times New Roman" w:hAnsi="Arial" w:cs="Arial"/>
                      <w:b/>
                      <w:bCs/>
                      <w:color w:val="000000"/>
                      <w:sz w:val="20"/>
                    </w:rPr>
                    <w:t> </w:t>
                  </w:r>
                  <w:r w:rsidRPr="000471A0">
                    <w:rPr>
                      <w:rFonts w:ascii="Arial" w:eastAsia="Times New Roman" w:hAnsi="Arial" w:cs="Arial"/>
                      <w:color w:val="000000"/>
                      <w:sz w:val="20"/>
                      <w:szCs w:val="20"/>
                    </w:rPr>
                    <w:t>   </w:t>
                  </w:r>
                  <w:r w:rsidRPr="000471A0">
                    <w:rPr>
                      <w:rFonts w:ascii="Arial" w:eastAsia="Times New Roman" w:hAnsi="Arial" w:cs="Arial"/>
                      <w:color w:val="000000"/>
                      <w:sz w:val="20"/>
                      <w:szCs w:val="20"/>
                    </w:rPr>
                    <w:br/>
                    <w:t>Middle Childhood: Physical Dev. Chapter 11</w:t>
                  </w:r>
                  <w:r w:rsidRPr="000471A0">
                    <w:rPr>
                      <w:rFonts w:ascii="Arial" w:eastAsia="Times New Roman" w:hAnsi="Arial" w:cs="Arial"/>
                      <w:color w:val="000000"/>
                      <w:sz w:val="20"/>
                      <w:szCs w:val="20"/>
                    </w:rPr>
                    <w:br/>
                    <w:t>Middle Childhood: Cognitive Dev. Chapter 12 </w:t>
                  </w:r>
                  <w:r w:rsidRPr="000471A0">
                    <w:rPr>
                      <w:rFonts w:ascii="Arial" w:eastAsia="Times New Roman" w:hAnsi="Arial" w:cs="Arial"/>
                      <w:color w:val="000000"/>
                      <w:sz w:val="20"/>
                      <w:szCs w:val="20"/>
                    </w:rPr>
                    <w:br/>
                    <w:t>Complete Quizzes for Chapters 11 &amp; 12</w:t>
                  </w:r>
                  <w:r w:rsidRPr="000471A0">
                    <w:rPr>
                      <w:rFonts w:ascii="Arial" w:eastAsia="Times New Roman" w:hAnsi="Arial" w:cs="Arial"/>
                      <w:color w:val="000000"/>
                      <w:sz w:val="20"/>
                      <w:szCs w:val="20"/>
                    </w:rPr>
                    <w:br/>
                    <w:t>My Virtual Child: 8 years</w:t>
                  </w:r>
                  <w:r w:rsidRPr="000471A0">
                    <w:rPr>
                      <w:rFonts w:ascii="Arial" w:eastAsia="Times New Roman" w:hAnsi="Arial" w:cs="Arial"/>
                      <w:color w:val="000000"/>
                      <w:sz w:val="20"/>
                      <w:szCs w:val="20"/>
                    </w:rPr>
                    <w:br/>
                  </w:r>
                  <w:r w:rsidRPr="000471A0">
                    <w:rPr>
                      <w:rFonts w:ascii="Arial" w:eastAsia="Times New Roman" w:hAnsi="Arial" w:cs="Arial"/>
                      <w:color w:val="000000"/>
                      <w:sz w:val="20"/>
                      <w:szCs w:val="20"/>
                    </w:rPr>
                    <w:br/>
                  </w:r>
                  <w:r w:rsidRPr="000471A0">
                    <w:rPr>
                      <w:rFonts w:ascii="Arial" w:eastAsia="Times New Roman" w:hAnsi="Arial" w:cs="Arial"/>
                      <w:color w:val="000000"/>
                      <w:sz w:val="20"/>
                      <w:szCs w:val="20"/>
                    </w:rPr>
                    <w:br/>
                  </w:r>
                  <w:r w:rsidRPr="000471A0">
                    <w:rPr>
                      <w:rFonts w:ascii="Arial" w:eastAsia="Times New Roman" w:hAnsi="Arial" w:cs="Arial"/>
                      <w:b/>
                      <w:bCs/>
                      <w:color w:val="000000"/>
                      <w:sz w:val="20"/>
                      <w:u w:val="single"/>
                    </w:rPr>
                    <w:t>Week #9 - May 31</w:t>
                  </w:r>
                  <w:r w:rsidRPr="000471A0">
                    <w:rPr>
                      <w:rFonts w:ascii="Arial" w:eastAsia="Times New Roman" w:hAnsi="Arial" w:cs="Arial"/>
                      <w:b/>
                      <w:bCs/>
                      <w:color w:val="000000"/>
                      <w:sz w:val="20"/>
                    </w:rPr>
                    <w:t> </w:t>
                  </w:r>
                  <w:r w:rsidRPr="000471A0">
                    <w:rPr>
                      <w:rFonts w:ascii="Arial" w:eastAsia="Times New Roman" w:hAnsi="Arial" w:cs="Arial"/>
                      <w:color w:val="000000"/>
                      <w:sz w:val="20"/>
                      <w:szCs w:val="20"/>
                    </w:rPr>
                    <w:t>   </w:t>
                  </w:r>
                  <w:r w:rsidRPr="000471A0">
                    <w:rPr>
                      <w:rFonts w:ascii="Arial" w:eastAsia="Times New Roman" w:hAnsi="Arial" w:cs="Arial"/>
                      <w:color w:val="000000"/>
                      <w:sz w:val="20"/>
                      <w:szCs w:val="20"/>
                    </w:rPr>
                    <w:br/>
                    <w:t>Middle Childhood: Emotional/Social Dev. Chapter 13</w:t>
                  </w:r>
                  <w:r w:rsidRPr="000471A0">
                    <w:rPr>
                      <w:rFonts w:ascii="Arial" w:eastAsia="Times New Roman" w:hAnsi="Arial" w:cs="Arial"/>
                      <w:color w:val="000000"/>
                      <w:sz w:val="20"/>
                      <w:szCs w:val="20"/>
                    </w:rPr>
                    <w:br/>
                    <w:t>Complete Quiz for Chapter 13</w:t>
                  </w:r>
                  <w:r w:rsidRPr="000471A0">
                    <w:rPr>
                      <w:rFonts w:ascii="Arial" w:eastAsia="Times New Roman" w:hAnsi="Arial" w:cs="Arial"/>
                      <w:color w:val="000000"/>
                      <w:sz w:val="20"/>
                      <w:szCs w:val="20"/>
                    </w:rPr>
                    <w:br/>
                    <w:t>My Virtual Child: 10 years</w:t>
                  </w:r>
                  <w:r w:rsidRPr="000471A0">
                    <w:rPr>
                      <w:rFonts w:ascii="Arial" w:eastAsia="Times New Roman" w:hAnsi="Arial" w:cs="Arial"/>
                      <w:color w:val="000000"/>
                      <w:sz w:val="20"/>
                      <w:szCs w:val="20"/>
                    </w:rPr>
                    <w:br/>
                  </w:r>
                  <w:r w:rsidRPr="000471A0">
                    <w:rPr>
                      <w:rFonts w:ascii="Arial" w:eastAsia="Times New Roman" w:hAnsi="Arial" w:cs="Arial"/>
                      <w:color w:val="000000"/>
                      <w:sz w:val="20"/>
                      <w:szCs w:val="20"/>
                    </w:rPr>
                    <w:br/>
                  </w:r>
                  <w:r w:rsidRPr="000471A0">
                    <w:rPr>
                      <w:rFonts w:ascii="Arial" w:eastAsia="Times New Roman" w:hAnsi="Arial" w:cs="Arial"/>
                      <w:color w:val="000000"/>
                      <w:sz w:val="20"/>
                      <w:szCs w:val="20"/>
                    </w:rPr>
                    <w:br/>
                  </w:r>
                  <w:r w:rsidRPr="000471A0">
                    <w:rPr>
                      <w:rFonts w:ascii="Arial" w:eastAsia="Times New Roman" w:hAnsi="Arial" w:cs="Arial"/>
                      <w:b/>
                      <w:bCs/>
                      <w:color w:val="000000"/>
                      <w:sz w:val="20"/>
                      <w:u w:val="single"/>
                    </w:rPr>
                    <w:t>Week #10 - June 7</w:t>
                  </w:r>
                  <w:r w:rsidRPr="000471A0">
                    <w:rPr>
                      <w:rFonts w:ascii="Arial" w:eastAsia="Times New Roman" w:hAnsi="Arial" w:cs="Arial"/>
                      <w:b/>
                      <w:bCs/>
                      <w:color w:val="000000"/>
                      <w:sz w:val="20"/>
                    </w:rPr>
                    <w:t> </w:t>
                  </w:r>
                  <w:r w:rsidRPr="000471A0">
                    <w:rPr>
                      <w:rFonts w:ascii="Arial" w:eastAsia="Times New Roman" w:hAnsi="Arial" w:cs="Arial"/>
                      <w:color w:val="000000"/>
                      <w:sz w:val="20"/>
                      <w:szCs w:val="20"/>
                    </w:rPr>
                    <w:t>   </w:t>
                  </w:r>
                  <w:r w:rsidRPr="000471A0">
                    <w:rPr>
                      <w:rFonts w:ascii="Arial" w:eastAsia="Times New Roman" w:hAnsi="Arial" w:cs="Arial"/>
                      <w:color w:val="000000"/>
                      <w:sz w:val="20"/>
                      <w:szCs w:val="20"/>
                    </w:rPr>
                    <w:br/>
                    <w:t>My Virtual Child: 3 years</w:t>
                  </w:r>
                  <w:r w:rsidRPr="000471A0">
                    <w:rPr>
                      <w:rFonts w:ascii="Arial" w:eastAsia="Times New Roman" w:hAnsi="Arial" w:cs="Arial"/>
                      <w:color w:val="000000"/>
                      <w:sz w:val="20"/>
                      <w:szCs w:val="20"/>
                    </w:rPr>
                    <w:br/>
                    <w:t>Child Observation Paper Due June 12th</w:t>
                  </w:r>
                  <w:r w:rsidRPr="000471A0">
                    <w:rPr>
                      <w:rFonts w:ascii="Arial" w:eastAsia="Times New Roman" w:hAnsi="Arial" w:cs="Arial"/>
                      <w:color w:val="000000"/>
                      <w:sz w:val="20"/>
                      <w:szCs w:val="20"/>
                    </w:rPr>
                    <w:br/>
                    <w:t>Final Exam - June 12th</w:t>
                  </w:r>
                </w:p>
              </w:tc>
              <w:tc>
                <w:tcPr>
                  <w:tcW w:w="0" w:type="auto"/>
                  <w:hideMark/>
                </w:tcPr>
                <w:p w:rsidR="000471A0" w:rsidRPr="000471A0" w:rsidRDefault="000471A0" w:rsidP="000471A0">
                  <w:pPr>
                    <w:spacing w:after="0" w:line="240" w:lineRule="auto"/>
                    <w:rPr>
                      <w:rFonts w:ascii="Times New Roman" w:eastAsia="Times New Roman" w:hAnsi="Times New Roman" w:cs="Times New Roman"/>
                      <w:sz w:val="20"/>
                      <w:szCs w:val="20"/>
                    </w:rPr>
                  </w:pPr>
                </w:p>
              </w:tc>
            </w:tr>
          </w:tbl>
          <w:p w:rsidR="000471A0" w:rsidRPr="000471A0" w:rsidRDefault="000471A0" w:rsidP="000471A0">
            <w:pPr>
              <w:spacing w:before="100" w:beforeAutospacing="1" w:after="100" w:afterAutospacing="1" w:line="240" w:lineRule="auto"/>
              <w:rPr>
                <w:rFonts w:ascii="Verdana" w:eastAsia="Times New Roman" w:hAnsi="Verdana" w:cs="Times New Roman"/>
                <w:color w:val="000000"/>
                <w:sz w:val="17"/>
                <w:szCs w:val="17"/>
              </w:rPr>
            </w:pPr>
          </w:p>
        </w:tc>
      </w:tr>
      <w:tr w:rsidR="000471A0" w:rsidRPr="000471A0" w:rsidTr="000471A0">
        <w:trPr>
          <w:tblCellSpacing w:w="0" w:type="dxa"/>
        </w:trPr>
        <w:tc>
          <w:tcPr>
            <w:tcW w:w="0" w:type="auto"/>
            <w:shd w:val="clear" w:color="auto" w:fill="CCCCCC"/>
            <w:vAlign w:val="center"/>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Verdana" w:eastAsia="Times New Roman" w:hAnsi="Verdana" w:cs="Times New Roman"/>
                <w:color w:val="000000"/>
                <w:sz w:val="17"/>
                <w:szCs w:val="17"/>
              </w:rPr>
              <w:lastRenderedPageBreak/>
              <w:t> </w:t>
            </w:r>
          </w:p>
        </w:tc>
        <w:tc>
          <w:tcPr>
            <w:tcW w:w="0" w:type="auto"/>
            <w:vAlign w:val="center"/>
            <w:hideMark/>
          </w:tcPr>
          <w:p w:rsidR="000471A0" w:rsidRPr="000471A0" w:rsidRDefault="000471A0" w:rsidP="000471A0">
            <w:pPr>
              <w:spacing w:after="0" w:line="240" w:lineRule="auto"/>
              <w:rPr>
                <w:rFonts w:ascii="Verdana" w:eastAsia="Times New Roman" w:hAnsi="Verdana" w:cs="Times New Roman"/>
                <w:color w:val="000000"/>
                <w:sz w:val="17"/>
                <w:szCs w:val="17"/>
              </w:rPr>
            </w:pPr>
            <w:r w:rsidRPr="000471A0">
              <w:rPr>
                <w:rFonts w:ascii="Verdana" w:eastAsia="Times New Roman" w:hAnsi="Verdana" w:cs="Times New Roman"/>
                <w:color w:val="000000"/>
                <w:sz w:val="17"/>
                <w:szCs w:val="17"/>
              </w:rPr>
              <w:pict>
                <v:rect id="_x0000_i1025" style="width:374.4pt;height:.75pt" o:hrpct="800" o:hralign="center" o:hrstd="t" o:hrnoshade="t" o:hr="t" fillcolor="#aca899" stroked="f"/>
              </w:pict>
            </w:r>
          </w:p>
        </w:tc>
      </w:tr>
    </w:tbl>
    <w:p w:rsidR="000B5F45" w:rsidRDefault="000B5F45"/>
    <w:sectPr w:rsidR="000B5F45" w:rsidSect="000B5F4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471A0"/>
    <w:rsid w:val="000471A0"/>
    <w:rsid w:val="000B5F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F4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471A0"/>
    <w:rPr>
      <w:rFonts w:ascii="Verdana" w:hAnsi="Verdana" w:hint="default"/>
      <w:strike w:val="0"/>
      <w:dstrike w:val="0"/>
      <w:color w:val="0000B3"/>
      <w:sz w:val="17"/>
      <w:szCs w:val="17"/>
      <w:u w:val="none"/>
      <w:effect w:val="none"/>
    </w:rPr>
  </w:style>
  <w:style w:type="character" w:styleId="Strong">
    <w:name w:val="Strong"/>
    <w:basedOn w:val="DefaultParagraphFont"/>
    <w:uiPriority w:val="22"/>
    <w:qFormat/>
    <w:rsid w:val="000471A0"/>
    <w:rPr>
      <w:b/>
      <w:bCs/>
    </w:rPr>
  </w:style>
</w:styles>
</file>

<file path=word/webSettings.xml><?xml version="1.0" encoding="utf-8"?>
<w:webSettings xmlns:r="http://schemas.openxmlformats.org/officeDocument/2006/relationships" xmlns:w="http://schemas.openxmlformats.org/wordprocessingml/2006/main">
  <w:divs>
    <w:div w:id="940062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mydevelopmentlab.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1763</Words>
  <Characters>10051</Characters>
  <Application>Microsoft Office Word</Application>
  <DocSecurity>0</DocSecurity>
  <Lines>83</Lines>
  <Paragraphs>23</Paragraphs>
  <ScaleCrop>false</ScaleCrop>
  <Company>Chaminade University</Company>
  <LinksUpToDate>false</LinksUpToDate>
  <CharactersWithSpaces>11791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0034826</dc:creator>
  <cp:keywords/>
  <dc:description/>
  <cp:lastModifiedBy>0034826</cp:lastModifiedBy>
  <cp:revision>1</cp:revision>
  <dcterms:created xsi:type="dcterms:W3CDTF">2010-04-16T20:49:00Z</dcterms:created>
  <dcterms:modified xsi:type="dcterms:W3CDTF">2010-04-16T20:50:00Z</dcterms:modified>
</cp:coreProperties>
</file>