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660"/>
      </w:tblGrid>
      <w:tr w:rsidR="003A514A" w:rsidRPr="00C15C70" w:rsidTr="003A514A">
        <w:trPr>
          <w:trHeight w:val="240"/>
          <w:tblCellSpacing w:w="0" w:type="dxa"/>
        </w:trPr>
        <w:tc>
          <w:tcPr>
            <w:tcW w:w="660"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Spacing w:w="0" w:type="dxa"/>
              <w:tblCellMar>
                <w:left w:w="0" w:type="dxa"/>
                <w:right w:w="0" w:type="dxa"/>
              </w:tblCellMar>
              <w:tblLook w:val="04A0"/>
            </w:tblPr>
            <w:tblGrid>
              <w:gridCol w:w="630"/>
            </w:tblGrid>
            <w:tr w:rsidR="003A514A" w:rsidRPr="00C15C70">
              <w:trPr>
                <w:tblCellSpacing w:w="0" w:type="dxa"/>
              </w:trPr>
              <w:tc>
                <w:tcPr>
                  <w:tcW w:w="0" w:type="auto"/>
                  <w:vAlign w:val="cente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bl>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bl>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bl>
      <w:tblPr>
        <w:tblW w:w="0" w:type="auto"/>
        <w:tblCellMar>
          <w:left w:w="0" w:type="dxa"/>
          <w:right w:w="0" w:type="dxa"/>
        </w:tblCellMar>
        <w:tblLook w:val="04A0"/>
      </w:tblPr>
      <w:tblGrid>
        <w:gridCol w:w="2565"/>
        <w:gridCol w:w="4957"/>
        <w:gridCol w:w="2054"/>
      </w:tblGrid>
      <w:tr w:rsidR="003A514A" w:rsidRPr="00C15C70" w:rsidTr="003A514A">
        <w:trPr>
          <w:trHeight w:val="1187"/>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r w:rsidR="00BC35B8" w:rsidRPr="00C15C70">
              <w:rPr>
                <w:rFonts w:ascii="Times New Roman" w:eastAsia="Times New Roman" w:hAnsi="Times New Roman" w:cs="Times New Roman"/>
                <w:sz w:val="24"/>
                <w:szCs w:val="24"/>
              </w:rPr>
              <w:t xml:space="preserve"> </w:t>
            </w:r>
            <w:r w:rsidRPr="00C15C70">
              <w:rPr>
                <w:rFonts w:ascii="Times New Roman" w:eastAsia="Times New Roman" w:hAnsi="Times New Roman" w:cs="Times New Roman"/>
                <w:b/>
                <w:bCs/>
                <w:color w:val="000080"/>
                <w:sz w:val="24"/>
                <w:szCs w:val="24"/>
              </w:rPr>
              <w:t>INSTRUCTOR</w:t>
            </w:r>
            <w:r w:rsidRPr="00C15C70">
              <w:rPr>
                <w:rFonts w:ascii="Times New Roman" w:eastAsia="Times New Roman" w:hAnsi="Times New Roman" w:cs="Times New Roman"/>
                <w:color w:val="000080"/>
                <w:sz w:val="24"/>
                <w:szCs w:val="24"/>
              </w:rPr>
              <w:t>:</w:t>
            </w:r>
          </w:p>
        </w:tc>
        <w:tc>
          <w:tcPr>
            <w:tcW w:w="7511" w:type="dxa"/>
            <w:gridSpan w:val="2"/>
            <w:tcMar>
              <w:top w:w="0" w:type="dxa"/>
              <w:left w:w="108" w:type="dxa"/>
              <w:bottom w:w="0" w:type="dxa"/>
              <w:right w:w="108" w:type="dxa"/>
            </w:tcMar>
            <w:hideMark/>
          </w:tcPr>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Bobbie Martel</w:t>
            </w:r>
          </w:p>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Roberta.martel@adjunct.chaminade.edu</w:t>
            </w:r>
          </w:p>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(808) 455-0632  Leeward Community College</w:t>
            </w:r>
          </w:p>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(808) 664-5145 (home)  777-8841 (cell)</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35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OFFICE HOURS:</w:t>
            </w:r>
            <w:r w:rsidRPr="00C15C70">
              <w:rPr>
                <w:rFonts w:ascii="Times New Roman" w:eastAsia="Times New Roman" w:hAnsi="Times New Roman" w:cs="Times New Roman"/>
                <w:color w:val="000080"/>
                <w:sz w:val="24"/>
                <w:szCs w:val="24"/>
              </w:rPr>
              <w:t xml:space="preserve">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tc>
        <w:tc>
          <w:tcPr>
            <w:tcW w:w="7511" w:type="dxa"/>
            <w:gridSpan w:val="2"/>
            <w:tcMar>
              <w:top w:w="0" w:type="dxa"/>
              <w:left w:w="108" w:type="dxa"/>
              <w:bottom w:w="0" w:type="dxa"/>
              <w:right w:w="108" w:type="dxa"/>
            </w:tcMar>
            <w:hideMark/>
          </w:tcPr>
          <w:p w:rsidR="003A514A" w:rsidRPr="00C15C70" w:rsidRDefault="00130F89" w:rsidP="003A514A">
            <w:pPr>
              <w:keepNext/>
              <w:spacing w:after="0" w:line="240" w:lineRule="auto"/>
              <w:outlineLvl w:val="1"/>
              <w:rPr>
                <w:rFonts w:ascii="Times New Roman" w:eastAsia="Times New Roman" w:hAnsi="Times New Roman" w:cs="Times New Roman"/>
                <w:sz w:val="24"/>
                <w:szCs w:val="24"/>
              </w:rPr>
            </w:pPr>
            <w:r w:rsidRPr="00C15C70">
              <w:rPr>
                <w:rFonts w:ascii="Arial" w:eastAsia="Times New Roman" w:hAnsi="Arial" w:cs="Arial"/>
                <w:sz w:val="24"/>
                <w:szCs w:val="24"/>
              </w:rPr>
              <w:t>By appointment</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53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TIME and LOCATION</w:t>
            </w:r>
            <w:r w:rsidRPr="00C15C70">
              <w:rPr>
                <w:rFonts w:ascii="Times New Roman" w:eastAsia="Times New Roman" w:hAnsi="Times New Roman" w:cs="Times New Roman"/>
                <w:color w:val="000080"/>
                <w:sz w:val="24"/>
                <w:szCs w:val="24"/>
              </w:rPr>
              <w:t xml:space="preserve">:            </w:t>
            </w:r>
          </w:p>
        </w:tc>
        <w:tc>
          <w:tcPr>
            <w:tcW w:w="7511" w:type="dxa"/>
            <w:gridSpan w:val="2"/>
            <w:tcMar>
              <w:top w:w="0" w:type="dxa"/>
              <w:left w:w="108" w:type="dxa"/>
              <w:bottom w:w="0" w:type="dxa"/>
              <w:right w:w="108" w:type="dxa"/>
            </w:tcMar>
            <w:hideMark/>
          </w:tcPr>
          <w:p w:rsidR="00D41A1B" w:rsidRPr="00C15C70" w:rsidRDefault="00D41A1B"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Hybrid:  o</w:t>
            </w:r>
            <w:r w:rsidR="003A514A" w:rsidRPr="00C15C70">
              <w:rPr>
                <w:rFonts w:ascii="Times New Roman" w:eastAsia="Times New Roman" w:hAnsi="Times New Roman" w:cs="Times New Roman"/>
                <w:sz w:val="24"/>
                <w:szCs w:val="24"/>
              </w:rPr>
              <w:t xml:space="preserve">nline;  </w:t>
            </w:r>
            <w:hyperlink r:id="rId5" w:history="1">
              <w:r w:rsidR="003A514A" w:rsidRPr="00C15C70">
                <w:rPr>
                  <w:rFonts w:ascii="Times New Roman" w:eastAsia="Times New Roman" w:hAnsi="Times New Roman" w:cs="Times New Roman"/>
                  <w:color w:val="0000FF"/>
                  <w:sz w:val="24"/>
                  <w:szCs w:val="24"/>
                  <w:u w:val="single"/>
                </w:rPr>
                <w:t>http://chaminade.ecollege.com</w:t>
              </w:r>
            </w:hyperlink>
            <w:r w:rsidR="003A514A" w:rsidRPr="00C15C70">
              <w:rPr>
                <w:rFonts w:ascii="Times New Roman" w:eastAsia="Times New Roman" w:hAnsi="Times New Roman" w:cs="Times New Roman"/>
                <w:sz w:val="24"/>
                <w:szCs w:val="24"/>
              </w:rPr>
              <w:t> </w:t>
            </w:r>
          </w:p>
          <w:p w:rsidR="003A514A" w:rsidRPr="00C15C70" w:rsidRDefault="00D41A1B"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Three in class sessions: </w:t>
            </w:r>
            <w:r w:rsidR="00FC648C">
              <w:rPr>
                <w:rFonts w:ascii="Times New Roman" w:eastAsia="Times New Roman" w:hAnsi="Times New Roman" w:cs="Times New Roman"/>
                <w:sz w:val="24"/>
                <w:szCs w:val="24"/>
              </w:rPr>
              <w:t xml:space="preserve">Saturday, </w:t>
            </w:r>
            <w:r w:rsidRPr="00C15C70">
              <w:rPr>
                <w:rFonts w:ascii="Times New Roman" w:eastAsia="Times New Roman" w:hAnsi="Times New Roman" w:cs="Times New Roman"/>
                <w:sz w:val="24"/>
                <w:szCs w:val="24"/>
              </w:rPr>
              <w:t>2/6, 2/20, 3/6</w:t>
            </w:r>
            <w:r w:rsidR="003A514A" w:rsidRPr="00C15C70">
              <w:rPr>
                <w:rFonts w:ascii="Times New Roman" w:eastAsia="Times New Roman" w:hAnsi="Times New Roman" w:cs="Times New Roman"/>
                <w:sz w:val="24"/>
                <w:szCs w:val="24"/>
              </w:rPr>
              <w:t xml:space="preserve">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69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ACCESS: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keepNext/>
              <w:spacing w:after="0" w:line="240" w:lineRule="auto"/>
              <w:outlineLvl w:val="2"/>
              <w:rPr>
                <w:rFonts w:ascii="Times New Roman" w:eastAsia="Times New Roman" w:hAnsi="Times New Roman" w:cs="Times New Roman"/>
                <w:b/>
                <w:bCs/>
                <w:color w:val="000080"/>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Live Text Access:</w:t>
            </w:r>
          </w:p>
        </w:tc>
        <w:tc>
          <w:tcPr>
            <w:tcW w:w="7511" w:type="dxa"/>
            <w:gridSpan w:val="2"/>
            <w:tcMar>
              <w:top w:w="0" w:type="dxa"/>
              <w:left w:w="108" w:type="dxa"/>
              <w:bottom w:w="0" w:type="dxa"/>
              <w:right w:w="108" w:type="dxa"/>
            </w:tcMar>
            <w:hideMark/>
          </w:tcPr>
          <w:p w:rsidR="003A514A" w:rsidRPr="00C15C70" w:rsidRDefault="003A514A" w:rsidP="003A514A">
            <w:pPr>
              <w:spacing w:before="120" w:after="12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Chaminade's online programs use eCollege to provide Internet access to fully online and hybrid courses at both the bachelors and graduate levels.  Many traditional courses at CUH also use eCollege as a supplemental tool for class work.</w:t>
            </w:r>
          </w:p>
          <w:p w:rsidR="003A514A" w:rsidRPr="00C15C70" w:rsidRDefault="003A514A" w:rsidP="003A514A">
            <w:pPr>
              <w:spacing w:before="120" w:after="12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Please be sure you are officially registered and have received a CUH ID before attempting to login. Your CUH ID will be your login. Passwords are the last four digits of your Social Security.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If you do not see this course listed, or have difficulty logging in, please contact Jon Nakasone at </w:t>
            </w:r>
            <w:hyperlink r:id="rId6" w:history="1">
              <w:r w:rsidRPr="00C15C70">
                <w:rPr>
                  <w:rFonts w:ascii="Times New Roman" w:eastAsia="Times New Roman" w:hAnsi="Times New Roman" w:cs="Times New Roman"/>
                  <w:color w:val="0000FF"/>
                  <w:sz w:val="24"/>
                  <w:szCs w:val="24"/>
                  <w:u w:val="single"/>
                </w:rPr>
                <w:t>jnakason@chaminade.edu</w:t>
              </w:r>
            </w:hyperlink>
            <w:r w:rsidRPr="00C15C70">
              <w:rPr>
                <w:rFonts w:ascii="Times New Roman" w:eastAsia="Times New Roman" w:hAnsi="Times New Roman" w:cs="Times New Roman"/>
                <w:sz w:val="24"/>
                <w:szCs w:val="24"/>
              </w:rPr>
              <w:t xml:space="preserve"> Choose “login to ecollege and enter your student password. The course will be listed on the left side of the screen. Follow the commands.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Subm</w:t>
            </w:r>
            <w:r w:rsidR="00950E8D" w:rsidRPr="00C15C70">
              <w:rPr>
                <w:rFonts w:ascii="Times New Roman" w:eastAsia="Times New Roman" w:hAnsi="Times New Roman" w:cs="Times New Roman"/>
                <w:sz w:val="24"/>
                <w:szCs w:val="24"/>
              </w:rPr>
              <w:t>ission of Signature Assignment,</w:t>
            </w:r>
            <w:r w:rsidRPr="00C15C70">
              <w:rPr>
                <w:rFonts w:ascii="Times New Roman" w:eastAsia="Times New Roman" w:hAnsi="Times New Roman" w:cs="Times New Roman"/>
                <w:sz w:val="24"/>
                <w:szCs w:val="24"/>
              </w:rPr>
              <w:t xml:space="preserve">and other assignments identified by instructor, require a </w:t>
            </w:r>
            <w:r w:rsidRPr="00C15C70">
              <w:rPr>
                <w:rFonts w:ascii="Times New Roman" w:eastAsia="Times New Roman" w:hAnsi="Times New Roman" w:cs="Times New Roman"/>
                <w:i/>
                <w:iCs/>
                <w:sz w:val="24"/>
                <w:szCs w:val="24"/>
              </w:rPr>
              <w:t xml:space="preserve">LiveText </w:t>
            </w:r>
            <w:r w:rsidRPr="00C15C70">
              <w:rPr>
                <w:rFonts w:ascii="Times New Roman" w:eastAsia="Times New Roman" w:hAnsi="Times New Roman" w:cs="Times New Roman"/>
                <w:sz w:val="24"/>
                <w:szCs w:val="24"/>
              </w:rPr>
              <w:t>account.</w:t>
            </w:r>
            <w:r w:rsidRPr="00C15C70">
              <w:rPr>
                <w:rFonts w:ascii="Times New Roman" w:eastAsia="Times New Roman" w:hAnsi="Times New Roman" w:cs="Times New Roman"/>
                <w:i/>
                <w:iCs/>
                <w:sz w:val="24"/>
                <w:szCs w:val="24"/>
              </w:rPr>
              <w:t xml:space="preserve">  </w:t>
            </w:r>
            <w:r w:rsidRPr="00C15C70">
              <w:rPr>
                <w:rFonts w:ascii="Times New Roman" w:eastAsia="Times New Roman" w:hAnsi="Times New Roman" w:cs="Times New Roman"/>
                <w:sz w:val="24"/>
                <w:szCs w:val="24"/>
              </w:rPr>
              <w:t xml:space="preserve">Log into </w:t>
            </w:r>
            <w:r w:rsidRPr="00C15C70">
              <w:rPr>
                <w:rFonts w:ascii="Times New Roman" w:eastAsia="Times New Roman" w:hAnsi="Times New Roman" w:cs="Times New Roman"/>
                <w:i/>
                <w:iCs/>
                <w:sz w:val="24"/>
                <w:szCs w:val="24"/>
              </w:rPr>
              <w:t>LiveText</w:t>
            </w:r>
            <w:r w:rsidRPr="00C15C70">
              <w:rPr>
                <w:rFonts w:ascii="Times New Roman" w:eastAsia="Times New Roman" w:hAnsi="Times New Roman" w:cs="Times New Roman"/>
                <w:sz w:val="24"/>
                <w:szCs w:val="24"/>
              </w:rPr>
              <w:t xml:space="preserve"> at </w:t>
            </w:r>
            <w:hyperlink r:id="rId7" w:history="1">
              <w:r w:rsidRPr="00C15C70">
                <w:rPr>
                  <w:rFonts w:ascii="Times New Roman" w:eastAsia="Times New Roman" w:hAnsi="Times New Roman" w:cs="Times New Roman"/>
                  <w:color w:val="0000FF"/>
                  <w:sz w:val="24"/>
                  <w:szCs w:val="24"/>
                  <w:u w:val="single"/>
                </w:rPr>
                <w:t>www.livetext.com</w:t>
              </w:r>
            </w:hyperlink>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69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xml:space="preserve">CATALOG DESCRIPTION:  </w:t>
            </w:r>
          </w:p>
        </w:tc>
        <w:tc>
          <w:tcPr>
            <w:tcW w:w="7511" w:type="dxa"/>
            <w:gridSpan w:val="2"/>
            <w:tcMar>
              <w:top w:w="0" w:type="dxa"/>
              <w:left w:w="108" w:type="dxa"/>
              <w:bottom w:w="0" w:type="dxa"/>
              <w:right w:w="108" w:type="dxa"/>
            </w:tcMar>
            <w:hideMark/>
          </w:tcPr>
          <w:p w:rsidR="003A514A" w:rsidRPr="00C15C70" w:rsidRDefault="003A514A" w:rsidP="003A514A">
            <w:pPr>
              <w:spacing w:after="0" w:line="240" w:lineRule="auto"/>
              <w:jc w:val="both"/>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This course will focus on the philosophy and rationale for the teaching of K-6 language arts.  Focus is on content knowledge and pedagogical strategies that support the optimal development of oral language, reading, and writing skills.  The influence of culture in language and strategies for developing a language-rich environment that meets the needs of all learners is included.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266"/>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PROGRAM OUTCOME:</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color w:val="000080"/>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STUDENT LEARNING OUTCOMES: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color w:val="000080"/>
                <w:sz w:val="24"/>
                <w:szCs w:val="24"/>
              </w:rPr>
              <w:t> </w:t>
            </w:r>
          </w:p>
        </w:tc>
        <w:tc>
          <w:tcPr>
            <w:tcW w:w="7511" w:type="dxa"/>
            <w:gridSpan w:val="2"/>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The major focus of this class is on the program outcomes of </w:t>
            </w:r>
            <w:r w:rsidRPr="00C15C70">
              <w:rPr>
                <w:rFonts w:ascii="Times New Roman" w:eastAsia="Times New Roman" w:hAnsi="Times New Roman" w:cs="Times New Roman"/>
                <w:b/>
                <w:bCs/>
                <w:sz w:val="24"/>
                <w:szCs w:val="24"/>
              </w:rPr>
              <w:t>Planning, Teaching, and Reflecting</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demonstrate their ability to plan, teach, and reflect by:</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Symbol" w:eastAsia="Times New Roman" w:hAnsi="Symbol" w:cs="Times New Roman"/>
                <w:sz w:val="24"/>
                <w:szCs w:val="24"/>
              </w:rPr>
              <w:t></w:t>
            </w:r>
            <w:r w:rsidRPr="00C15C70">
              <w:rPr>
                <w:rFonts w:ascii="Times New Roman" w:eastAsia="Times New Roman" w:hAnsi="Times New Roman" w:cs="Times New Roman"/>
                <w:sz w:val="24"/>
                <w:szCs w:val="24"/>
              </w:rPr>
              <w:t xml:space="preserve">    Creating lesson plans that demonstrate knowledge of context, </w:t>
            </w:r>
            <w:r w:rsidR="001D633A">
              <w:rPr>
                <w:rFonts w:ascii="Times New Roman" w:eastAsia="Times New Roman" w:hAnsi="Times New Roman" w:cs="Times New Roman"/>
                <w:sz w:val="24"/>
                <w:szCs w:val="24"/>
              </w:rPr>
              <w:t xml:space="preserve">  </w:t>
            </w:r>
            <w:r w:rsidRPr="00C15C70">
              <w:rPr>
                <w:rFonts w:ascii="Times New Roman" w:eastAsia="Times New Roman" w:hAnsi="Times New Roman" w:cs="Times New Roman"/>
                <w:sz w:val="24"/>
                <w:szCs w:val="24"/>
              </w:rPr>
              <w:t xml:space="preserve">learners, and pedagogy in the area of K-6 language arts </w:t>
            </w:r>
          </w:p>
          <w:p w:rsidR="003A514A" w:rsidRPr="00C15C70" w:rsidRDefault="00E755FE" w:rsidP="00E755FE">
            <w:pPr>
              <w:spacing w:after="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D63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(HSTB 1, 2, 3, 6)</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Symbol" w:eastAsia="Times New Roman" w:hAnsi="Symbol" w:cs="Times New Roman"/>
                <w:sz w:val="24"/>
                <w:szCs w:val="24"/>
              </w:rPr>
              <w:lastRenderedPageBreak/>
              <w:t></w:t>
            </w:r>
            <w:r w:rsidRPr="00C15C70">
              <w:rPr>
                <w:rFonts w:ascii="Times New Roman" w:eastAsia="Times New Roman" w:hAnsi="Times New Roman" w:cs="Times New Roman"/>
                <w:sz w:val="24"/>
                <w:szCs w:val="24"/>
              </w:rPr>
              <w:t>    Using appropriate assessment methods and strategies to guide the planning, teaching, and reflective proces</w:t>
            </w:r>
            <w:r w:rsidR="00FD6EC3">
              <w:rPr>
                <w:rFonts w:ascii="Times New Roman" w:eastAsia="Times New Roman" w:hAnsi="Times New Roman" w:cs="Times New Roman"/>
                <w:sz w:val="24"/>
                <w:szCs w:val="24"/>
              </w:rPr>
              <w:t>s in the language arts (HSTB 8)</w:t>
            </w:r>
            <w:r w:rsidRPr="00C15C70">
              <w:rPr>
                <w:rFonts w:ascii="Times New Roman" w:eastAsia="Times New Roman" w:hAnsi="Times New Roman" w:cs="Times New Roman"/>
                <w:sz w:val="24"/>
                <w:szCs w:val="24"/>
              </w:rPr>
              <w:t xml:space="preserve">  </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Symbol" w:eastAsia="Times New Roman" w:hAnsi="Symbol" w:cs="Times New Roman"/>
                <w:sz w:val="24"/>
                <w:szCs w:val="24"/>
              </w:rPr>
              <w:t></w:t>
            </w:r>
            <w:r w:rsidRPr="00C15C70">
              <w:rPr>
                <w:rFonts w:ascii="Times New Roman" w:eastAsia="Times New Roman" w:hAnsi="Times New Roman" w:cs="Times New Roman"/>
                <w:sz w:val="24"/>
                <w:szCs w:val="24"/>
              </w:rPr>
              <w:t xml:space="preserve">    Articulating an understanding of the connection between academic and real-life situations in planning and then creating teaching situations. Demonstrate and justify citing current research, the use of a range of teaching strategies, including using manipulative materials for exploration of language; concrete models for language arts concepts; verbal strategies including explanation, inquiry, and dramatization.                       </w:t>
            </w:r>
          </w:p>
          <w:p w:rsidR="003A514A" w:rsidRPr="00C15C70" w:rsidRDefault="003A514A" w:rsidP="003A514A">
            <w:pPr>
              <w:spacing w:after="0" w:line="240" w:lineRule="auto"/>
              <w:ind w:left="360"/>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(HTB # 3,6,7)</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28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color w:val="000080"/>
                <w:sz w:val="24"/>
                <w:szCs w:val="24"/>
              </w:rPr>
              <w:lastRenderedPageBreak/>
              <w:t> </w:t>
            </w:r>
          </w:p>
        </w:tc>
        <w:tc>
          <w:tcPr>
            <w:tcW w:w="7511" w:type="dxa"/>
            <w:gridSpan w:val="2"/>
            <w:tcMar>
              <w:top w:w="0" w:type="dxa"/>
              <w:left w:w="108" w:type="dxa"/>
              <w:bottom w:w="0" w:type="dxa"/>
              <w:right w:w="108" w:type="dxa"/>
            </w:tcMar>
            <w:hideMark/>
          </w:tcPr>
          <w:p w:rsidR="003A514A" w:rsidRPr="00C15C70" w:rsidRDefault="003A514A" w:rsidP="003A514A">
            <w:pPr>
              <w:spacing w:after="0" w:line="240" w:lineRule="auto"/>
              <w:ind w:left="30"/>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58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TEXT:</w:t>
            </w:r>
            <w:r w:rsidRPr="00C15C70">
              <w:rPr>
                <w:rFonts w:ascii="Times New Roman" w:eastAsia="Times New Roman" w:hAnsi="Times New Roman" w:cs="Times New Roman"/>
                <w:color w:val="000080"/>
                <w:sz w:val="24"/>
                <w:szCs w:val="24"/>
              </w:rPr>
              <w:t xml:space="preserve">  </w:t>
            </w:r>
          </w:p>
        </w:tc>
        <w:tc>
          <w:tcPr>
            <w:tcW w:w="7511" w:type="dxa"/>
            <w:gridSpan w:val="2"/>
            <w:tcMar>
              <w:top w:w="0" w:type="dxa"/>
              <w:left w:w="108" w:type="dxa"/>
              <w:bottom w:w="0" w:type="dxa"/>
              <w:right w:w="108" w:type="dxa"/>
            </w:tcMar>
            <w:hideMark/>
          </w:tcPr>
          <w:p w:rsidR="003A514A" w:rsidRPr="00C15C70" w:rsidRDefault="003A514A" w:rsidP="003A514A">
            <w:pPr>
              <w:spacing w:before="100" w:after="100" w:line="240" w:lineRule="auto"/>
              <w:rPr>
                <w:rFonts w:ascii="Arial" w:eastAsia="Times New Roman" w:hAnsi="Arial" w:cs="Arial"/>
                <w:sz w:val="24"/>
                <w:szCs w:val="24"/>
              </w:rPr>
            </w:pPr>
            <w:r w:rsidRPr="00C15C70">
              <w:rPr>
                <w:rFonts w:ascii="Arial" w:eastAsia="Times New Roman" w:hAnsi="Arial" w:cs="Arial"/>
                <w:b/>
                <w:bCs/>
                <w:sz w:val="24"/>
                <w:szCs w:val="24"/>
              </w:rPr>
              <w:t>    Literate Lives,   Teaching Reading &amp; Writing in Elementary Classrooms,</w:t>
            </w:r>
            <w:r w:rsidRPr="00C15C70">
              <w:rPr>
                <w:rFonts w:ascii="Arial" w:eastAsia="Times New Roman" w:hAnsi="Arial" w:cs="Arial"/>
                <w:sz w:val="24"/>
                <w:szCs w:val="24"/>
              </w:rPr>
              <w:t xml:space="preserve">  Flint, Amy Seely,  Wiley &amp; </w:t>
            </w:r>
            <w:r w:rsidR="00631137" w:rsidRPr="00C15C70">
              <w:rPr>
                <w:rFonts w:ascii="Arial" w:eastAsia="Times New Roman" w:hAnsi="Arial" w:cs="Arial"/>
                <w:sz w:val="24"/>
                <w:szCs w:val="24"/>
              </w:rPr>
              <w:t>Sons, Inc., 2008  </w:t>
            </w:r>
            <w:r w:rsidRPr="00C15C70">
              <w:rPr>
                <w:rFonts w:ascii="Arial" w:eastAsia="Times New Roman" w:hAnsi="Arial" w:cs="Arial"/>
                <w:sz w:val="24"/>
                <w:szCs w:val="24"/>
              </w:rPr>
              <w:t xml:space="preserve"> ISBN: 978-0-471-65298-4</w:t>
            </w:r>
            <w:r w:rsidR="009240EC" w:rsidRPr="00C15C70">
              <w:rPr>
                <w:rFonts w:ascii="Arial" w:eastAsia="Times New Roman" w:hAnsi="Arial" w:cs="Arial"/>
                <w:sz w:val="24"/>
                <w:szCs w:val="24"/>
              </w:rPr>
              <w:t xml:space="preserve"> or </w:t>
            </w:r>
            <w:r w:rsidR="00631137" w:rsidRPr="00C15C70">
              <w:rPr>
                <w:rFonts w:ascii="Arial" w:eastAsia="Times New Roman" w:hAnsi="Arial" w:cs="Arial"/>
                <w:sz w:val="24"/>
                <w:szCs w:val="24"/>
              </w:rPr>
              <w:t xml:space="preserve"> </w:t>
            </w:r>
            <w:r w:rsidR="009240EC" w:rsidRPr="00C15C70">
              <w:rPr>
                <w:rFonts w:ascii="Arial" w:eastAsia="Times New Roman" w:hAnsi="Arial" w:cs="Arial"/>
                <w:sz w:val="24"/>
                <w:szCs w:val="24"/>
              </w:rPr>
              <w:t>978-0-470-45926-3</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700"/>
        </w:trPr>
        <w:tc>
          <w:tcPr>
            <w:tcW w:w="2628"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t>ACADEMIC REQUIREMENTS:</w:t>
            </w:r>
          </w:p>
        </w:tc>
        <w:tc>
          <w:tcPr>
            <w:tcW w:w="7511" w:type="dxa"/>
            <w:gridSpan w:val="2"/>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Professionalism and Participation:  Teaching is more than a job. It is a profession.  Indicators of professionalism are:</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Being a self-disciplined “active learner”.</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Being prepared with written work and completed reading assignments.</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Participating reflectively in discussions and activities.</w:t>
            </w:r>
          </w:p>
          <w:p w:rsidR="003A514A" w:rsidRPr="00C15C70" w:rsidRDefault="003A514A" w:rsidP="003A514A">
            <w:pPr>
              <w:spacing w:after="0" w:line="240" w:lineRule="auto"/>
              <w:ind w:left="720" w:hanging="360"/>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Understanding that in everything you do or say, you are modeling values, attitudes and behaviors that impact the lives of others.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155"/>
        </w:trPr>
        <w:tc>
          <w:tcPr>
            <w:tcW w:w="2628" w:type="dxa"/>
            <w:tcMar>
              <w:top w:w="0" w:type="dxa"/>
              <w:left w:w="108" w:type="dxa"/>
              <w:bottom w:w="0" w:type="dxa"/>
              <w:right w:w="108" w:type="dxa"/>
            </w:tcMar>
            <w:hideMark/>
          </w:tcPr>
          <w:p w:rsidR="003A514A" w:rsidRPr="00C15C70" w:rsidRDefault="003A514A" w:rsidP="003A514A">
            <w:pPr>
              <w:spacing w:after="0" w:line="155" w:lineRule="atLeast"/>
              <w:ind w:left="360"/>
              <w:jc w:val="right"/>
              <w:rPr>
                <w:rFonts w:ascii="Times New Roman" w:eastAsia="Times New Roman" w:hAnsi="Times New Roman" w:cs="Times New Roman"/>
                <w:sz w:val="24"/>
                <w:szCs w:val="24"/>
              </w:rPr>
            </w:pPr>
            <w:r w:rsidRPr="00C15C70">
              <w:rPr>
                <w:rFonts w:ascii="Times New Roman" w:eastAsia="Times New Roman" w:hAnsi="Times New Roman" w:cs="Times New Roman"/>
                <w:b/>
                <w:bCs/>
                <w:color w:val="800080"/>
                <w:sz w:val="24"/>
                <w:szCs w:val="24"/>
              </w:rPr>
              <w:t>Attendance</w:t>
            </w:r>
          </w:p>
        </w:tc>
        <w:tc>
          <w:tcPr>
            <w:tcW w:w="7511" w:type="dxa"/>
            <w:gridSpan w:val="2"/>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Attendance to this </w:t>
            </w:r>
            <w:r w:rsidR="0084312E" w:rsidRPr="00C15C70">
              <w:rPr>
                <w:rFonts w:ascii="Times New Roman" w:eastAsia="Times New Roman" w:hAnsi="Times New Roman" w:cs="Times New Roman"/>
                <w:sz w:val="24"/>
                <w:szCs w:val="24"/>
              </w:rPr>
              <w:t xml:space="preserve">hybrid </w:t>
            </w:r>
            <w:r w:rsidRPr="00C15C70">
              <w:rPr>
                <w:rFonts w:ascii="Times New Roman" w:eastAsia="Times New Roman" w:hAnsi="Times New Roman" w:cs="Times New Roman"/>
                <w:sz w:val="24"/>
                <w:szCs w:val="24"/>
              </w:rPr>
              <w:t>course is a commitment that should not be taken lightly.  If you are having difficulty with time-lines, please contact me.</w:t>
            </w:r>
          </w:p>
          <w:p w:rsidR="003A514A" w:rsidRPr="00C15C70" w:rsidRDefault="003A514A" w:rsidP="003A514A">
            <w:pPr>
              <w:spacing w:after="0" w:line="155" w:lineRule="atLeast"/>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3A514A">
        <w:trPr>
          <w:trHeight w:val="75"/>
        </w:trPr>
        <w:tc>
          <w:tcPr>
            <w:tcW w:w="2628" w:type="dxa"/>
            <w:tcMar>
              <w:top w:w="0" w:type="dxa"/>
              <w:left w:w="108" w:type="dxa"/>
              <w:bottom w:w="0" w:type="dxa"/>
              <w:right w:w="108" w:type="dxa"/>
            </w:tcMar>
            <w:hideMark/>
          </w:tcPr>
          <w:p w:rsidR="003A514A" w:rsidRPr="00C15C70" w:rsidRDefault="003A514A" w:rsidP="003A514A">
            <w:pPr>
              <w:spacing w:after="0" w:line="75" w:lineRule="atLeast"/>
              <w:jc w:val="right"/>
              <w:rPr>
                <w:rFonts w:ascii="Times New Roman" w:eastAsia="Times New Roman" w:hAnsi="Times New Roman" w:cs="Times New Roman"/>
                <w:sz w:val="24"/>
                <w:szCs w:val="24"/>
              </w:rPr>
            </w:pPr>
            <w:r w:rsidRPr="00C15C70">
              <w:rPr>
                <w:rFonts w:ascii="Times New Roman" w:eastAsia="Times New Roman" w:hAnsi="Times New Roman" w:cs="Times New Roman"/>
                <w:b/>
                <w:bCs/>
                <w:color w:val="800080"/>
                <w:sz w:val="24"/>
                <w:szCs w:val="24"/>
              </w:rPr>
              <w:t>Assignments</w:t>
            </w:r>
          </w:p>
        </w:tc>
        <w:tc>
          <w:tcPr>
            <w:tcW w:w="5432"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C15C70" w:rsidRDefault="00C15C70" w:rsidP="00C15C70">
            <w:pPr>
              <w:spacing w:after="0" w:line="240" w:lineRule="auto"/>
              <w:rPr>
                <w:rFonts w:ascii="Times New Roman" w:eastAsia="Times New Roman" w:hAnsi="Times New Roman" w:cs="Times New Roman"/>
                <w:sz w:val="24"/>
                <w:szCs w:val="24"/>
              </w:rPr>
            </w:pPr>
          </w:p>
          <w:p w:rsidR="00E755FE" w:rsidRPr="00E755FE" w:rsidRDefault="003A514A" w:rsidP="00E755FE">
            <w:pPr>
              <w:pStyle w:val="ListParagraph"/>
              <w:numPr>
                <w:ilvl w:val="0"/>
                <w:numId w:val="2"/>
              </w:numPr>
              <w:spacing w:after="0" w:line="240" w:lineRule="auto"/>
              <w:rPr>
                <w:rFonts w:ascii="Times New Roman" w:eastAsia="Times New Roman" w:hAnsi="Times New Roman" w:cs="Times New Roman"/>
                <w:sz w:val="24"/>
                <w:szCs w:val="24"/>
              </w:rPr>
            </w:pPr>
            <w:r w:rsidRPr="00E755FE">
              <w:rPr>
                <w:rFonts w:ascii="Times New Roman" w:eastAsia="Times New Roman" w:hAnsi="Times New Roman" w:cs="Times New Roman"/>
                <w:b/>
                <w:sz w:val="24"/>
                <w:szCs w:val="24"/>
              </w:rPr>
              <w:t>Field Observation Activities:</w:t>
            </w:r>
            <w:r w:rsidRPr="00E755FE">
              <w:rPr>
                <w:rFonts w:ascii="Times New Roman" w:eastAsia="Times New Roman" w:hAnsi="Times New Roman" w:cs="Times New Roman"/>
                <w:sz w:val="24"/>
                <w:szCs w:val="24"/>
              </w:rPr>
              <w:t> </w:t>
            </w:r>
          </w:p>
          <w:p w:rsidR="003A514A" w:rsidRPr="00E755FE" w:rsidRDefault="003A514A" w:rsidP="00E755FE">
            <w:pPr>
              <w:spacing w:after="0" w:line="240" w:lineRule="auto"/>
              <w:ind w:left="360"/>
              <w:rPr>
                <w:rFonts w:ascii="Times New Roman" w:eastAsia="Times New Roman" w:hAnsi="Times New Roman" w:cs="Times New Roman"/>
                <w:sz w:val="24"/>
                <w:szCs w:val="24"/>
              </w:rPr>
            </w:pPr>
            <w:r w:rsidRPr="00E755FE">
              <w:rPr>
                <w:rFonts w:ascii="Times New Roman" w:eastAsia="Times New Roman" w:hAnsi="Times New Roman" w:cs="Times New Roman"/>
                <w:sz w:val="24"/>
                <w:szCs w:val="24"/>
              </w:rPr>
              <w:t xml:space="preserve"> This requirement will demonstrate an understanding of theory as it is applied in a classroom setting.  Three formal observations will be written in narrative form, responding to an assigned topic.</w:t>
            </w:r>
          </w:p>
          <w:p w:rsidR="00C15C70" w:rsidRDefault="003A514A" w:rsidP="00C45980">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C45980" w:rsidP="00C45980">
            <w:pPr>
              <w:spacing w:after="0" w:line="240" w:lineRule="auto"/>
              <w:rPr>
                <w:rFonts w:ascii="Times New Roman" w:eastAsia="Times New Roman" w:hAnsi="Times New Roman" w:cs="Times New Roman"/>
                <w:b/>
                <w:sz w:val="24"/>
                <w:szCs w:val="24"/>
              </w:rPr>
            </w:pPr>
            <w:r w:rsidRPr="00C15C70">
              <w:rPr>
                <w:rFonts w:ascii="Times New Roman" w:eastAsia="Times New Roman" w:hAnsi="Times New Roman" w:cs="Times New Roman"/>
                <w:b/>
                <w:sz w:val="24"/>
                <w:szCs w:val="24"/>
              </w:rPr>
              <w:t xml:space="preserve"> </w:t>
            </w:r>
            <w:r w:rsidR="00E755FE">
              <w:rPr>
                <w:rFonts w:ascii="Times New Roman" w:eastAsia="Times New Roman" w:hAnsi="Times New Roman" w:cs="Times New Roman"/>
                <w:b/>
                <w:sz w:val="24"/>
                <w:szCs w:val="24"/>
              </w:rPr>
              <w:t xml:space="preserve">     </w:t>
            </w:r>
            <w:r w:rsidR="003A514A" w:rsidRPr="00C15C70">
              <w:rPr>
                <w:rFonts w:ascii="Times New Roman" w:eastAsia="Times New Roman" w:hAnsi="Times New Roman" w:cs="Times New Roman"/>
                <w:b/>
                <w:sz w:val="24"/>
                <w:szCs w:val="24"/>
              </w:rPr>
              <w:t xml:space="preserve">2.Weekly forum discussion questions </w:t>
            </w:r>
          </w:p>
          <w:p w:rsidR="00C15C70" w:rsidRDefault="003A514A" w:rsidP="00B022F6">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E755FE" w:rsidRDefault="00E755FE" w:rsidP="00B022F6">
            <w:pPr>
              <w:spacing w:after="0" w:line="240" w:lineRule="auto"/>
              <w:rPr>
                <w:rFonts w:ascii="Times New Roman" w:eastAsia="Times New Roman" w:hAnsi="Times New Roman" w:cs="Times New Roman"/>
                <w:sz w:val="24"/>
                <w:szCs w:val="24"/>
              </w:rPr>
            </w:pPr>
          </w:p>
          <w:p w:rsidR="00E755FE" w:rsidRPr="00C15C70" w:rsidRDefault="00E755FE" w:rsidP="00B022F6">
            <w:pPr>
              <w:spacing w:after="0" w:line="240" w:lineRule="auto"/>
              <w:rPr>
                <w:rFonts w:ascii="Times New Roman" w:eastAsia="Times New Roman" w:hAnsi="Times New Roman" w:cs="Times New Roman"/>
                <w:sz w:val="24"/>
                <w:szCs w:val="24"/>
              </w:rPr>
            </w:pPr>
          </w:p>
          <w:p w:rsidR="00C15C70" w:rsidRPr="00C15C70" w:rsidRDefault="00C15C70" w:rsidP="00B022F6">
            <w:pPr>
              <w:spacing w:after="0" w:line="240" w:lineRule="auto"/>
              <w:rPr>
                <w:rFonts w:ascii="Arial" w:eastAsia="Times New Roman" w:hAnsi="Arial" w:cs="Arial"/>
                <w:b/>
                <w:bCs/>
                <w:sz w:val="24"/>
                <w:szCs w:val="24"/>
              </w:rPr>
            </w:pPr>
            <w:r w:rsidRPr="00C15C70">
              <w:rPr>
                <w:rFonts w:ascii="Times New Roman" w:eastAsia="Times New Roman" w:hAnsi="Times New Roman" w:cs="Times New Roman"/>
                <w:b/>
                <w:sz w:val="24"/>
                <w:szCs w:val="24"/>
              </w:rPr>
              <w:lastRenderedPageBreak/>
              <w:t xml:space="preserve"> </w:t>
            </w:r>
            <w:r w:rsidR="00E755FE">
              <w:rPr>
                <w:rFonts w:ascii="Times New Roman" w:eastAsia="Times New Roman" w:hAnsi="Times New Roman" w:cs="Times New Roman"/>
                <w:b/>
                <w:sz w:val="24"/>
                <w:szCs w:val="24"/>
              </w:rPr>
              <w:t xml:space="preserve">     </w:t>
            </w:r>
            <w:r w:rsidRPr="00C15C70">
              <w:rPr>
                <w:rFonts w:ascii="Times New Roman" w:eastAsia="Times New Roman" w:hAnsi="Times New Roman" w:cs="Times New Roman"/>
                <w:b/>
                <w:sz w:val="24"/>
                <w:szCs w:val="24"/>
              </w:rPr>
              <w:t>3. Case Study</w:t>
            </w:r>
            <w:r w:rsidR="003A514A" w:rsidRPr="00C15C70">
              <w:rPr>
                <w:rFonts w:ascii="Times New Roman" w:eastAsia="Times New Roman" w:hAnsi="Times New Roman" w:cs="Times New Roman"/>
                <w:b/>
                <w:sz w:val="24"/>
                <w:szCs w:val="24"/>
              </w:rPr>
              <w:t xml:space="preserve"> </w:t>
            </w:r>
            <w:r w:rsidR="003A514A" w:rsidRPr="00C15C70">
              <w:rPr>
                <w:rFonts w:ascii="Arial" w:eastAsia="Times New Roman" w:hAnsi="Arial" w:cs="Arial"/>
                <w:b/>
                <w:bCs/>
                <w:sz w:val="24"/>
                <w:szCs w:val="24"/>
              </w:rPr>
              <w:t>:</w:t>
            </w:r>
          </w:p>
          <w:p w:rsidR="003A514A" w:rsidRDefault="003A514A" w:rsidP="00B022F6">
            <w:pPr>
              <w:spacing w:after="0" w:line="240" w:lineRule="auto"/>
              <w:rPr>
                <w:rFonts w:ascii="Arial" w:eastAsia="Times New Roman" w:hAnsi="Arial" w:cs="Arial"/>
              </w:rPr>
            </w:pPr>
            <w:r w:rsidRPr="00E755FE">
              <w:rPr>
                <w:rFonts w:ascii="Arial" w:eastAsia="Times New Roman" w:hAnsi="Arial" w:cs="Arial"/>
                <w:b/>
                <w:bCs/>
              </w:rPr>
              <w:t xml:space="preserve"> </w:t>
            </w:r>
            <w:r w:rsidRPr="00DF3441">
              <w:rPr>
                <w:rFonts w:ascii="Arial" w:eastAsia="Times New Roman" w:hAnsi="Arial" w:cs="Arial"/>
              </w:rPr>
              <w:t>Write a report on a selected child.  Your paper should include:</w:t>
            </w:r>
          </w:p>
          <w:p w:rsidR="004B0F1F" w:rsidRPr="00DF3441" w:rsidRDefault="004B0F1F" w:rsidP="00B022F6">
            <w:pPr>
              <w:spacing w:after="0" w:line="240" w:lineRule="auto"/>
              <w:rPr>
                <w:rFonts w:ascii="Times New Roman" w:eastAsia="Times New Roman" w:hAnsi="Times New Roman" w:cs="Times New Roman"/>
              </w:rPr>
            </w:pPr>
          </w:p>
          <w:p w:rsidR="003A514A" w:rsidRPr="004B0F1F" w:rsidRDefault="003A514A" w:rsidP="004B0F1F">
            <w:pPr>
              <w:pStyle w:val="ListParagraph"/>
              <w:numPr>
                <w:ilvl w:val="0"/>
                <w:numId w:val="5"/>
              </w:numPr>
              <w:spacing w:after="0" w:line="240" w:lineRule="auto"/>
              <w:rPr>
                <w:rFonts w:ascii="Arial" w:eastAsia="Times New Roman" w:hAnsi="Arial" w:cs="Arial"/>
              </w:rPr>
            </w:pPr>
            <w:r w:rsidRPr="004B0F1F">
              <w:rPr>
                <w:rFonts w:ascii="Arial" w:eastAsia="Times New Roman" w:hAnsi="Arial" w:cs="Arial"/>
              </w:rPr>
              <w:t>A description of the student, age, grade, classroom observations and information regarding any special services provided at the school site.  (For confidentiality, Please do not include the student’s name).</w:t>
            </w:r>
          </w:p>
          <w:p w:rsidR="00E755FE" w:rsidRPr="00DF3441" w:rsidRDefault="00E755FE" w:rsidP="00E755FE">
            <w:pPr>
              <w:pStyle w:val="ListParagraph"/>
              <w:spacing w:after="0" w:line="240" w:lineRule="auto"/>
              <w:ind w:left="1050"/>
              <w:rPr>
                <w:rFonts w:ascii="Times New Roman" w:eastAsia="Times New Roman" w:hAnsi="Times New Roman" w:cs="Times New Roman"/>
              </w:rPr>
            </w:pPr>
          </w:p>
          <w:p w:rsidR="00332E86" w:rsidRPr="004B0F1F" w:rsidRDefault="003A514A" w:rsidP="004B0F1F">
            <w:pPr>
              <w:pStyle w:val="ListParagraph"/>
              <w:numPr>
                <w:ilvl w:val="0"/>
                <w:numId w:val="5"/>
              </w:numPr>
              <w:spacing w:after="0" w:line="240" w:lineRule="auto"/>
              <w:rPr>
                <w:rFonts w:ascii="Arial" w:eastAsia="Times New Roman" w:hAnsi="Arial" w:cs="Arial"/>
              </w:rPr>
            </w:pPr>
            <w:r w:rsidRPr="004B0F1F">
              <w:rPr>
                <w:rFonts w:ascii="Arial" w:eastAsia="Times New Roman" w:hAnsi="Arial" w:cs="Arial"/>
              </w:rPr>
              <w:t>A</w:t>
            </w:r>
            <w:r w:rsidR="00E755FE" w:rsidRPr="004B0F1F">
              <w:rPr>
                <w:rFonts w:ascii="Arial" w:eastAsia="Times New Roman" w:hAnsi="Arial" w:cs="Arial"/>
              </w:rPr>
              <w:t xml:space="preserve">ssessments:  Assess one student </w:t>
            </w:r>
            <w:r w:rsidRPr="004B0F1F">
              <w:rPr>
                <w:rFonts w:ascii="Arial" w:eastAsia="Times New Roman" w:hAnsi="Arial" w:cs="Arial"/>
              </w:rPr>
              <w:t>using Running Records</w:t>
            </w:r>
            <w:r w:rsidR="00332E86" w:rsidRPr="004B0F1F">
              <w:rPr>
                <w:rFonts w:ascii="Arial" w:eastAsia="Times New Roman" w:hAnsi="Arial" w:cs="Arial"/>
              </w:rPr>
              <w:t>. Please</w:t>
            </w:r>
            <w:r w:rsidRPr="004B0F1F">
              <w:rPr>
                <w:rFonts w:ascii="Arial" w:eastAsia="Times New Roman" w:hAnsi="Arial" w:cs="Arial"/>
              </w:rPr>
              <w:t xml:space="preserve"> </w:t>
            </w:r>
            <w:r w:rsidR="00332E86" w:rsidRPr="004B0F1F">
              <w:rPr>
                <w:rFonts w:ascii="Arial" w:eastAsia="Times New Roman" w:hAnsi="Arial" w:cs="Arial"/>
              </w:rPr>
              <w:t>include results of any additional assessments administered.</w:t>
            </w:r>
          </w:p>
          <w:p w:rsidR="007527B4" w:rsidRPr="00DF3441" w:rsidRDefault="007527B4" w:rsidP="007527B4">
            <w:pPr>
              <w:pStyle w:val="ListParagraph"/>
              <w:rPr>
                <w:rFonts w:ascii="Arial" w:eastAsia="Times New Roman" w:hAnsi="Arial" w:cs="Arial"/>
              </w:rPr>
            </w:pPr>
          </w:p>
          <w:p w:rsidR="007527B4" w:rsidRPr="00DF3441" w:rsidRDefault="007527B4" w:rsidP="007527B4">
            <w:pPr>
              <w:pStyle w:val="ListParagraph"/>
              <w:spacing w:after="0" w:line="240" w:lineRule="auto"/>
              <w:ind w:left="1050"/>
              <w:rPr>
                <w:rFonts w:ascii="Arial" w:eastAsia="Times New Roman" w:hAnsi="Arial" w:cs="Arial"/>
              </w:rPr>
            </w:pPr>
          </w:p>
          <w:p w:rsidR="003A514A" w:rsidRPr="004B0F1F" w:rsidRDefault="003A514A" w:rsidP="004B0F1F">
            <w:pPr>
              <w:pStyle w:val="ListParagraph"/>
              <w:numPr>
                <w:ilvl w:val="0"/>
                <w:numId w:val="5"/>
              </w:numPr>
              <w:spacing w:after="0" w:line="240" w:lineRule="auto"/>
              <w:rPr>
                <w:rFonts w:ascii="Times New Roman" w:eastAsia="Times New Roman" w:hAnsi="Times New Roman" w:cs="Times New Roman"/>
              </w:rPr>
            </w:pPr>
            <w:r w:rsidRPr="004B0F1F">
              <w:rPr>
                <w:rFonts w:ascii="Arial" w:eastAsia="Times New Roman" w:hAnsi="Arial" w:cs="Arial"/>
              </w:rPr>
              <w:t>Analysis of the assessment with specific recommendations for guided reading.  The final paper should be 4 - 5 pages and include copies of the assessments.</w:t>
            </w:r>
          </w:p>
          <w:p w:rsidR="003A514A" w:rsidRPr="00E755FE" w:rsidRDefault="003A514A" w:rsidP="003A514A">
            <w:pPr>
              <w:spacing w:after="0" w:line="240" w:lineRule="auto"/>
              <w:rPr>
                <w:rFonts w:ascii="Times New Roman" w:eastAsia="Times New Roman" w:hAnsi="Times New Roman" w:cs="Times New Roman"/>
                <w:b/>
              </w:rPr>
            </w:pPr>
            <w:r w:rsidRPr="00E755FE">
              <w:rPr>
                <w:rFonts w:ascii="Arial" w:eastAsia="Times New Roman" w:hAnsi="Arial" w:cs="Arial"/>
                <w:b/>
              </w:rPr>
              <w:t> </w:t>
            </w:r>
          </w:p>
          <w:p w:rsidR="00C15C70" w:rsidRPr="00C15C70" w:rsidRDefault="00C15C70" w:rsidP="00C15C70">
            <w:pPr>
              <w:spacing w:after="0" w:line="240" w:lineRule="auto"/>
              <w:rPr>
                <w:rFonts w:ascii="Times New Roman" w:eastAsia="Times New Roman" w:hAnsi="Times New Roman" w:cs="Times New Roman"/>
                <w:bCs/>
                <w:sz w:val="24"/>
                <w:szCs w:val="24"/>
              </w:rPr>
            </w:pPr>
            <w:r w:rsidRPr="00C15C70">
              <w:rPr>
                <w:rFonts w:ascii="Times New Roman" w:eastAsia="Times New Roman" w:hAnsi="Times New Roman" w:cs="Times New Roman"/>
                <w:b/>
                <w:bCs/>
                <w:sz w:val="24"/>
                <w:szCs w:val="24"/>
              </w:rPr>
              <w:t>4.</w:t>
            </w:r>
            <w:r w:rsidR="007527B4">
              <w:rPr>
                <w:rFonts w:ascii="Times New Roman" w:eastAsia="Times New Roman" w:hAnsi="Times New Roman" w:cs="Times New Roman"/>
                <w:b/>
                <w:bCs/>
                <w:sz w:val="24"/>
                <w:szCs w:val="24"/>
              </w:rPr>
              <w:t xml:space="preserve"> </w:t>
            </w:r>
            <w:r w:rsidR="003A514A" w:rsidRPr="00C15C70">
              <w:rPr>
                <w:rFonts w:ascii="Times New Roman" w:eastAsia="Times New Roman" w:hAnsi="Times New Roman" w:cs="Times New Roman"/>
                <w:b/>
                <w:bCs/>
                <w:sz w:val="24"/>
                <w:szCs w:val="24"/>
              </w:rPr>
              <w:t>Signature Assignment</w:t>
            </w:r>
            <w:r w:rsidR="007527B4">
              <w:rPr>
                <w:rFonts w:ascii="Times New Roman" w:eastAsia="Times New Roman" w:hAnsi="Times New Roman" w:cs="Times New Roman"/>
                <w:b/>
                <w:bCs/>
                <w:sz w:val="24"/>
                <w:szCs w:val="24"/>
              </w:rPr>
              <w:t>:</w:t>
            </w:r>
            <w:r>
              <w:rPr>
                <w:rFonts w:ascii="Times New Roman" w:eastAsia="Times New Roman" w:hAnsi="Times New Roman" w:cs="Times New Roman"/>
                <w:bCs/>
                <w:sz w:val="24"/>
                <w:szCs w:val="24"/>
              </w:rPr>
              <w:t xml:space="preserve"> </w:t>
            </w:r>
          </w:p>
          <w:p w:rsidR="007910D1" w:rsidRDefault="003A514A" w:rsidP="00C15C70">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Three lesson plans using the “Into, Through and Beyond” lesson plan format or a format of your choice (Live Text template or other).  This requirement will demonstrate an understanding of a balanced, literature based, reading program which includes organized explicit skills instruction.  Choose three different pieces of children’s literature which will lead into the creation of lesson plans to include: </w:t>
            </w:r>
          </w:p>
          <w:p w:rsidR="003A514A" w:rsidRPr="007527B4" w:rsidRDefault="003A514A" w:rsidP="007527B4">
            <w:pPr>
              <w:pStyle w:val="ListParagraph"/>
              <w:numPr>
                <w:ilvl w:val="0"/>
                <w:numId w:val="4"/>
              </w:numPr>
              <w:spacing w:after="0" w:line="240" w:lineRule="auto"/>
              <w:rPr>
                <w:rFonts w:ascii="Times New Roman" w:eastAsia="Times New Roman" w:hAnsi="Times New Roman" w:cs="Times New Roman"/>
                <w:sz w:val="24"/>
                <w:szCs w:val="24"/>
              </w:rPr>
            </w:pPr>
            <w:r w:rsidRPr="007527B4">
              <w:rPr>
                <w:rFonts w:ascii="Times New Roman" w:eastAsia="Times New Roman" w:hAnsi="Times New Roman" w:cs="Times New Roman"/>
                <w:sz w:val="24"/>
                <w:szCs w:val="24"/>
              </w:rPr>
              <w:t xml:space="preserve">One shared reading lesson focusing on word study (rhyming, word families, vocabulary development, etc.)       </w:t>
            </w:r>
          </w:p>
          <w:p w:rsidR="003A514A" w:rsidRPr="007527B4" w:rsidRDefault="003A514A" w:rsidP="007527B4">
            <w:pPr>
              <w:pStyle w:val="ListParagraph"/>
              <w:numPr>
                <w:ilvl w:val="0"/>
                <w:numId w:val="4"/>
              </w:numPr>
              <w:spacing w:after="0" w:line="240" w:lineRule="auto"/>
              <w:rPr>
                <w:rFonts w:ascii="Times New Roman" w:eastAsia="Times New Roman" w:hAnsi="Times New Roman" w:cs="Times New Roman"/>
                <w:sz w:val="24"/>
                <w:szCs w:val="24"/>
              </w:rPr>
            </w:pPr>
            <w:r w:rsidRPr="007527B4">
              <w:rPr>
                <w:rFonts w:ascii="Times New Roman" w:eastAsia="Times New Roman" w:hAnsi="Times New Roman" w:cs="Times New Roman"/>
                <w:sz w:val="24"/>
                <w:szCs w:val="24"/>
              </w:rPr>
              <w:t>One lesson plan teaching for comprehension</w:t>
            </w:r>
          </w:p>
          <w:p w:rsidR="003A514A" w:rsidRPr="007527B4" w:rsidRDefault="007910D1" w:rsidP="007527B4">
            <w:pPr>
              <w:pStyle w:val="ListParagraph"/>
              <w:numPr>
                <w:ilvl w:val="0"/>
                <w:numId w:val="4"/>
              </w:numPr>
              <w:spacing w:after="0" w:line="240" w:lineRule="auto"/>
              <w:rPr>
                <w:rFonts w:ascii="Times New Roman" w:eastAsia="Times New Roman" w:hAnsi="Times New Roman" w:cs="Times New Roman"/>
                <w:sz w:val="24"/>
                <w:szCs w:val="24"/>
              </w:rPr>
            </w:pPr>
            <w:r w:rsidRPr="007527B4">
              <w:rPr>
                <w:rFonts w:ascii="Times New Roman" w:eastAsia="Times New Roman" w:hAnsi="Times New Roman" w:cs="Times New Roman"/>
                <w:sz w:val="24"/>
                <w:szCs w:val="24"/>
              </w:rPr>
              <w:t>One lesson plan demonstrating</w:t>
            </w:r>
            <w:r w:rsidR="003A514A" w:rsidRPr="007527B4">
              <w:rPr>
                <w:rFonts w:ascii="Times New Roman" w:eastAsia="Times New Roman" w:hAnsi="Times New Roman" w:cs="Times New Roman"/>
                <w:sz w:val="24"/>
                <w:szCs w:val="24"/>
              </w:rPr>
              <w:t> </w:t>
            </w:r>
            <w:r w:rsidRPr="007527B4">
              <w:rPr>
                <w:rFonts w:ascii="Times New Roman" w:eastAsia="Times New Roman" w:hAnsi="Times New Roman" w:cs="Times New Roman"/>
                <w:sz w:val="24"/>
                <w:szCs w:val="24"/>
              </w:rPr>
              <w:t xml:space="preserve">the </w:t>
            </w:r>
            <w:r w:rsidR="003A514A" w:rsidRPr="007527B4">
              <w:rPr>
                <w:rFonts w:ascii="Times New Roman" w:eastAsia="Times New Roman" w:hAnsi="Times New Roman" w:cs="Times New Roman"/>
                <w:sz w:val="24"/>
                <w:szCs w:val="24"/>
              </w:rPr>
              <w:t xml:space="preserve"> </w:t>
            </w:r>
            <w:r w:rsidRPr="007527B4">
              <w:rPr>
                <w:rFonts w:ascii="Times New Roman" w:eastAsia="Times New Roman" w:hAnsi="Times New Roman" w:cs="Times New Roman"/>
                <w:sz w:val="24"/>
                <w:szCs w:val="24"/>
              </w:rPr>
              <w:t xml:space="preserve">    </w:t>
            </w:r>
            <w:r w:rsidR="00C15C70" w:rsidRPr="007527B4">
              <w:rPr>
                <w:rFonts w:ascii="Times New Roman" w:eastAsia="Times New Roman" w:hAnsi="Times New Roman" w:cs="Times New Roman"/>
                <w:sz w:val="24"/>
                <w:szCs w:val="24"/>
              </w:rPr>
              <w:t xml:space="preserve">   r</w:t>
            </w:r>
            <w:r w:rsidR="003A514A" w:rsidRPr="007527B4">
              <w:rPr>
                <w:rFonts w:ascii="Times New Roman" w:eastAsia="Times New Roman" w:hAnsi="Times New Roman" w:cs="Times New Roman"/>
                <w:sz w:val="24"/>
                <w:szCs w:val="24"/>
              </w:rPr>
              <w:t>eading/writing connection</w:t>
            </w:r>
            <w:r w:rsidRPr="007527B4">
              <w:rPr>
                <w:rFonts w:ascii="Times New Roman" w:eastAsia="Times New Roman" w:hAnsi="Times New Roman" w:cs="Times New Roman"/>
                <w:sz w:val="24"/>
                <w:szCs w:val="24"/>
              </w:rPr>
              <w:t xml:space="preserve"> </w:t>
            </w:r>
          </w:p>
          <w:p w:rsidR="003A514A" w:rsidRPr="00C15C70" w:rsidRDefault="003A514A" w:rsidP="007527B4">
            <w:pPr>
              <w:spacing w:after="0" w:line="240" w:lineRule="auto"/>
              <w:ind w:firstLine="45"/>
              <w:rPr>
                <w:rFonts w:ascii="Times New Roman" w:eastAsia="Times New Roman" w:hAnsi="Times New Roman" w:cs="Times New Roman"/>
                <w:sz w:val="24"/>
                <w:szCs w:val="24"/>
              </w:rPr>
            </w:pP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75" w:lineRule="atLeast"/>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c>
          <w:tcPr>
            <w:tcW w:w="2079" w:type="dxa"/>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lastRenderedPageBreak/>
              <w:t xml:space="preserve">Points/Percentage </w:t>
            </w:r>
          </w:p>
          <w:p w:rsidR="00E755FE" w:rsidRDefault="00E755FE" w:rsidP="003A514A">
            <w:pPr>
              <w:spacing w:after="0" w:line="240" w:lineRule="auto"/>
              <w:rPr>
                <w:rFonts w:ascii="Times New Roman" w:eastAsia="Times New Roman" w:hAnsi="Times New Roman" w:cs="Times New Roman"/>
                <w:sz w:val="24"/>
                <w:szCs w:val="24"/>
              </w:rPr>
            </w:pP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15 pts. (3 write-ups @ 5 pts. Ea.)</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r w:rsidR="00ED6880">
              <w:rPr>
                <w:rFonts w:ascii="Times New Roman" w:eastAsia="Times New Roman" w:hAnsi="Times New Roman" w:cs="Times New Roman"/>
                <w:sz w:val="24"/>
                <w:szCs w:val="24"/>
              </w:rPr>
              <w:t>40 points </w:t>
            </w:r>
            <w:r w:rsidRPr="00C15C70">
              <w:rPr>
                <w:rFonts w:ascii="Times New Roman" w:eastAsia="Times New Roman" w:hAnsi="Times New Roman" w:cs="Times New Roman"/>
                <w:sz w:val="24"/>
                <w:szCs w:val="24"/>
              </w:rPr>
              <w:t>(8 wks. @ 5 pts.</w:t>
            </w:r>
            <w:r w:rsidR="00C15C70">
              <w:rPr>
                <w:rFonts w:ascii="Times New Roman" w:eastAsia="Times New Roman" w:hAnsi="Times New Roman" w:cs="Times New Roman"/>
                <w:sz w:val="24"/>
                <w:szCs w:val="24"/>
              </w:rPr>
              <w:t xml:space="preserve"> ea)</w:t>
            </w:r>
          </w:p>
          <w:p w:rsidR="00E755FE" w:rsidRDefault="00E755FE" w:rsidP="003A514A">
            <w:pPr>
              <w:spacing w:after="0" w:line="240" w:lineRule="auto"/>
              <w:rPr>
                <w:rFonts w:ascii="Times New Roman" w:eastAsia="Times New Roman" w:hAnsi="Times New Roman" w:cs="Times New Roman"/>
                <w:sz w:val="24"/>
                <w:szCs w:val="24"/>
              </w:rPr>
            </w:pPr>
          </w:p>
          <w:p w:rsidR="00E755FE" w:rsidRDefault="00E755FE" w:rsidP="003A514A">
            <w:pPr>
              <w:spacing w:after="0" w:line="240" w:lineRule="auto"/>
              <w:rPr>
                <w:rFonts w:ascii="Times New Roman" w:eastAsia="Times New Roman" w:hAnsi="Times New Roman" w:cs="Times New Roman"/>
                <w:sz w:val="24"/>
                <w:szCs w:val="24"/>
              </w:rPr>
            </w:pPr>
          </w:p>
          <w:p w:rsidR="003A514A" w:rsidRPr="00C15C70" w:rsidRDefault="00C15C70"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7910D1" w:rsidRPr="00C15C70">
              <w:rPr>
                <w:rFonts w:ascii="Times New Roman" w:eastAsia="Times New Roman" w:hAnsi="Times New Roman" w:cs="Times New Roman"/>
                <w:sz w:val="24"/>
                <w:szCs w:val="24"/>
              </w:rPr>
              <w:t>15 pts.</w:t>
            </w:r>
            <w:r w:rsidR="003A514A"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Default="003A514A" w:rsidP="00C15C70">
            <w:pPr>
              <w:spacing w:after="0" w:line="75" w:lineRule="atLeast"/>
              <w:ind w:left="668"/>
              <w:rPr>
                <w:rFonts w:ascii="Times New Roman" w:eastAsia="Times New Roman" w:hAnsi="Times New Roman" w:cs="Times New Roman"/>
                <w:sz w:val="24"/>
                <w:szCs w:val="24"/>
              </w:rPr>
            </w:pPr>
          </w:p>
          <w:p w:rsidR="007527B4" w:rsidRDefault="007527B4" w:rsidP="00C15C70">
            <w:pPr>
              <w:spacing w:after="0" w:line="75" w:lineRule="atLeast"/>
              <w:ind w:left="668"/>
              <w:rPr>
                <w:rFonts w:ascii="Times New Roman" w:eastAsia="Times New Roman" w:hAnsi="Times New Roman" w:cs="Times New Roman"/>
                <w:sz w:val="24"/>
                <w:szCs w:val="24"/>
              </w:rPr>
            </w:pPr>
          </w:p>
          <w:p w:rsidR="007527B4" w:rsidRDefault="007527B4" w:rsidP="00C15C70">
            <w:pPr>
              <w:spacing w:after="0" w:line="75" w:lineRule="atLeast"/>
              <w:ind w:left="668"/>
              <w:rPr>
                <w:rFonts w:ascii="Times New Roman" w:eastAsia="Times New Roman" w:hAnsi="Times New Roman" w:cs="Times New Roman"/>
                <w:sz w:val="24"/>
                <w:szCs w:val="24"/>
              </w:rPr>
            </w:pPr>
          </w:p>
          <w:p w:rsidR="007527B4" w:rsidRDefault="007527B4" w:rsidP="00C15C70">
            <w:pPr>
              <w:spacing w:after="0" w:line="75" w:lineRule="atLeast"/>
              <w:ind w:left="668"/>
              <w:rPr>
                <w:rFonts w:ascii="Times New Roman" w:eastAsia="Times New Roman" w:hAnsi="Times New Roman" w:cs="Times New Roman"/>
                <w:sz w:val="24"/>
                <w:szCs w:val="24"/>
              </w:rPr>
            </w:pPr>
          </w:p>
          <w:p w:rsidR="007527B4" w:rsidRDefault="007527B4" w:rsidP="00C15C70">
            <w:pPr>
              <w:spacing w:after="0" w:line="75" w:lineRule="atLeast"/>
              <w:ind w:left="668"/>
              <w:rPr>
                <w:rFonts w:ascii="Times New Roman" w:eastAsia="Times New Roman" w:hAnsi="Times New Roman" w:cs="Times New Roman"/>
                <w:sz w:val="24"/>
                <w:szCs w:val="24"/>
              </w:rPr>
            </w:pPr>
          </w:p>
          <w:p w:rsidR="007527B4" w:rsidRDefault="007527B4" w:rsidP="007527B4">
            <w:pPr>
              <w:spacing w:after="0" w:line="75" w:lineRule="atLeast"/>
              <w:rPr>
                <w:rFonts w:ascii="Times New Roman" w:eastAsia="Times New Roman" w:hAnsi="Times New Roman" w:cs="Times New Roman"/>
                <w:sz w:val="24"/>
                <w:szCs w:val="24"/>
              </w:rPr>
            </w:pPr>
          </w:p>
          <w:p w:rsidR="007527B4" w:rsidRPr="00C15C70" w:rsidRDefault="007527B4" w:rsidP="007527B4">
            <w:pPr>
              <w:spacing w:after="0" w:line="7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30 pts.</w:t>
            </w:r>
          </w:p>
        </w:tc>
      </w:tr>
      <w:tr w:rsidR="003A514A" w:rsidRPr="00C15C70" w:rsidTr="003A514A">
        <w:trPr>
          <w:trHeight w:val="935"/>
        </w:trPr>
        <w:tc>
          <w:tcPr>
            <w:tcW w:w="2628" w:type="dxa"/>
            <w:tcMar>
              <w:top w:w="0" w:type="dxa"/>
              <w:left w:w="108" w:type="dxa"/>
              <w:bottom w:w="0" w:type="dxa"/>
              <w:right w:w="108" w:type="dxa"/>
            </w:tcMar>
            <w:hideMark/>
          </w:tcPr>
          <w:p w:rsidR="003A514A" w:rsidRPr="00C15C70" w:rsidRDefault="003A514A" w:rsidP="003A514A">
            <w:pPr>
              <w:spacing w:after="0" w:line="240" w:lineRule="auto"/>
              <w:jc w:val="right"/>
              <w:rPr>
                <w:rFonts w:ascii="Times New Roman" w:eastAsia="Times New Roman" w:hAnsi="Times New Roman" w:cs="Times New Roman"/>
                <w:sz w:val="24"/>
                <w:szCs w:val="24"/>
              </w:rPr>
            </w:pPr>
            <w:r w:rsidRPr="00C15C70">
              <w:rPr>
                <w:rFonts w:ascii="Times New Roman" w:eastAsia="Times New Roman" w:hAnsi="Times New Roman" w:cs="Times New Roman"/>
                <w:b/>
                <w:bCs/>
                <w:color w:val="800080"/>
                <w:sz w:val="24"/>
                <w:szCs w:val="24"/>
              </w:rPr>
              <w:lastRenderedPageBreak/>
              <w:t>Grading Scale</w:t>
            </w:r>
          </w:p>
        </w:tc>
        <w:tc>
          <w:tcPr>
            <w:tcW w:w="7511" w:type="dxa"/>
            <w:gridSpan w:val="2"/>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A = excellent achievement           (90 – 100 pts.)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B = abo</w:t>
            </w:r>
            <w:r w:rsidR="00C15C70">
              <w:rPr>
                <w:rFonts w:ascii="Times New Roman" w:eastAsia="Times New Roman" w:hAnsi="Times New Roman" w:cs="Times New Roman"/>
                <w:sz w:val="24"/>
                <w:szCs w:val="24"/>
              </w:rPr>
              <w:t xml:space="preserve">ve average achievement   (80 – </w:t>
            </w:r>
            <w:r w:rsidRPr="00C15C70">
              <w:rPr>
                <w:rFonts w:ascii="Times New Roman" w:eastAsia="Times New Roman" w:hAnsi="Times New Roman" w:cs="Times New Roman"/>
                <w:sz w:val="24"/>
                <w:szCs w:val="24"/>
              </w:rPr>
              <w:t>89 pts.)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C = averag</w:t>
            </w:r>
            <w:r w:rsidR="00C15C70">
              <w:rPr>
                <w:rFonts w:ascii="Times New Roman" w:eastAsia="Times New Roman" w:hAnsi="Times New Roman" w:cs="Times New Roman"/>
                <w:sz w:val="24"/>
                <w:szCs w:val="24"/>
              </w:rPr>
              <w:t xml:space="preserve">e pass  (acceptable)     (70 – </w:t>
            </w:r>
            <w:r w:rsidRPr="00C15C70">
              <w:rPr>
                <w:rFonts w:ascii="Times New Roman" w:eastAsia="Times New Roman" w:hAnsi="Times New Roman" w:cs="Times New Roman"/>
                <w:sz w:val="24"/>
                <w:szCs w:val="24"/>
              </w:rPr>
              <w:t>79 pts.)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D = minimal p</w:t>
            </w:r>
            <w:r w:rsidR="00C15C70">
              <w:rPr>
                <w:rFonts w:ascii="Times New Roman" w:eastAsia="Times New Roman" w:hAnsi="Times New Roman" w:cs="Times New Roman"/>
                <w:sz w:val="24"/>
                <w:szCs w:val="24"/>
              </w:rPr>
              <w:t xml:space="preserve">ass (poor)              (60 –  </w:t>
            </w:r>
            <w:r w:rsidRPr="00C15C70">
              <w:rPr>
                <w:rFonts w:ascii="Times New Roman" w:eastAsia="Times New Roman" w:hAnsi="Times New Roman" w:cs="Times New Roman"/>
                <w:sz w:val="24"/>
                <w:szCs w:val="24"/>
              </w:rPr>
              <w:t>69 pts.)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F = Failure            </w:t>
            </w:r>
            <w:r w:rsidR="00C15C70">
              <w:rPr>
                <w:rFonts w:ascii="Times New Roman" w:eastAsia="Times New Roman" w:hAnsi="Times New Roman" w:cs="Times New Roman"/>
                <w:sz w:val="24"/>
                <w:szCs w:val="24"/>
              </w:rPr>
              <w:t>                        ( 0  -</w:t>
            </w:r>
            <w:r w:rsidRPr="00C15C70">
              <w:rPr>
                <w:rFonts w:ascii="Times New Roman" w:eastAsia="Times New Roman" w:hAnsi="Times New Roman" w:cs="Times New Roman"/>
                <w:sz w:val="24"/>
                <w:szCs w:val="24"/>
              </w:rPr>
              <w:t xml:space="preserve"> </w:t>
            </w:r>
            <w:r w:rsidR="00C15C70">
              <w:rPr>
                <w:rFonts w:ascii="Times New Roman" w:eastAsia="Times New Roman" w:hAnsi="Times New Roman" w:cs="Times New Roman"/>
                <w:sz w:val="24"/>
                <w:szCs w:val="24"/>
              </w:rPr>
              <w:t xml:space="preserve"> </w:t>
            </w:r>
            <w:r w:rsidRPr="00C15C70">
              <w:rPr>
                <w:rFonts w:ascii="Times New Roman" w:eastAsia="Times New Roman" w:hAnsi="Times New Roman" w:cs="Times New Roman"/>
                <w:sz w:val="24"/>
                <w:szCs w:val="24"/>
              </w:rPr>
              <w:t>60 pts.)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lastRenderedPageBreak/>
              <w:t>  </w:t>
            </w:r>
          </w:p>
        </w:tc>
      </w:tr>
      <w:tr w:rsidR="003A514A" w:rsidRPr="00C15C70" w:rsidTr="003A514A">
        <w:trPr>
          <w:trHeight w:val="155"/>
        </w:trPr>
        <w:tc>
          <w:tcPr>
            <w:tcW w:w="2628" w:type="dxa"/>
            <w:tcMar>
              <w:top w:w="0" w:type="dxa"/>
              <w:left w:w="108" w:type="dxa"/>
              <w:bottom w:w="0" w:type="dxa"/>
              <w:right w:w="108" w:type="dxa"/>
            </w:tcMar>
            <w:hideMark/>
          </w:tcPr>
          <w:p w:rsidR="003A514A" w:rsidRPr="00C15C70" w:rsidRDefault="003A514A" w:rsidP="003A514A">
            <w:pPr>
              <w:spacing w:after="0" w:line="155" w:lineRule="atLeast"/>
              <w:rPr>
                <w:rFonts w:ascii="Times New Roman" w:eastAsia="Times New Roman" w:hAnsi="Times New Roman" w:cs="Times New Roman"/>
                <w:sz w:val="24"/>
                <w:szCs w:val="24"/>
              </w:rPr>
            </w:pPr>
            <w:r w:rsidRPr="00C15C70">
              <w:rPr>
                <w:rFonts w:ascii="Times New Roman" w:eastAsia="Times New Roman" w:hAnsi="Times New Roman" w:cs="Times New Roman"/>
                <w:b/>
                <w:bCs/>
                <w:color w:val="000080"/>
                <w:sz w:val="24"/>
                <w:szCs w:val="24"/>
              </w:rPr>
              <w:lastRenderedPageBreak/>
              <w:t>UNIVERSITY POLICIES:</w:t>
            </w:r>
          </w:p>
        </w:tc>
        <w:tc>
          <w:tcPr>
            <w:tcW w:w="7511" w:type="dxa"/>
            <w:gridSpan w:val="2"/>
            <w:tcMar>
              <w:top w:w="0" w:type="dxa"/>
              <w:left w:w="108" w:type="dxa"/>
              <w:bottom w:w="0" w:type="dxa"/>
              <w:right w:w="108" w:type="dxa"/>
            </w:tcMar>
            <w:hideMark/>
          </w:tcPr>
          <w:p w:rsidR="003A514A" w:rsidRPr="00C15C70" w:rsidRDefault="003A514A" w:rsidP="003A514A">
            <w:pPr>
              <w:keepNext/>
              <w:spacing w:after="0" w:line="240" w:lineRule="auto"/>
              <w:outlineLvl w:val="0"/>
              <w:rPr>
                <w:rFonts w:ascii="Times New Roman" w:eastAsia="Times New Roman" w:hAnsi="Times New Roman" w:cs="Times New Roman"/>
                <w:b/>
                <w:bCs/>
                <w:kern w:val="36"/>
                <w:sz w:val="24"/>
                <w:szCs w:val="24"/>
              </w:rPr>
            </w:pPr>
            <w:r w:rsidRPr="00C15C70">
              <w:rPr>
                <w:rFonts w:ascii="Times New Roman" w:eastAsia="Times New Roman" w:hAnsi="Times New Roman" w:cs="Times New Roman"/>
                <w:b/>
                <w:bCs/>
                <w:kern w:val="36"/>
                <w:sz w:val="24"/>
                <w:szCs w:val="24"/>
              </w:rPr>
              <w:t xml:space="preserve">Plagiarism - </w:t>
            </w:r>
            <w:r w:rsidRPr="00C15C70">
              <w:rPr>
                <w:rFonts w:ascii="Times New Roman" w:eastAsia="Times New Roman" w:hAnsi="Times New Roman" w:cs="Times New Roman"/>
                <w:b/>
                <w:bCs/>
                <w:snapToGrid w:val="0"/>
                <w:kern w:val="36"/>
                <w:sz w:val="24"/>
                <w:szCs w:val="24"/>
              </w:rPr>
              <w:t>“Plagiarism is the offering of work of another as one's own. Plagiarism is a serious offense and may include, but is not limited to, the following:</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napToGrid w:val="0"/>
                <w:sz w:val="24"/>
                <w:szCs w:val="24"/>
              </w:rPr>
              <w:t>1. 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napToGrid w:val="0"/>
                <w:sz w:val="24"/>
                <w:szCs w:val="24"/>
              </w:rPr>
              <w:t>2. Paraphrasing the work of another without proper author acknowledgment.</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napToGrid w:val="0"/>
                <w:sz w:val="24"/>
                <w:szCs w:val="24"/>
              </w:rPr>
              <w:t>3. Submitting as one's own original work (however freely given or purchased) the original exam, research paper, manuscript, report, computer file, or other assignment that has been prepared by another individual.</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napToGrid w:val="0"/>
                <w:sz w:val="24"/>
                <w:szCs w:val="24"/>
              </w:rPr>
              <w:t xml:space="preserve">In the cases of alleged academic dishonesty (such as plagiarism, cheating,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napToGrid w:val="0"/>
                <w:sz w:val="24"/>
                <w:szCs w:val="24"/>
              </w:rPr>
              <w:t> </w:t>
            </w:r>
          </w:p>
          <w:p w:rsidR="003A514A" w:rsidRPr="00C15C70" w:rsidRDefault="003A514A" w:rsidP="003A514A">
            <w:pPr>
              <w:keepNext/>
              <w:spacing w:after="0" w:line="240" w:lineRule="auto"/>
              <w:outlineLvl w:val="0"/>
              <w:rPr>
                <w:rFonts w:ascii="Times New Roman" w:eastAsia="Times New Roman" w:hAnsi="Times New Roman" w:cs="Times New Roman"/>
                <w:b/>
                <w:bCs/>
                <w:kern w:val="36"/>
                <w:sz w:val="24"/>
                <w:szCs w:val="24"/>
              </w:rPr>
            </w:pPr>
            <w:r w:rsidRPr="00C15C70">
              <w:rPr>
                <w:rFonts w:ascii="Times New Roman" w:eastAsia="Times New Roman" w:hAnsi="Times New Roman" w:cs="Times New Roman"/>
                <w:b/>
                <w:bCs/>
                <w:kern w:val="36"/>
                <w:sz w:val="24"/>
                <w:szCs w:val="24"/>
              </w:rPr>
              <w:t xml:space="preserve">Incomplete - </w:t>
            </w:r>
            <w:r w:rsidRPr="00C15C70">
              <w:rPr>
                <w:rFonts w:ascii="Times New Roman" w:eastAsia="Times New Roman" w:hAnsi="Times New Roman" w:cs="Times New Roman"/>
                <w:b/>
                <w:bCs/>
                <w:snapToGrid w:val="0"/>
                <w:kern w:val="36"/>
                <w:sz w:val="24"/>
                <w:szCs w:val="24"/>
              </w:rPr>
              <w:t>An incomplete (I) may be given to a student who did not complete a portion of the work or final examination due to circumstances beyond the student's control. The incomplete contract must be signed by the student and the instructor. The work must be completed in 90 days or the incomplete will revert to the grade that the student would have earned. This grade and the date the work is due will be specified on the incomplete contract.</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Please refer to your Student Handbook, General Catalog, and the Education Division Policy Manual for other important institutional and academic policies including more detail information regarding Plagiarism, Classroom department, Freedom of Expression, Add/Drop, Disabilities, and others.</w:t>
            </w:r>
          </w:p>
          <w:p w:rsidR="003A514A" w:rsidRPr="00C15C70" w:rsidRDefault="003A514A" w:rsidP="003A514A">
            <w:pPr>
              <w:spacing w:after="0" w:line="155" w:lineRule="atLeast"/>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bl>
    <w:p w:rsidR="003A514A" w:rsidRPr="00C15C70" w:rsidRDefault="003A514A" w:rsidP="003A514A">
      <w:pPr>
        <w:spacing w:after="0" w:line="240" w:lineRule="auto"/>
        <w:jc w:val="center"/>
        <w:rPr>
          <w:rFonts w:ascii="Times New Roman" w:eastAsia="Times New Roman" w:hAnsi="Times New Roman" w:cs="Times New Roman"/>
          <w:sz w:val="24"/>
          <w:szCs w:val="24"/>
        </w:rPr>
      </w:pPr>
      <w:r w:rsidRPr="00C15C70">
        <w:rPr>
          <w:rFonts w:ascii="Arial" w:eastAsia="Times New Roman" w:hAnsi="Arial" w:cs="Arial"/>
          <w:sz w:val="24"/>
          <w:szCs w:val="24"/>
        </w:rPr>
        <w:t> </w:t>
      </w:r>
    </w:p>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                                                                                                  </w:t>
      </w:r>
    </w:p>
    <w:p w:rsidR="003A514A" w:rsidRDefault="003A514A" w:rsidP="00E04FBF">
      <w:pPr>
        <w:keepNext/>
        <w:spacing w:after="0" w:line="240" w:lineRule="auto"/>
        <w:ind w:right="-900"/>
        <w:outlineLvl w:val="1"/>
        <w:rPr>
          <w:rFonts w:ascii="Times New Roman" w:eastAsia="Times New Roman" w:hAnsi="Times New Roman" w:cs="Times New Roman"/>
          <w:sz w:val="24"/>
          <w:szCs w:val="24"/>
        </w:rPr>
      </w:pPr>
    </w:p>
    <w:p w:rsidR="00D753A6" w:rsidRDefault="00D753A6" w:rsidP="00E04FBF">
      <w:pPr>
        <w:keepNext/>
        <w:spacing w:after="0" w:line="240" w:lineRule="auto"/>
        <w:ind w:right="-900"/>
        <w:outlineLvl w:val="1"/>
        <w:rPr>
          <w:rFonts w:ascii="Times New Roman" w:eastAsia="Times New Roman" w:hAnsi="Times New Roman" w:cs="Times New Roman"/>
          <w:sz w:val="24"/>
          <w:szCs w:val="24"/>
        </w:rPr>
      </w:pPr>
    </w:p>
    <w:p w:rsidR="00D753A6" w:rsidRDefault="00D753A6" w:rsidP="00E04FBF">
      <w:pPr>
        <w:keepNext/>
        <w:spacing w:after="0" w:line="240" w:lineRule="auto"/>
        <w:ind w:right="-900"/>
        <w:outlineLvl w:val="1"/>
        <w:rPr>
          <w:rFonts w:ascii="Times New Roman" w:eastAsia="Times New Roman" w:hAnsi="Times New Roman" w:cs="Times New Roman"/>
          <w:sz w:val="24"/>
          <w:szCs w:val="24"/>
        </w:rPr>
      </w:pPr>
    </w:p>
    <w:p w:rsidR="00D753A6" w:rsidRDefault="00D753A6" w:rsidP="00E04FBF">
      <w:pPr>
        <w:keepNext/>
        <w:spacing w:after="0" w:line="240" w:lineRule="auto"/>
        <w:ind w:right="-900"/>
        <w:outlineLvl w:val="1"/>
        <w:rPr>
          <w:rFonts w:ascii="Times New Roman" w:eastAsia="Times New Roman" w:hAnsi="Times New Roman" w:cs="Times New Roman"/>
          <w:sz w:val="24"/>
          <w:szCs w:val="24"/>
        </w:rPr>
      </w:pPr>
    </w:p>
    <w:p w:rsidR="00D753A6" w:rsidRDefault="00D753A6" w:rsidP="00E04FBF">
      <w:pPr>
        <w:keepNext/>
        <w:spacing w:after="0" w:line="240" w:lineRule="auto"/>
        <w:ind w:right="-900"/>
        <w:outlineLvl w:val="1"/>
        <w:rPr>
          <w:rFonts w:ascii="Times New Roman" w:eastAsia="Times New Roman" w:hAnsi="Times New Roman" w:cs="Times New Roman"/>
          <w:sz w:val="24"/>
          <w:szCs w:val="24"/>
        </w:rPr>
      </w:pPr>
    </w:p>
    <w:p w:rsidR="00D753A6" w:rsidRDefault="00D753A6" w:rsidP="00E04FBF">
      <w:pPr>
        <w:keepNext/>
        <w:spacing w:after="0" w:line="240" w:lineRule="auto"/>
        <w:ind w:right="-900"/>
        <w:outlineLvl w:val="1"/>
        <w:rPr>
          <w:rFonts w:ascii="Times New Roman" w:eastAsia="Times New Roman" w:hAnsi="Times New Roman" w:cs="Times New Roman"/>
          <w:sz w:val="24"/>
          <w:szCs w:val="24"/>
        </w:rPr>
      </w:pPr>
    </w:p>
    <w:p w:rsidR="00D753A6" w:rsidRDefault="00D753A6" w:rsidP="00E04FBF">
      <w:pPr>
        <w:keepNext/>
        <w:spacing w:after="0" w:line="240" w:lineRule="auto"/>
        <w:ind w:right="-900"/>
        <w:outlineLvl w:val="1"/>
        <w:rPr>
          <w:rFonts w:ascii="Times New Roman" w:eastAsia="Times New Roman" w:hAnsi="Times New Roman" w:cs="Times New Roman"/>
          <w:sz w:val="24"/>
          <w:szCs w:val="24"/>
        </w:rPr>
      </w:pPr>
    </w:p>
    <w:p w:rsidR="007527B4" w:rsidRPr="00C15C70" w:rsidRDefault="007527B4" w:rsidP="00E04FBF">
      <w:pPr>
        <w:keepNext/>
        <w:spacing w:after="0" w:line="240" w:lineRule="auto"/>
        <w:ind w:right="-900"/>
        <w:outlineLvl w:val="1"/>
        <w:rPr>
          <w:rFonts w:ascii="Times New Roman" w:eastAsia="Times New Roman" w:hAnsi="Times New Roman" w:cs="Times New Roman"/>
          <w:sz w:val="24"/>
          <w:szCs w:val="24"/>
        </w:rPr>
      </w:pP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bl>
      <w:tblPr>
        <w:tblW w:w="11103" w:type="dxa"/>
        <w:tblInd w:w="-1005" w:type="dxa"/>
        <w:tblCellMar>
          <w:left w:w="0" w:type="dxa"/>
          <w:right w:w="0" w:type="dxa"/>
        </w:tblCellMar>
        <w:tblLook w:val="04A0"/>
      </w:tblPr>
      <w:tblGrid>
        <w:gridCol w:w="623"/>
        <w:gridCol w:w="696"/>
        <w:gridCol w:w="1736"/>
        <w:gridCol w:w="2276"/>
        <w:gridCol w:w="6282"/>
      </w:tblGrid>
      <w:tr w:rsidR="003A514A" w:rsidRPr="00C15C70" w:rsidTr="00E04FBF">
        <w:trPr>
          <w:trHeight w:val="368"/>
        </w:trPr>
        <w:tc>
          <w:tcPr>
            <w:tcW w:w="42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E04FBF" w:rsidP="00E9451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Wk.</w:t>
            </w:r>
          </w:p>
        </w:tc>
        <w:tc>
          <w:tcPr>
            <w:tcW w:w="65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jc w:val="center"/>
              <w:rPr>
                <w:rFonts w:ascii="Times New Roman" w:eastAsia="Times New Roman" w:hAnsi="Times New Roman" w:cs="Times New Roman"/>
                <w:sz w:val="24"/>
                <w:szCs w:val="24"/>
              </w:rPr>
            </w:pPr>
            <w:r w:rsidRPr="00C15C70">
              <w:rPr>
                <w:rFonts w:ascii="Times New Roman" w:eastAsia="Times New Roman" w:hAnsi="Times New Roman" w:cs="Times New Roman"/>
                <w:b/>
                <w:bCs/>
                <w:sz w:val="24"/>
                <w:szCs w:val="24"/>
                <w:u w:val="single"/>
              </w:rPr>
              <w:t>Date</w:t>
            </w:r>
          </w:p>
        </w:tc>
        <w:tc>
          <w:tcPr>
            <w:tcW w:w="15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jc w:val="center"/>
              <w:rPr>
                <w:rFonts w:ascii="Times New Roman" w:eastAsia="Times New Roman" w:hAnsi="Times New Roman" w:cs="Times New Roman"/>
                <w:sz w:val="24"/>
                <w:szCs w:val="24"/>
              </w:rPr>
            </w:pPr>
            <w:r w:rsidRPr="00C15C70">
              <w:rPr>
                <w:rFonts w:ascii="Times New Roman" w:eastAsia="Times New Roman" w:hAnsi="Times New Roman" w:cs="Times New Roman"/>
                <w:b/>
                <w:bCs/>
                <w:sz w:val="24"/>
                <w:szCs w:val="24"/>
                <w:u w:val="single"/>
              </w:rPr>
              <w:t xml:space="preserve">Reading Topics </w:t>
            </w:r>
          </w:p>
        </w:tc>
        <w:tc>
          <w:tcPr>
            <w:tcW w:w="20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jc w:val="center"/>
              <w:rPr>
                <w:rFonts w:ascii="Times New Roman" w:eastAsia="Times New Roman" w:hAnsi="Times New Roman" w:cs="Times New Roman"/>
                <w:sz w:val="24"/>
                <w:szCs w:val="24"/>
              </w:rPr>
            </w:pPr>
            <w:r w:rsidRPr="00C15C70">
              <w:rPr>
                <w:rFonts w:ascii="Times New Roman" w:eastAsia="Times New Roman" w:hAnsi="Times New Roman" w:cs="Times New Roman"/>
                <w:b/>
                <w:bCs/>
                <w:sz w:val="24"/>
                <w:szCs w:val="24"/>
                <w:u w:val="single"/>
              </w:rPr>
              <w:t>Meeting and Objectives</w:t>
            </w:r>
          </w:p>
        </w:tc>
        <w:tc>
          <w:tcPr>
            <w:tcW w:w="64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jc w:val="center"/>
              <w:rPr>
                <w:rFonts w:ascii="Times New Roman" w:eastAsia="Times New Roman" w:hAnsi="Times New Roman" w:cs="Times New Roman"/>
                <w:sz w:val="24"/>
                <w:szCs w:val="24"/>
              </w:rPr>
            </w:pPr>
            <w:r w:rsidRPr="00C15C70">
              <w:rPr>
                <w:rFonts w:ascii="Times New Roman" w:eastAsia="Times New Roman" w:hAnsi="Times New Roman" w:cs="Times New Roman"/>
                <w:b/>
                <w:bCs/>
                <w:sz w:val="24"/>
                <w:szCs w:val="24"/>
                <w:u w:val="single"/>
              </w:rPr>
              <w:t xml:space="preserve">Assignments </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1</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01B9B"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F4109C">
              <w:rPr>
                <w:rFonts w:ascii="Times New Roman" w:eastAsia="Times New Roman" w:hAnsi="Times New Roman" w:cs="Times New Roman"/>
                <w:sz w:val="24"/>
                <w:szCs w:val="24"/>
              </w:rPr>
              <w:t>1</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01B9B"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Orientation, Foundations &amp;</w:t>
            </w:r>
            <w:r w:rsidR="003A514A" w:rsidRPr="00C15C70">
              <w:rPr>
                <w:rFonts w:ascii="Times New Roman" w:eastAsia="Times New Roman" w:hAnsi="Times New Roman" w:cs="Times New Roman"/>
                <w:sz w:val="24"/>
                <w:szCs w:val="24"/>
              </w:rPr>
              <w:t xml:space="preserve"> Approaches</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01B9B" w:rsidRDefault="003A514A" w:rsidP="003A514A">
            <w:pPr>
              <w:spacing w:after="0" w:line="240" w:lineRule="auto"/>
              <w:rPr>
                <w:rFonts w:ascii="Times New Roman" w:eastAsia="Times New Roman" w:hAnsi="Times New Roman" w:cs="Times New Roman"/>
                <w:sz w:val="20"/>
                <w:szCs w:val="20"/>
              </w:rPr>
            </w:pPr>
            <w:r w:rsidRPr="00F01B9B">
              <w:rPr>
                <w:rFonts w:ascii="Times New Roman" w:eastAsia="Times New Roman" w:hAnsi="Times New Roman" w:cs="Times New Roman"/>
                <w:sz w:val="20"/>
                <w:szCs w:val="20"/>
              </w:rPr>
              <w:t>Introduction to the course and immersion into balanced literacy.</w:t>
            </w:r>
            <w:r w:rsidRPr="00F01B9B">
              <w:rPr>
                <w:rFonts w:ascii="Arial" w:eastAsia="Times New Roman" w:hAnsi="Arial" w:cs="Arial"/>
                <w:sz w:val="20"/>
                <w:szCs w:val="20"/>
              </w:rPr>
              <w:t xml:space="preserve"> This week, we will explore the qualities of an effective teacher, with the goal of beginning the design of our own philosophies of teaching. Through assigned text and on-line readings, we will become familiar with the components involved in an integrated, balanced, language arts program.</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before="100" w:after="100" w:line="240" w:lineRule="auto"/>
              <w:rPr>
                <w:rFonts w:ascii="Times New Roman" w:eastAsia="Times New Roman" w:hAnsi="Times New Roman" w:cs="Times New Roman"/>
              </w:rPr>
            </w:pPr>
            <w:r w:rsidRPr="00F4109C">
              <w:rPr>
                <w:rFonts w:ascii="Arial" w:eastAsia="Times New Roman" w:hAnsi="Arial" w:cs="Arial"/>
              </w:rPr>
              <w:t xml:space="preserve">1. Please read the on-line "Scenerio" for week 1.   </w:t>
            </w:r>
          </w:p>
          <w:p w:rsidR="003A514A" w:rsidRPr="00F4109C" w:rsidRDefault="003A514A" w:rsidP="003A514A">
            <w:pPr>
              <w:spacing w:before="100" w:after="100" w:line="240" w:lineRule="auto"/>
              <w:rPr>
                <w:rFonts w:ascii="Times New Roman" w:eastAsia="Times New Roman" w:hAnsi="Times New Roman" w:cs="Times New Roman"/>
              </w:rPr>
            </w:pPr>
            <w:r w:rsidRPr="00F4109C">
              <w:rPr>
                <w:rFonts w:ascii="Arial" w:eastAsia="Times New Roman" w:hAnsi="Arial" w:cs="Arial"/>
              </w:rPr>
              <w:t>2. Read Chapter 7 in "Literate Lives"</w:t>
            </w:r>
          </w:p>
          <w:p w:rsidR="00E04FBF" w:rsidRPr="00F4109C" w:rsidRDefault="003A514A" w:rsidP="003A514A">
            <w:pPr>
              <w:spacing w:before="100" w:after="100" w:line="240" w:lineRule="auto"/>
              <w:rPr>
                <w:rFonts w:ascii="Arial" w:eastAsia="Times New Roman" w:hAnsi="Arial" w:cs="Arial"/>
              </w:rPr>
            </w:pPr>
            <w:r w:rsidRPr="00F4109C">
              <w:rPr>
                <w:rFonts w:ascii="Arial" w:eastAsia="Times New Roman" w:hAnsi="Arial" w:cs="Arial"/>
              </w:rPr>
              <w:t>3. Explore the following, excellent web-site, highlighting the c</w:t>
            </w:r>
            <w:r w:rsidR="00E04FBF" w:rsidRPr="00F4109C">
              <w:rPr>
                <w:rFonts w:ascii="Arial" w:eastAsia="Times New Roman" w:hAnsi="Arial" w:cs="Arial"/>
              </w:rPr>
              <w:t>omponents of balanced literacy</w:t>
            </w:r>
          </w:p>
          <w:p w:rsidR="00F22C0E" w:rsidRPr="00984E3A" w:rsidRDefault="00984E3A" w:rsidP="003A514A">
            <w:pPr>
              <w:spacing w:before="100" w:after="100" w:line="240" w:lineRule="auto"/>
              <w:rPr>
                <w:rFonts w:ascii="Arial" w:eastAsia="Times New Roman" w:hAnsi="Arial" w:cs="Arial"/>
              </w:rPr>
            </w:pPr>
            <w:hyperlink r:id="rId8" w:history="1">
              <w:r w:rsidRPr="005D69AD">
                <w:rPr>
                  <w:rStyle w:val="Hyperlink"/>
                  <w:rFonts w:ascii="Arial" w:eastAsia="Times New Roman" w:hAnsi="Arial" w:cs="Arial"/>
                </w:rPr>
                <w:t>http://instech.tusd.k12.az.us/balancedlit/handbook/blcomp.htm</w:t>
              </w:r>
            </w:hyperlink>
            <w:r>
              <w:rPr>
                <w:rFonts w:ascii="Arial" w:eastAsia="Times New Roman" w:hAnsi="Arial" w:cs="Arial"/>
              </w:rPr>
              <w:t xml:space="preserve"> </w:t>
            </w:r>
            <w:r w:rsidRPr="00984E3A">
              <w:rPr>
                <w:rFonts w:ascii="Arial" w:eastAsia="Times New Roman" w:hAnsi="Arial" w:cs="Arial"/>
              </w:rPr>
              <w:t xml:space="preserve"> </w:t>
            </w:r>
          </w:p>
          <w:p w:rsidR="003A514A" w:rsidRPr="00F4109C" w:rsidRDefault="003A514A" w:rsidP="003A514A">
            <w:pPr>
              <w:spacing w:before="100" w:after="100" w:line="240" w:lineRule="auto"/>
              <w:rPr>
                <w:rFonts w:ascii="Arial" w:eastAsia="Times New Roman" w:hAnsi="Arial" w:cs="Arial"/>
              </w:rPr>
            </w:pPr>
            <w:r w:rsidRPr="00F4109C">
              <w:rPr>
                <w:rFonts w:ascii="Arial" w:eastAsia="Times New Roman" w:hAnsi="Arial" w:cs="Arial"/>
              </w:rPr>
              <w:t>Please save this in your list of favorites as a future resource.</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4. Review the Technology Link highlighted in the yellow box on p. 186, “Literate Lives”.</w:t>
            </w:r>
          </w:p>
          <w:p w:rsidR="003A514A" w:rsidRPr="00F4109C" w:rsidRDefault="003A514A" w:rsidP="003A514A">
            <w:pPr>
              <w:spacing w:after="0" w:line="240" w:lineRule="auto"/>
              <w:rPr>
                <w:rFonts w:ascii="Times New Roman" w:eastAsia="Times New Roman" w:hAnsi="Times New Roman" w:cs="Times New Roman"/>
              </w:rPr>
            </w:pPr>
            <w:r w:rsidRPr="00F4109C">
              <w:rPr>
                <w:rFonts w:ascii="Times New Roman" w:eastAsia="Times New Roman" w:hAnsi="Times New Roman" w:cs="Times New Roman"/>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F4109C">
              <w:rPr>
                <w:rFonts w:ascii="Arial" w:eastAsia="Times New Roman" w:hAnsi="Arial" w:cs="Arial"/>
              </w:rPr>
              <w:t>5. Please respond to the posted </w:t>
            </w:r>
            <w:r w:rsidRPr="00F4109C">
              <w:rPr>
                <w:rFonts w:ascii="Arial" w:eastAsia="Times New Roman" w:hAnsi="Arial" w:cs="Arial"/>
                <w:b/>
                <w:bCs/>
              </w:rPr>
              <w:t>Discussion</w:t>
            </w:r>
            <w:r w:rsidRPr="00F4109C">
              <w:rPr>
                <w:rFonts w:ascii="Arial" w:eastAsia="Times New Roman" w:hAnsi="Arial" w:cs="Arial"/>
              </w:rPr>
              <w:t xml:space="preserve"> question entitled, "Reflections of an effective teacher".</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2</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4109C"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1/18</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Creating A Community of Learners.</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understand how to create a child – centered, disciplined classroom incorporating positive strategies.</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1. Read the on-line "Scenerio" for week 2.</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2. Read Chapter 6, “Literate Lives”.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F4109C" w:rsidRPr="00F4109C" w:rsidRDefault="003A514A" w:rsidP="003A514A">
            <w:pPr>
              <w:spacing w:after="0" w:line="240" w:lineRule="auto"/>
              <w:rPr>
                <w:rFonts w:ascii="Arial" w:eastAsia="Times New Roman" w:hAnsi="Arial" w:cs="Arial"/>
              </w:rPr>
            </w:pPr>
            <w:r w:rsidRPr="00F4109C">
              <w:rPr>
                <w:rFonts w:ascii="Arial" w:eastAsia="Times New Roman" w:hAnsi="Arial" w:cs="Arial"/>
              </w:rPr>
              <w:t>3. Continue to investigate the web-site assigned in</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 week 1.</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Times New Roman" w:eastAsia="Times New Roman" w:hAnsi="Times New Roman" w:cs="Times New Roman"/>
              </w:rPr>
              <w:t xml:space="preserve">4. </w:t>
            </w:r>
            <w:r w:rsidRPr="00F4109C">
              <w:rPr>
                <w:rFonts w:ascii="Times New Roman" w:eastAsia="Times New Roman" w:hAnsi="Times New Roman" w:cs="Times New Roman"/>
                <w:b/>
                <w:bCs/>
              </w:rPr>
              <w:t>Discussion</w:t>
            </w:r>
            <w:r w:rsidRPr="00F4109C">
              <w:rPr>
                <w:rFonts w:ascii="Times New Roman" w:eastAsia="Times New Roman" w:hAnsi="Times New Roman" w:cs="Times New Roman"/>
              </w:rPr>
              <w:t xml:space="preserve">:  Please respond to the question: </w:t>
            </w:r>
            <w:r w:rsidRPr="00F4109C">
              <w:rPr>
                <w:rFonts w:ascii="Arial" w:eastAsia="Times New Roman" w:hAnsi="Arial" w:cs="Arial"/>
              </w:rPr>
              <w:t>““What does Kadin know about the reading process?”  This is a response to the scenario on pp. 144-145 in your text.</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Arial" w:eastAsia="Times New Roman" w:hAnsi="Arial" w:cs="Arial"/>
              </w:rPr>
            </w:pPr>
            <w:r w:rsidRPr="00F4109C">
              <w:rPr>
                <w:rFonts w:ascii="Arial" w:eastAsia="Times New Roman" w:hAnsi="Arial" w:cs="Arial"/>
              </w:rPr>
              <w:t xml:space="preserve">5. </w:t>
            </w:r>
            <w:r w:rsidRPr="00F4109C">
              <w:rPr>
                <w:rFonts w:ascii="Arial" w:eastAsia="Times New Roman" w:hAnsi="Arial" w:cs="Arial"/>
                <w:b/>
                <w:bCs/>
              </w:rPr>
              <w:t>O &amp; P Write up # 1</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r w:rsidR="003A514A" w:rsidRPr="00C15C70" w:rsidTr="00E04FBF">
        <w:trPr>
          <w:trHeight w:val="1039"/>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3</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4109C"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Assessment of Reading and Writing</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learn effective strategies for assessing children in reading and writing. The analysis of assessment will direct small group instruction.</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1. Read the on-line lecture for week 3.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2. Read Chapter 9, "Literate Lives".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3. Balanced literacy web-site: Review the section on running records (miscue analysis). (from week 1)</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4. Review the Technology Link found on p. 271 focusing on running records.</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5.</w:t>
            </w:r>
            <w:r w:rsidR="004D010F">
              <w:rPr>
                <w:rFonts w:ascii="Arial" w:eastAsia="Times New Roman" w:hAnsi="Arial" w:cs="Arial"/>
              </w:rPr>
              <w:t xml:space="preserve"> </w:t>
            </w:r>
            <w:r w:rsidRPr="00F4109C">
              <w:rPr>
                <w:rFonts w:ascii="Arial" w:eastAsia="Times New Roman" w:hAnsi="Arial" w:cs="Arial"/>
                <w:b/>
                <w:bCs/>
              </w:rPr>
              <w:t>Discussion</w:t>
            </w:r>
            <w:r w:rsidRPr="00F4109C">
              <w:rPr>
                <w:rFonts w:ascii="Arial" w:eastAsia="Times New Roman" w:hAnsi="Arial" w:cs="Arial"/>
              </w:rPr>
              <w:t xml:space="preserve">: "What role should miscue analysis play in a reading curriculum and to what extent?”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6. </w:t>
            </w:r>
            <w:r w:rsidRPr="00F4109C">
              <w:rPr>
                <w:rFonts w:ascii="Arial" w:eastAsia="Times New Roman" w:hAnsi="Arial" w:cs="Arial"/>
                <w:b/>
                <w:bCs/>
              </w:rPr>
              <w:t>Signature Assignment: Lesson plan # 1. (Shared Reading)</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r w:rsidRPr="00F4109C">
              <w:rPr>
                <w:rFonts w:ascii="Times New Roman" w:eastAsia="Times New Roman" w:hAnsi="Times New Roman" w:cs="Times New Roman"/>
              </w:rPr>
              <w:t> </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lastRenderedPageBreak/>
              <w:t>4</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4109C"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Emergent Literacy</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Times New Roman" w:eastAsia="Times New Roman" w:hAnsi="Times New Roman" w:cs="Times New Roman"/>
              </w:rPr>
              <w:t>Students will understand the importance of the listening and speaking components of a balanced literacy program.</w:t>
            </w:r>
          </w:p>
          <w:p w:rsidR="003A514A" w:rsidRPr="00C15C70" w:rsidRDefault="003A514A" w:rsidP="003A514A">
            <w:pPr>
              <w:spacing w:after="0" w:line="240" w:lineRule="auto"/>
              <w:rPr>
                <w:rFonts w:ascii="Times New Roman" w:eastAsia="Times New Roman" w:hAnsi="Times New Roman" w:cs="Times New Roman"/>
                <w:sz w:val="24"/>
                <w:szCs w:val="24"/>
              </w:rPr>
            </w:pPr>
            <w:r w:rsidRPr="00F4109C">
              <w:rPr>
                <w:rFonts w:ascii="Times New Roman" w:eastAsia="Times New Roman" w:hAnsi="Times New Roman" w:cs="Times New Roman"/>
              </w:rPr>
              <w:t>Students will become familiar with the stages of literacy development and the skills that will be taught to scaffold the emerging reader/writer.</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1.Read the on-line lecture for week 4</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2. Read Chapter 2, “Literate Lives”.</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Default="003A514A" w:rsidP="003A514A">
            <w:pPr>
              <w:spacing w:after="0" w:line="240" w:lineRule="auto"/>
              <w:rPr>
                <w:rFonts w:ascii="Arial" w:eastAsia="Times New Roman" w:hAnsi="Arial" w:cs="Arial"/>
              </w:rPr>
            </w:pPr>
            <w:r w:rsidRPr="00F4109C">
              <w:rPr>
                <w:rFonts w:ascii="Arial" w:eastAsia="Times New Roman" w:hAnsi="Arial" w:cs="Arial"/>
              </w:rPr>
              <w:t xml:space="preserve">3. Respond to the posted </w:t>
            </w:r>
            <w:r w:rsidRPr="00F4109C">
              <w:rPr>
                <w:rFonts w:ascii="Arial" w:eastAsia="Times New Roman" w:hAnsi="Arial" w:cs="Arial"/>
                <w:b/>
                <w:bCs/>
              </w:rPr>
              <w:t>Discussion</w:t>
            </w:r>
            <w:r w:rsidRPr="00F4109C">
              <w:rPr>
                <w:rFonts w:ascii="Arial" w:eastAsia="Times New Roman" w:hAnsi="Arial" w:cs="Arial"/>
              </w:rPr>
              <w:t xml:space="preserve"> question entitled, “Linguistic variations”.</w:t>
            </w:r>
          </w:p>
          <w:p w:rsidR="00F4109C" w:rsidRDefault="00F4109C" w:rsidP="003A514A">
            <w:pPr>
              <w:spacing w:after="0" w:line="240" w:lineRule="auto"/>
              <w:rPr>
                <w:rFonts w:ascii="Arial" w:eastAsia="Times New Roman" w:hAnsi="Arial" w:cs="Arial"/>
              </w:rPr>
            </w:pPr>
          </w:p>
          <w:p w:rsidR="00F4109C" w:rsidRDefault="00F4109C" w:rsidP="003A514A">
            <w:pPr>
              <w:spacing w:after="0" w:line="240" w:lineRule="auto"/>
              <w:rPr>
                <w:rFonts w:ascii="Arial" w:eastAsia="Times New Roman" w:hAnsi="Arial" w:cs="Arial"/>
                <w:b/>
              </w:rPr>
            </w:pPr>
            <w:r>
              <w:rPr>
                <w:rFonts w:ascii="Arial" w:eastAsia="Times New Roman" w:hAnsi="Arial" w:cs="Arial"/>
              </w:rPr>
              <w:t xml:space="preserve"> </w:t>
            </w:r>
            <w:r w:rsidRPr="00F4109C">
              <w:rPr>
                <w:rFonts w:ascii="Arial" w:eastAsia="Times New Roman" w:hAnsi="Arial" w:cs="Arial"/>
                <w:b/>
              </w:rPr>
              <w:t>**Reminder:</w:t>
            </w:r>
          </w:p>
          <w:p w:rsidR="00F4109C" w:rsidRPr="00F4109C" w:rsidRDefault="00F4109C" w:rsidP="003A514A">
            <w:pPr>
              <w:spacing w:after="0" w:line="240" w:lineRule="auto"/>
              <w:rPr>
                <w:rFonts w:ascii="Times New Roman" w:eastAsia="Times New Roman" w:hAnsi="Times New Roman" w:cs="Times New Roman"/>
                <w:b/>
              </w:rPr>
            </w:pPr>
            <w:r w:rsidRPr="00F4109C">
              <w:rPr>
                <w:rFonts w:ascii="Arial" w:eastAsia="Times New Roman" w:hAnsi="Arial" w:cs="Arial"/>
                <w:b/>
              </w:rPr>
              <w:t xml:space="preserve"> In class session 2/6: 9:00</w:t>
            </w:r>
            <w:r w:rsidR="004D010F">
              <w:rPr>
                <w:rFonts w:ascii="Arial" w:eastAsia="Times New Roman" w:hAnsi="Arial" w:cs="Arial"/>
                <w:b/>
              </w:rPr>
              <w:t xml:space="preserve"> </w:t>
            </w:r>
            <w:r w:rsidRPr="00F4109C">
              <w:rPr>
                <w:rFonts w:ascii="Arial" w:eastAsia="Times New Roman" w:hAnsi="Arial" w:cs="Arial"/>
                <w:b/>
              </w:rPr>
              <w:t>- 12:00</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5</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4109C"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Multi-level instruction</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Students will be introduced to strategies incorporating multi- level instruction in reading, writing and word development.</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1. Read the on-line lecture for week 5.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2. Read Chapter 10, “Literate Lives”.</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3. </w:t>
            </w:r>
            <w:r w:rsidRPr="00F4109C">
              <w:rPr>
                <w:rFonts w:ascii="Arial" w:eastAsia="Times New Roman" w:hAnsi="Arial" w:cs="Arial"/>
                <w:b/>
                <w:bCs/>
              </w:rPr>
              <w:t>Signature Assignment: Lesson plan # 2.  (Comprehension)</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Arial" w:eastAsia="Times New Roman" w:hAnsi="Arial" w:cs="Arial"/>
                <w:sz w:val="24"/>
                <w:szCs w:val="24"/>
              </w:rPr>
              <w:t> </w:t>
            </w:r>
          </w:p>
        </w:tc>
      </w:tr>
      <w:tr w:rsidR="003A514A" w:rsidRPr="00C15C70" w:rsidTr="00E04FBF">
        <w:trPr>
          <w:trHeight w:val="1039"/>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6</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4109C"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2/15</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Content Literacy: Reading and Writing across the curriculum.</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learn procedures and strategies to scaffold learners in the literacy process in content areas.</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1. Read the on-line lecture of week 6.</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Arial" w:eastAsia="Times New Roman" w:hAnsi="Arial" w:cs="Arial"/>
              </w:rPr>
            </w:pPr>
            <w:r w:rsidRPr="00F4109C">
              <w:rPr>
                <w:rFonts w:ascii="Arial" w:eastAsia="Times New Roman" w:hAnsi="Arial" w:cs="Arial"/>
              </w:rPr>
              <w:t>2. Read Chapter 8, “Literate Lives”</w:t>
            </w:r>
          </w:p>
          <w:p w:rsidR="00F4109C" w:rsidRPr="00F4109C" w:rsidRDefault="00F4109C" w:rsidP="003A514A">
            <w:pPr>
              <w:spacing w:after="0" w:line="240" w:lineRule="auto"/>
              <w:rPr>
                <w:rFonts w:ascii="Times New Roman" w:eastAsia="Times New Roman" w:hAnsi="Times New Roman" w:cs="Times New Roman"/>
              </w:rPr>
            </w:pPr>
          </w:p>
          <w:p w:rsidR="003A514A" w:rsidRDefault="003A514A" w:rsidP="003A514A">
            <w:pPr>
              <w:spacing w:after="0" w:line="240" w:lineRule="auto"/>
              <w:rPr>
                <w:rFonts w:ascii="Times New Roman" w:eastAsia="Times New Roman" w:hAnsi="Times New Roman" w:cs="Times New Roman"/>
                <w:b/>
                <w:bCs/>
              </w:rPr>
            </w:pPr>
            <w:r w:rsidRPr="00F4109C">
              <w:rPr>
                <w:rFonts w:ascii="Times New Roman" w:eastAsia="Times New Roman" w:hAnsi="Times New Roman" w:cs="Times New Roman"/>
              </w:rPr>
              <w:t xml:space="preserve">3. </w:t>
            </w:r>
            <w:r w:rsidRPr="00F4109C">
              <w:rPr>
                <w:rFonts w:ascii="Times New Roman" w:eastAsia="Times New Roman" w:hAnsi="Times New Roman" w:cs="Times New Roman"/>
                <w:b/>
                <w:bCs/>
              </w:rPr>
              <w:t>O &amp; P Write up # 2</w:t>
            </w:r>
          </w:p>
          <w:p w:rsidR="00D753A6" w:rsidRDefault="00D753A6" w:rsidP="003A514A">
            <w:pPr>
              <w:spacing w:after="0" w:line="240" w:lineRule="auto"/>
              <w:rPr>
                <w:rFonts w:ascii="Times New Roman" w:eastAsia="Times New Roman" w:hAnsi="Times New Roman" w:cs="Times New Roman"/>
                <w:b/>
                <w:bCs/>
              </w:rPr>
            </w:pPr>
          </w:p>
          <w:p w:rsidR="00D753A6" w:rsidRPr="00C15C70" w:rsidRDefault="00D753A6"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rPr>
              <w:t>** Reminder:  In class meeting 2/20</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7</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F4109C"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Comprehension</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learn strategies to increase comprehension.  For example:  Think-alouds, Reciprocal teaching and Previewing.</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1. Read </w:t>
            </w:r>
            <w:r w:rsidR="00444E45">
              <w:rPr>
                <w:rFonts w:ascii="Arial" w:eastAsia="Times New Roman" w:hAnsi="Arial" w:cs="Arial"/>
              </w:rPr>
              <w:t>the</w:t>
            </w:r>
            <w:r w:rsidRPr="00F4109C">
              <w:rPr>
                <w:rFonts w:ascii="Arial" w:eastAsia="Times New Roman" w:hAnsi="Arial" w:cs="Arial"/>
              </w:rPr>
              <w:t xml:space="preserve"> on-line lecture</w:t>
            </w:r>
            <w:r w:rsidR="00444E45">
              <w:rPr>
                <w:rFonts w:ascii="Arial" w:eastAsia="Times New Roman" w:hAnsi="Arial" w:cs="Arial"/>
              </w:rPr>
              <w:t xml:space="preserve"> for week 7.</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2. Read Chapter 12, “Literate Lives”</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xml:space="preserve">3. </w:t>
            </w:r>
            <w:r w:rsidRPr="00F4109C">
              <w:rPr>
                <w:rFonts w:ascii="Arial" w:eastAsia="Times New Roman" w:hAnsi="Arial" w:cs="Arial"/>
                <w:b/>
                <w:bCs/>
              </w:rPr>
              <w:t>Discussion</w:t>
            </w:r>
            <w:r w:rsidRPr="00F4109C">
              <w:rPr>
                <w:rFonts w:ascii="Arial" w:eastAsia="Times New Roman" w:hAnsi="Arial" w:cs="Arial"/>
              </w:rPr>
              <w:t>: "Why do y</w:t>
            </w:r>
            <w:r w:rsidR="00444E45">
              <w:rPr>
                <w:rFonts w:ascii="Arial" w:eastAsia="Times New Roman" w:hAnsi="Arial" w:cs="Arial"/>
              </w:rPr>
              <w:t xml:space="preserve">ou think that some students in upper elementary school (Grades 4-6) sometimes </w:t>
            </w:r>
            <w:r w:rsidRPr="00F4109C">
              <w:rPr>
                <w:rFonts w:ascii="Arial" w:eastAsia="Times New Roman" w:hAnsi="Arial" w:cs="Arial"/>
              </w:rPr>
              <w:t>experience a slump</w:t>
            </w:r>
            <w:r w:rsidR="00444E45">
              <w:rPr>
                <w:rFonts w:ascii="Arial" w:eastAsia="Times New Roman" w:hAnsi="Arial" w:cs="Arial"/>
              </w:rPr>
              <w:t xml:space="preserve"> in their literacy development?”</w:t>
            </w:r>
          </w:p>
          <w:p w:rsidR="003A514A" w:rsidRPr="00F4109C" w:rsidRDefault="003A514A" w:rsidP="003A514A">
            <w:pPr>
              <w:spacing w:after="0" w:line="240" w:lineRule="auto"/>
              <w:rPr>
                <w:rFonts w:ascii="Times New Roman" w:eastAsia="Times New Roman" w:hAnsi="Times New Roman" w:cs="Times New Roman"/>
              </w:rPr>
            </w:pPr>
            <w:r w:rsidRPr="00F4109C">
              <w:rPr>
                <w:rFonts w:ascii="Arial" w:eastAsia="Times New Roman" w:hAnsi="Arial" w:cs="Arial"/>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Arial" w:eastAsia="Times New Roman" w:hAnsi="Arial" w:cs="Arial"/>
                <w:sz w:val="24"/>
                <w:szCs w:val="24"/>
              </w:rPr>
              <w:t> </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8</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D753A6"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keepNext/>
              <w:spacing w:after="0" w:line="240" w:lineRule="auto"/>
              <w:outlineLvl w:val="1"/>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Word Study</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learn strategies for introducing vocabulary as well as to support children’s reading for meaning.</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D753A6" w:rsidRDefault="003A514A" w:rsidP="003A514A">
            <w:pPr>
              <w:spacing w:after="0" w:line="240" w:lineRule="auto"/>
              <w:rPr>
                <w:rFonts w:ascii="Times New Roman" w:eastAsia="Times New Roman" w:hAnsi="Times New Roman" w:cs="Times New Roman"/>
              </w:rPr>
            </w:pPr>
            <w:r w:rsidRPr="00D753A6">
              <w:rPr>
                <w:rFonts w:ascii="Arial" w:eastAsia="Times New Roman" w:hAnsi="Arial" w:cs="Arial"/>
              </w:rPr>
              <w:t>1. Read the on-line lecture for this week.</w:t>
            </w:r>
          </w:p>
          <w:p w:rsidR="003A514A" w:rsidRPr="00D753A6" w:rsidRDefault="003A514A" w:rsidP="003A514A">
            <w:pPr>
              <w:spacing w:after="0" w:line="240" w:lineRule="auto"/>
              <w:rPr>
                <w:rFonts w:ascii="Times New Roman" w:eastAsia="Times New Roman" w:hAnsi="Times New Roman" w:cs="Times New Roman"/>
              </w:rPr>
            </w:pPr>
            <w:r w:rsidRPr="00D753A6">
              <w:rPr>
                <w:rFonts w:ascii="Arial" w:eastAsia="Times New Roman" w:hAnsi="Arial" w:cs="Arial"/>
              </w:rPr>
              <w:t> </w:t>
            </w:r>
          </w:p>
          <w:p w:rsidR="003A514A" w:rsidRPr="00D753A6" w:rsidRDefault="003A514A" w:rsidP="003A514A">
            <w:pPr>
              <w:spacing w:after="0" w:line="240" w:lineRule="auto"/>
              <w:rPr>
                <w:rFonts w:ascii="Arial" w:eastAsia="Times New Roman" w:hAnsi="Arial" w:cs="Arial"/>
              </w:rPr>
            </w:pPr>
            <w:r w:rsidRPr="00D753A6">
              <w:rPr>
                <w:rFonts w:ascii="Arial" w:eastAsia="Times New Roman" w:hAnsi="Arial" w:cs="Arial"/>
              </w:rPr>
              <w:t>2.Read Chapter 11, revisit chapter 8 (word study and vocabulary development)</w:t>
            </w:r>
          </w:p>
          <w:p w:rsidR="003A514A" w:rsidRPr="00D753A6" w:rsidRDefault="003A514A" w:rsidP="003A514A">
            <w:pPr>
              <w:spacing w:after="0" w:line="240" w:lineRule="auto"/>
              <w:rPr>
                <w:rFonts w:ascii="Times New Roman" w:eastAsia="Times New Roman" w:hAnsi="Times New Roman" w:cs="Times New Roman"/>
              </w:rPr>
            </w:pPr>
            <w:r w:rsidRPr="00D753A6">
              <w:rPr>
                <w:rFonts w:ascii="Times New Roman" w:eastAsia="Times New Roman" w:hAnsi="Times New Roman" w:cs="Times New Roman"/>
              </w:rPr>
              <w:t> </w:t>
            </w:r>
          </w:p>
          <w:p w:rsidR="003A514A" w:rsidRPr="00D753A6" w:rsidRDefault="00D753A6" w:rsidP="003A514A">
            <w:pPr>
              <w:spacing w:after="0" w:line="240" w:lineRule="auto"/>
              <w:rPr>
                <w:rFonts w:ascii="Times New Roman" w:eastAsia="Times New Roman" w:hAnsi="Times New Roman" w:cs="Times New Roman"/>
              </w:rPr>
            </w:pPr>
            <w:r w:rsidRPr="00D753A6">
              <w:rPr>
                <w:rFonts w:ascii="Times New Roman" w:eastAsia="Times New Roman" w:hAnsi="Times New Roman" w:cs="Times New Roman"/>
              </w:rPr>
              <w:t xml:space="preserve"> 3.</w:t>
            </w:r>
            <w:r w:rsidR="003A514A" w:rsidRPr="00D753A6">
              <w:rPr>
                <w:rFonts w:ascii="Times New Roman" w:eastAsia="Times New Roman" w:hAnsi="Times New Roman" w:cs="Times New Roman"/>
                <w:b/>
                <w:bCs/>
              </w:rPr>
              <w:t>Signature Assignment Lesson Plan # 3: The Reading/Writing connection.</w:t>
            </w:r>
          </w:p>
          <w:p w:rsidR="003A514A" w:rsidRPr="00D753A6" w:rsidRDefault="003A514A" w:rsidP="003A514A">
            <w:pPr>
              <w:spacing w:after="0" w:line="240" w:lineRule="auto"/>
              <w:rPr>
                <w:rFonts w:ascii="Times New Roman" w:eastAsia="Times New Roman" w:hAnsi="Times New Roman" w:cs="Times New Roman"/>
              </w:rPr>
            </w:pPr>
            <w:r w:rsidRPr="00D753A6">
              <w:rPr>
                <w:rFonts w:ascii="Times New Roman" w:eastAsia="Times New Roman" w:hAnsi="Times New Roman" w:cs="Times New Roman"/>
                <w:b/>
                <w:bCs/>
              </w:rPr>
              <w:t> </w:t>
            </w:r>
          </w:p>
          <w:p w:rsidR="003A514A" w:rsidRDefault="003A514A" w:rsidP="003A514A">
            <w:pPr>
              <w:spacing w:after="0" w:line="240" w:lineRule="auto"/>
              <w:rPr>
                <w:rFonts w:ascii="Times New Roman" w:eastAsia="Times New Roman" w:hAnsi="Times New Roman" w:cs="Times New Roman"/>
              </w:rPr>
            </w:pPr>
            <w:r w:rsidRPr="00D753A6">
              <w:rPr>
                <w:rFonts w:ascii="Times New Roman" w:eastAsia="Times New Roman" w:hAnsi="Times New Roman" w:cs="Times New Roman"/>
              </w:rPr>
              <w:t xml:space="preserve">4. </w:t>
            </w:r>
            <w:r w:rsidRPr="00D753A6">
              <w:rPr>
                <w:rFonts w:ascii="Times New Roman" w:eastAsia="Times New Roman" w:hAnsi="Times New Roman" w:cs="Times New Roman"/>
                <w:b/>
                <w:bCs/>
              </w:rPr>
              <w:t>Discussion</w:t>
            </w:r>
            <w:r w:rsidRPr="00D753A6">
              <w:rPr>
                <w:rFonts w:ascii="Times New Roman" w:eastAsia="Times New Roman" w:hAnsi="Times New Roman" w:cs="Times New Roman"/>
              </w:rPr>
              <w:t xml:space="preserve"> question:  “Describe 2 techniques for introducing new vocabulary prior to reading literature or content text”.</w:t>
            </w:r>
          </w:p>
          <w:p w:rsidR="00D753A6" w:rsidRDefault="00D753A6" w:rsidP="003A514A">
            <w:pPr>
              <w:spacing w:after="0" w:line="240" w:lineRule="auto"/>
              <w:rPr>
                <w:rFonts w:ascii="Times New Roman" w:eastAsia="Times New Roman" w:hAnsi="Times New Roman" w:cs="Times New Roman"/>
              </w:rPr>
            </w:pPr>
          </w:p>
          <w:p w:rsidR="003A514A" w:rsidRPr="00D753A6" w:rsidRDefault="00D753A6" w:rsidP="003A514A">
            <w:pPr>
              <w:spacing w:after="0" w:line="240" w:lineRule="auto"/>
              <w:rPr>
                <w:rFonts w:ascii="Times New Roman" w:eastAsia="Times New Roman" w:hAnsi="Times New Roman" w:cs="Times New Roman"/>
                <w:b/>
              </w:rPr>
            </w:pPr>
            <w:r>
              <w:rPr>
                <w:rFonts w:ascii="Times New Roman" w:eastAsia="Times New Roman" w:hAnsi="Times New Roman" w:cs="Times New Roman"/>
                <w:b/>
              </w:rPr>
              <w:t>**Reminder: In class meeting 3/6</w:t>
            </w:r>
          </w:p>
        </w:tc>
      </w:tr>
      <w:tr w:rsidR="003A514A" w:rsidRPr="00C15C70" w:rsidTr="00E04FBF">
        <w:trPr>
          <w:trHeight w:val="965"/>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lastRenderedPageBreak/>
              <w:t>9</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D753A6"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The Writing Process</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Students will be introduced to the stages of writing and learn the principles of teaching the process of writing.</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1. Read the on-line lecture for week 9.</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2. Read Chapter 5, “Literate Lives”.</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w:t>
            </w:r>
          </w:p>
          <w:p w:rsidR="003A514A" w:rsidRPr="00E755FE" w:rsidRDefault="00F93A99" w:rsidP="003A514A">
            <w:pPr>
              <w:spacing w:after="0" w:line="240" w:lineRule="auto"/>
              <w:rPr>
                <w:rFonts w:ascii="Times New Roman" w:eastAsia="Times New Roman" w:hAnsi="Times New Roman" w:cs="Times New Roman"/>
              </w:rPr>
            </w:pPr>
            <w:r>
              <w:rPr>
                <w:rFonts w:ascii="Arial" w:eastAsia="Times New Roman" w:hAnsi="Arial" w:cs="Arial"/>
              </w:rPr>
              <w:t> </w:t>
            </w:r>
            <w:r w:rsidR="003A514A" w:rsidRPr="00E755FE">
              <w:rPr>
                <w:rFonts w:ascii="Arial" w:eastAsia="Times New Roman" w:hAnsi="Arial" w:cs="Arial"/>
              </w:rPr>
              <w:t xml:space="preserve">3. </w:t>
            </w:r>
            <w:r w:rsidR="003A514A" w:rsidRPr="00E755FE">
              <w:rPr>
                <w:rFonts w:ascii="Arial" w:eastAsia="Times New Roman" w:hAnsi="Arial" w:cs="Arial"/>
                <w:b/>
                <w:bCs/>
              </w:rPr>
              <w:t>Case Study paper is due.</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b/>
                <w:bCs/>
              </w:rPr>
              <w:t> </w:t>
            </w:r>
          </w:p>
          <w:p w:rsidR="003A514A" w:rsidRPr="00E755FE" w:rsidRDefault="00F93A99" w:rsidP="003A514A">
            <w:pPr>
              <w:spacing w:after="0" w:line="240" w:lineRule="auto"/>
              <w:rPr>
                <w:rFonts w:ascii="Times New Roman" w:eastAsia="Times New Roman" w:hAnsi="Times New Roman" w:cs="Times New Roman"/>
              </w:rPr>
            </w:pPr>
            <w:r>
              <w:rPr>
                <w:rFonts w:ascii="Arial" w:eastAsia="Times New Roman" w:hAnsi="Arial" w:cs="Arial"/>
              </w:rPr>
              <w:t> </w:t>
            </w:r>
            <w:r w:rsidR="003A514A" w:rsidRPr="00E755FE">
              <w:rPr>
                <w:rFonts w:ascii="Arial" w:eastAsia="Times New Roman" w:hAnsi="Arial" w:cs="Arial"/>
              </w:rPr>
              <w:t xml:space="preserve">4. </w:t>
            </w:r>
            <w:r w:rsidR="003A514A" w:rsidRPr="00E755FE">
              <w:rPr>
                <w:rFonts w:ascii="Arial" w:eastAsia="Times New Roman" w:hAnsi="Arial" w:cs="Arial"/>
                <w:b/>
                <w:bCs/>
              </w:rPr>
              <w:t>Discussion:</w:t>
            </w:r>
            <w:r w:rsidR="003A514A" w:rsidRPr="00E755FE">
              <w:rPr>
                <w:rFonts w:ascii="Arial" w:eastAsia="Times New Roman" w:hAnsi="Arial" w:cs="Arial"/>
              </w:rPr>
              <w:t xml:space="preserve"> Reflections regarding the case study.</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Arial" w:eastAsia="Times New Roman" w:hAnsi="Arial" w:cs="Arial"/>
                <w:sz w:val="24"/>
                <w:szCs w:val="24"/>
              </w:rPr>
              <w:t> </w:t>
            </w:r>
          </w:p>
        </w:tc>
      </w:tr>
      <w:tr w:rsidR="003A514A" w:rsidRPr="00C15C70" w:rsidTr="00E04FBF">
        <w:trPr>
          <w:trHeight w:val="1039"/>
        </w:trPr>
        <w:tc>
          <w:tcPr>
            <w:tcW w:w="42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10</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E755FE" w:rsidP="003A51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3/15</w:t>
            </w:r>
          </w:p>
        </w:tc>
        <w:tc>
          <w:tcPr>
            <w:tcW w:w="1535"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The Spelling Connection</w:t>
            </w:r>
          </w:p>
        </w:tc>
        <w:tc>
          <w:tcPr>
            <w:tcW w:w="2004"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Strategies and techniques will be learned to support students in the spelling process….illustrating “How words work”.</w:t>
            </w:r>
          </w:p>
        </w:tc>
        <w:tc>
          <w:tcPr>
            <w:tcW w:w="6483" w:type="dxa"/>
            <w:tcBorders>
              <w:top w:val="nil"/>
              <w:left w:val="nil"/>
              <w:bottom w:val="single" w:sz="8" w:space="0" w:color="auto"/>
              <w:right w:val="single" w:sz="8" w:space="0" w:color="auto"/>
            </w:tcBorders>
            <w:tcMar>
              <w:top w:w="0" w:type="dxa"/>
              <w:left w:w="108" w:type="dxa"/>
              <w:bottom w:w="0" w:type="dxa"/>
              <w:right w:w="108" w:type="dxa"/>
            </w:tcMar>
            <w:hideMark/>
          </w:tcPr>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xml:space="preserve">1. Read </w:t>
            </w:r>
            <w:r w:rsidR="00E755FE" w:rsidRPr="00E755FE">
              <w:rPr>
                <w:rFonts w:ascii="Arial" w:eastAsia="Times New Roman" w:hAnsi="Arial" w:cs="Arial"/>
              </w:rPr>
              <w:t>the</w:t>
            </w:r>
            <w:r w:rsidRPr="00E755FE">
              <w:rPr>
                <w:rFonts w:ascii="Arial" w:eastAsia="Times New Roman" w:hAnsi="Arial" w:cs="Arial"/>
              </w:rPr>
              <w:t xml:space="preserve"> on-line lecture</w:t>
            </w:r>
            <w:r w:rsidR="00E755FE" w:rsidRPr="00E755FE">
              <w:rPr>
                <w:rFonts w:ascii="Arial" w:eastAsia="Times New Roman" w:hAnsi="Arial" w:cs="Arial"/>
              </w:rPr>
              <w:t xml:space="preserve"> for this week</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2. Read Chapter  4, “Literate Lives”</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xml:space="preserve">     </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xml:space="preserve">3. </w:t>
            </w:r>
            <w:r w:rsidRPr="00E755FE">
              <w:rPr>
                <w:rFonts w:ascii="Arial" w:eastAsia="Times New Roman" w:hAnsi="Arial" w:cs="Arial"/>
                <w:b/>
                <w:bCs/>
              </w:rPr>
              <w:t>Discussion</w:t>
            </w:r>
            <w:r w:rsidRPr="00E755FE">
              <w:rPr>
                <w:rFonts w:ascii="Arial" w:eastAsia="Times New Roman" w:hAnsi="Arial" w:cs="Arial"/>
              </w:rPr>
              <w:t>: (pp. 162-164) Summarize the stages of emergent spelling. How can this information help you as a classroom teacher?</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w:t>
            </w:r>
          </w:p>
          <w:p w:rsidR="003A514A" w:rsidRPr="00E755FE" w:rsidRDefault="003A514A" w:rsidP="003A514A">
            <w:pPr>
              <w:spacing w:after="0" w:line="240" w:lineRule="auto"/>
              <w:rPr>
                <w:rFonts w:ascii="Times New Roman" w:eastAsia="Times New Roman" w:hAnsi="Times New Roman" w:cs="Times New Roman"/>
              </w:rPr>
            </w:pPr>
            <w:r w:rsidRPr="00E755FE">
              <w:rPr>
                <w:rFonts w:ascii="Arial" w:eastAsia="Times New Roman" w:hAnsi="Arial" w:cs="Arial"/>
              </w:rPr>
              <w:t xml:space="preserve">4. </w:t>
            </w:r>
            <w:r w:rsidRPr="00E755FE">
              <w:rPr>
                <w:rFonts w:ascii="Arial" w:eastAsia="Times New Roman" w:hAnsi="Arial" w:cs="Arial"/>
                <w:b/>
                <w:bCs/>
              </w:rPr>
              <w:t>O &amp; P Write up # 3</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tc>
      </w:tr>
    </w:tbl>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xml:space="preserve">Note:  This schedule is tentative and is subject to change.  Changes will be announced in class or via email.                  </w:t>
      </w:r>
    </w:p>
    <w:p w:rsidR="003A514A" w:rsidRPr="00C15C70" w:rsidRDefault="003A514A" w:rsidP="003A514A">
      <w:pPr>
        <w:spacing w:after="0" w:line="240" w:lineRule="auto"/>
        <w:rPr>
          <w:rFonts w:ascii="Times New Roman" w:eastAsia="Times New Roman" w:hAnsi="Times New Roman" w:cs="Times New Roman"/>
          <w:sz w:val="24"/>
          <w:szCs w:val="24"/>
        </w:rPr>
      </w:pPr>
      <w:r w:rsidRPr="00C15C70">
        <w:rPr>
          <w:rFonts w:ascii="Times New Roman" w:eastAsia="Times New Roman" w:hAnsi="Times New Roman" w:cs="Times New Roman"/>
          <w:sz w:val="24"/>
          <w:szCs w:val="24"/>
        </w:rPr>
        <w:t> </w:t>
      </w:r>
    </w:p>
    <w:p w:rsidR="00171618" w:rsidRPr="00C15C70" w:rsidRDefault="00171618">
      <w:pPr>
        <w:rPr>
          <w:sz w:val="24"/>
          <w:szCs w:val="24"/>
        </w:rPr>
      </w:pPr>
    </w:p>
    <w:sectPr w:rsidR="00171618" w:rsidRPr="00C15C70" w:rsidSect="001716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BA0258"/>
    <w:multiLevelType w:val="hybridMultilevel"/>
    <w:tmpl w:val="14B2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1B3F78"/>
    <w:multiLevelType w:val="multilevel"/>
    <w:tmpl w:val="C172DD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4E6C6F"/>
    <w:multiLevelType w:val="hybridMultilevel"/>
    <w:tmpl w:val="14EAC980"/>
    <w:lvl w:ilvl="0" w:tplc="A9B2C3CC">
      <w:start w:val="1"/>
      <w:numFmt w:val="decimal"/>
      <w:lvlText w:val="%1)"/>
      <w:lvlJc w:val="left"/>
      <w:pPr>
        <w:ind w:left="1050" w:hanging="405"/>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3">
    <w:nsid w:val="4EB40EFF"/>
    <w:multiLevelType w:val="hybridMultilevel"/>
    <w:tmpl w:val="6FC4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E26173"/>
    <w:multiLevelType w:val="hybridMultilevel"/>
    <w:tmpl w:val="7ACEBA62"/>
    <w:lvl w:ilvl="0" w:tplc="742AF0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A514A"/>
    <w:rsid w:val="00040014"/>
    <w:rsid w:val="00130F89"/>
    <w:rsid w:val="00171618"/>
    <w:rsid w:val="001D633A"/>
    <w:rsid w:val="002A1B0F"/>
    <w:rsid w:val="00332E86"/>
    <w:rsid w:val="003A514A"/>
    <w:rsid w:val="00444E45"/>
    <w:rsid w:val="004B0F1F"/>
    <w:rsid w:val="004D010F"/>
    <w:rsid w:val="004D721D"/>
    <w:rsid w:val="00631137"/>
    <w:rsid w:val="007527B4"/>
    <w:rsid w:val="007910D1"/>
    <w:rsid w:val="0084312E"/>
    <w:rsid w:val="009240EC"/>
    <w:rsid w:val="00950E8D"/>
    <w:rsid w:val="00984E3A"/>
    <w:rsid w:val="00B022F6"/>
    <w:rsid w:val="00B11E77"/>
    <w:rsid w:val="00B4795B"/>
    <w:rsid w:val="00BC35B8"/>
    <w:rsid w:val="00C15C70"/>
    <w:rsid w:val="00C45980"/>
    <w:rsid w:val="00C87EA8"/>
    <w:rsid w:val="00D41A1B"/>
    <w:rsid w:val="00D753A6"/>
    <w:rsid w:val="00DC0D7C"/>
    <w:rsid w:val="00DF3441"/>
    <w:rsid w:val="00DF4BF5"/>
    <w:rsid w:val="00E04FBF"/>
    <w:rsid w:val="00E755FE"/>
    <w:rsid w:val="00E9451C"/>
    <w:rsid w:val="00ED6880"/>
    <w:rsid w:val="00F01B9B"/>
    <w:rsid w:val="00F22C0E"/>
    <w:rsid w:val="00F4109C"/>
    <w:rsid w:val="00F93A99"/>
    <w:rsid w:val="00FC648C"/>
    <w:rsid w:val="00FD6E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618"/>
  </w:style>
  <w:style w:type="paragraph" w:styleId="Heading1">
    <w:name w:val="heading 1"/>
    <w:basedOn w:val="Normal"/>
    <w:link w:val="Heading1Char"/>
    <w:uiPriority w:val="9"/>
    <w:qFormat/>
    <w:rsid w:val="003A514A"/>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3A514A"/>
    <w:pPr>
      <w:keepNext/>
      <w:spacing w:after="0" w:line="240" w:lineRule="auto"/>
      <w:outlineLvl w:val="1"/>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3A514A"/>
    <w:pPr>
      <w:keepNext/>
      <w:spacing w:after="0" w:line="240" w:lineRule="auto"/>
      <w:outlineLvl w:val="2"/>
    </w:pPr>
    <w:rPr>
      <w:rFonts w:ascii="Times New Roman" w:eastAsia="Times New Roman" w:hAnsi="Times New Roman" w:cs="Times New Roman"/>
      <w:b/>
      <w:bCs/>
      <w:color w:val="0000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14A"/>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3A514A"/>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A514A"/>
    <w:rPr>
      <w:rFonts w:ascii="Times New Roman" w:eastAsia="Times New Roman" w:hAnsi="Times New Roman" w:cs="Times New Roman"/>
      <w:b/>
      <w:bCs/>
      <w:color w:val="000080"/>
      <w:sz w:val="28"/>
      <w:szCs w:val="28"/>
    </w:rPr>
  </w:style>
  <w:style w:type="character" w:styleId="Hyperlink">
    <w:name w:val="Hyperlink"/>
    <w:basedOn w:val="DefaultParagraphFont"/>
    <w:uiPriority w:val="99"/>
    <w:unhideWhenUsed/>
    <w:rsid w:val="003A514A"/>
    <w:rPr>
      <w:color w:val="0000FF"/>
      <w:u w:val="single"/>
    </w:rPr>
  </w:style>
  <w:style w:type="paragraph" w:styleId="NormalWeb">
    <w:name w:val="Normal (Web)"/>
    <w:basedOn w:val="Normal"/>
    <w:uiPriority w:val="99"/>
    <w:unhideWhenUsed/>
    <w:rsid w:val="003A514A"/>
    <w:pPr>
      <w:spacing w:before="100" w:after="10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3A514A"/>
    <w:pPr>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3A514A"/>
    <w:rPr>
      <w:rFonts w:ascii="Times New Roman" w:eastAsia="Times New Roman" w:hAnsi="Times New Roman" w:cs="Times New Roman"/>
      <w:sz w:val="20"/>
      <w:szCs w:val="20"/>
    </w:rPr>
  </w:style>
  <w:style w:type="paragraph" w:styleId="BodyText">
    <w:name w:val="Body Text"/>
    <w:basedOn w:val="Normal"/>
    <w:link w:val="BodyTextChar"/>
    <w:uiPriority w:val="99"/>
    <w:unhideWhenUsed/>
    <w:rsid w:val="003A514A"/>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3A514A"/>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14A"/>
    <w:pPr>
      <w:spacing w:after="0" w:line="240" w:lineRule="auto"/>
    </w:pPr>
    <w:rPr>
      <w:rFonts w:ascii="Arial" w:eastAsia="Times New Roman" w:hAnsi="Arial" w:cs="Arial"/>
    </w:rPr>
  </w:style>
  <w:style w:type="character" w:customStyle="1" w:styleId="BodyText2Char">
    <w:name w:val="Body Text 2 Char"/>
    <w:basedOn w:val="DefaultParagraphFont"/>
    <w:link w:val="BodyText2"/>
    <w:uiPriority w:val="99"/>
    <w:semiHidden/>
    <w:rsid w:val="003A514A"/>
    <w:rPr>
      <w:rFonts w:ascii="Arial" w:eastAsia="Times New Roman" w:hAnsi="Arial" w:cs="Arial"/>
    </w:rPr>
  </w:style>
  <w:style w:type="character" w:styleId="Strong">
    <w:name w:val="Strong"/>
    <w:basedOn w:val="DefaultParagraphFont"/>
    <w:uiPriority w:val="22"/>
    <w:qFormat/>
    <w:rsid w:val="003A514A"/>
    <w:rPr>
      <w:b/>
      <w:bCs/>
    </w:rPr>
  </w:style>
  <w:style w:type="paragraph" w:styleId="ListParagraph">
    <w:name w:val="List Paragraph"/>
    <w:basedOn w:val="Normal"/>
    <w:uiPriority w:val="34"/>
    <w:qFormat/>
    <w:rsid w:val="00C15C70"/>
    <w:pPr>
      <w:ind w:left="720"/>
      <w:contextualSpacing/>
    </w:pPr>
  </w:style>
</w:styles>
</file>

<file path=word/webSettings.xml><?xml version="1.0" encoding="utf-8"?>
<w:webSettings xmlns:r="http://schemas.openxmlformats.org/officeDocument/2006/relationships" xmlns:w="http://schemas.openxmlformats.org/wordprocessingml/2006/main">
  <w:divs>
    <w:div w:id="1944681442">
      <w:bodyDiv w:val="1"/>
      <w:marLeft w:val="0"/>
      <w:marRight w:val="0"/>
      <w:marTop w:val="0"/>
      <w:marBottom w:val="0"/>
      <w:divBdr>
        <w:top w:val="none" w:sz="0" w:space="0" w:color="auto"/>
        <w:left w:val="none" w:sz="0" w:space="0" w:color="auto"/>
        <w:bottom w:val="none" w:sz="0" w:space="0" w:color="auto"/>
        <w:right w:val="none" w:sz="0" w:space="0" w:color="auto"/>
      </w:divBdr>
      <w:divsChild>
        <w:div w:id="88738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stech.tusd.k12.az.us/balancedlit/handbook/blcomp.htm" TargetMode="External"/><Relationship Id="rId3" Type="http://schemas.openxmlformats.org/officeDocument/2006/relationships/settings" Target="settings.xml"/><Relationship Id="rId7" Type="http://schemas.openxmlformats.org/officeDocument/2006/relationships/hyperlink" Target="http://www.livetex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hyperlink" Target="http://chaminade.ecollege.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12200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martel</dc:creator>
  <cp:keywords/>
  <dc:description/>
  <cp:lastModifiedBy>roberta martel</cp:lastModifiedBy>
  <cp:revision>8</cp:revision>
  <dcterms:created xsi:type="dcterms:W3CDTF">2009-12-29T21:45:00Z</dcterms:created>
  <dcterms:modified xsi:type="dcterms:W3CDTF">2009-12-29T21:54:00Z</dcterms:modified>
</cp:coreProperties>
</file>