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A89" w:rsidRPr="000642C2" w:rsidRDefault="000642C2" w:rsidP="000642C2">
      <w:pPr>
        <w:suppressAutoHyphens/>
        <w:spacing w:beforeAutospacing="1" w:after="100" w:afterAutospacing="1"/>
        <w:ind w:left="-360"/>
        <w:rPr>
          <w:rFonts w:ascii="Tunga" w:hAnsi="Tunga" w:cs="Tunga"/>
          <w:color w:val="003399"/>
        </w:rPr>
      </w:pPr>
      <w:r w:rsidRPr="000642C2">
        <w:rPr>
          <w:rStyle w:val="Strong"/>
          <w:rFonts w:ascii="Tunga" w:hAnsi="Tunga" w:cs="Tunga"/>
          <w:i/>
          <w:noProof/>
          <w:color w:val="003399"/>
        </w:rPr>
        <w:drawing>
          <wp:inline distT="0" distB="0" distL="0" distR="0">
            <wp:extent cx="1591310" cy="572770"/>
            <wp:effectExtent l="19050" t="0" r="8890" b="0"/>
            <wp:docPr id="2" name="Picture 1" descr="Chaminade University of Honolulu">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University of Honolulu">
                      <a:hlinkClick r:id="rId5"/>
                    </pic:cNvPr>
                    <pic:cNvPicPr>
                      <a:picLocks noChangeAspect="1" noChangeArrowheads="1"/>
                    </pic:cNvPicPr>
                  </pic:nvPicPr>
                  <pic:blipFill>
                    <a:blip r:embed="rId6"/>
                    <a:srcRect/>
                    <a:stretch>
                      <a:fillRect/>
                    </a:stretch>
                  </pic:blipFill>
                  <pic:spPr bwMode="auto">
                    <a:xfrm>
                      <a:off x="0" y="0"/>
                      <a:ext cx="1591310" cy="572770"/>
                    </a:xfrm>
                    <a:prstGeom prst="rect">
                      <a:avLst/>
                    </a:prstGeom>
                    <a:noFill/>
                    <a:ln w="9525">
                      <a:noFill/>
                      <a:miter lim="800000"/>
                      <a:headEnd/>
                      <a:tailEnd/>
                    </a:ln>
                  </pic:spPr>
                </pic:pic>
              </a:graphicData>
            </a:graphic>
          </wp:inline>
        </w:drawing>
      </w:r>
      <w:r w:rsidRPr="000642C2">
        <w:rPr>
          <w:rStyle w:val="Strong"/>
          <w:rFonts w:ascii="Tunga" w:hAnsi="Tunga" w:cs="Tunga"/>
          <w:i/>
          <w:color w:val="003399"/>
        </w:rPr>
        <w:t>P</w:t>
      </w:r>
      <w:r w:rsidR="00A07A89" w:rsidRPr="000642C2">
        <w:rPr>
          <w:rStyle w:val="Strong"/>
          <w:rFonts w:ascii="Tunga" w:hAnsi="Tunga" w:cs="Tunga"/>
          <w:i/>
          <w:color w:val="003399"/>
        </w:rPr>
        <w:t xml:space="preserve">ositive </w:t>
      </w:r>
      <w:proofErr w:type="gramStart"/>
      <w:r w:rsidR="00A07A89" w:rsidRPr="000642C2">
        <w:rPr>
          <w:rStyle w:val="Strong"/>
          <w:rFonts w:ascii="Tunga" w:hAnsi="Tunga" w:cs="Tunga"/>
          <w:i/>
          <w:color w:val="003399"/>
        </w:rPr>
        <w:t>Psychology  PSY455</w:t>
      </w:r>
      <w:proofErr w:type="gramEnd"/>
      <w:r w:rsidRPr="000642C2">
        <w:rPr>
          <w:rStyle w:val="Strong"/>
          <w:rFonts w:ascii="Tunga" w:hAnsi="Tunga" w:cs="Tunga"/>
          <w:i/>
          <w:color w:val="003399"/>
        </w:rPr>
        <w:t xml:space="preserve"> </w:t>
      </w:r>
      <w:r>
        <w:rPr>
          <w:rStyle w:val="Strong"/>
          <w:rFonts w:ascii="Tunga" w:hAnsi="Tunga" w:cs="Tunga"/>
          <w:i/>
          <w:color w:val="003399"/>
        </w:rPr>
        <w:t>-</w:t>
      </w:r>
      <w:r w:rsidRPr="000642C2">
        <w:rPr>
          <w:rStyle w:val="Strong"/>
          <w:rFonts w:ascii="Tunga" w:hAnsi="Tunga" w:cs="Tunga"/>
          <w:i/>
          <w:color w:val="003399"/>
        </w:rPr>
        <w:t xml:space="preserve"> </w:t>
      </w:r>
      <w:r w:rsidR="00A07A89" w:rsidRPr="000642C2">
        <w:rPr>
          <w:rFonts w:ascii="Tunga" w:hAnsi="Tunga" w:cs="Tunga"/>
          <w:b/>
          <w:i/>
          <w:color w:val="003399"/>
        </w:rPr>
        <w:t xml:space="preserve">Lynn M. </w:t>
      </w:r>
      <w:proofErr w:type="spellStart"/>
      <w:r w:rsidR="00A07A89" w:rsidRPr="000642C2">
        <w:rPr>
          <w:rFonts w:ascii="Tunga" w:hAnsi="Tunga" w:cs="Tunga"/>
          <w:b/>
          <w:i/>
          <w:color w:val="003399"/>
        </w:rPr>
        <w:t>Soots</w:t>
      </w:r>
      <w:proofErr w:type="spellEnd"/>
      <w:r w:rsidR="00A07A89" w:rsidRPr="000642C2">
        <w:rPr>
          <w:rFonts w:ascii="Tunga" w:hAnsi="Tunga" w:cs="Tunga"/>
          <w:b/>
          <w:i/>
          <w:color w:val="003399"/>
        </w:rPr>
        <w:t xml:space="preserve"> </w:t>
      </w:r>
      <w:proofErr w:type="spellStart"/>
      <w:r w:rsidR="00A07A89" w:rsidRPr="000642C2">
        <w:rPr>
          <w:rFonts w:ascii="Tunga" w:hAnsi="Tunga" w:cs="Tunga"/>
          <w:b/>
          <w:i/>
          <w:color w:val="003399"/>
        </w:rPr>
        <w:t>MEd</w:t>
      </w:r>
      <w:proofErr w:type="spellEnd"/>
      <w:r w:rsidR="00A07A89" w:rsidRPr="000642C2">
        <w:rPr>
          <w:rFonts w:ascii="Tunga" w:hAnsi="Tunga" w:cs="Tunga"/>
          <w:b/>
          <w:i/>
          <w:color w:val="003399"/>
        </w:rPr>
        <w:t xml:space="preserve"> PSY Education and Counseling</w:t>
      </w:r>
    </w:p>
    <w:p w:rsidR="00A07A89" w:rsidRPr="00EA2148" w:rsidRDefault="00A07A89" w:rsidP="000642C2">
      <w:pPr>
        <w:suppressAutoHyphens/>
        <w:spacing w:after="0" w:line="240" w:lineRule="auto"/>
        <w:rPr>
          <w:rFonts w:ascii="Tunga" w:hAnsi="Tunga" w:cs="Tunga"/>
          <w:b/>
        </w:rPr>
      </w:pPr>
      <w:r w:rsidRPr="00EA2148">
        <w:rPr>
          <w:rFonts w:ascii="Tunga" w:hAnsi="Tunga" w:cs="Tunga"/>
          <w:b/>
          <w:bCs/>
        </w:rPr>
        <w:t xml:space="preserve">Contacting the Instructor: </w:t>
      </w:r>
      <w:r w:rsidRPr="00EA2148">
        <w:rPr>
          <w:rFonts w:ascii="Tunga" w:hAnsi="Tunga" w:cs="Tunga"/>
          <w:b/>
          <w:bCs/>
        </w:rPr>
        <w:br/>
      </w:r>
      <w:r w:rsidRPr="00EA2148">
        <w:rPr>
          <w:rFonts w:ascii="Tunga" w:hAnsi="Tunga" w:cs="Tunga"/>
        </w:rPr>
        <w:t xml:space="preserve">Contact Hours: 9 am – 8 pm M-Su   Email 24hrs   Phone: 808- 224-7551 (cell- </w:t>
      </w:r>
      <w:proofErr w:type="spellStart"/>
      <w:r w:rsidRPr="00EA2148">
        <w:rPr>
          <w:rFonts w:ascii="Tunga" w:hAnsi="Tunga" w:cs="Tunga"/>
        </w:rPr>
        <w:t>lv</w:t>
      </w:r>
      <w:proofErr w:type="spellEnd"/>
      <w:r w:rsidRPr="00EA2148">
        <w:rPr>
          <w:rFonts w:ascii="Tunga" w:hAnsi="Tunga" w:cs="Tunga"/>
        </w:rPr>
        <w:t xml:space="preserve"> message)                                                                                              Email:  </w:t>
      </w:r>
      <w:hyperlink r:id="rId7" w:history="1">
        <w:r w:rsidRPr="00EA2148">
          <w:rPr>
            <w:rStyle w:val="Strong"/>
            <w:rFonts w:ascii="Tunga" w:hAnsi="Tunga" w:cs="Tunga"/>
            <w:b w:val="0"/>
            <w:color w:val="0000FF"/>
            <w:u w:val="single"/>
          </w:rPr>
          <w:t>lynn.soots@adjunct.chaminade.edu</w:t>
        </w:r>
      </w:hyperlink>
      <w:r w:rsidRPr="00EA2148">
        <w:rPr>
          <w:rFonts w:ascii="Tunga" w:hAnsi="Tunga" w:cs="Tunga"/>
          <w:b/>
          <w:color w:val="0000FF"/>
        </w:rPr>
        <w:t xml:space="preserve">  and/or  </w:t>
      </w:r>
      <w:r w:rsidRPr="00EA2148">
        <w:rPr>
          <w:rFonts w:ascii="Tunga" w:hAnsi="Tunga" w:cs="Tunga"/>
          <w:color w:val="0000FF"/>
        </w:rPr>
        <w:t xml:space="preserve"> </w:t>
      </w:r>
      <w:hyperlink r:id="rId8" w:history="1">
        <w:r w:rsidRPr="00EA2148">
          <w:rPr>
            <w:rStyle w:val="Hyperlink"/>
            <w:rFonts w:ascii="Tunga" w:hAnsi="Tunga" w:cs="Tunga"/>
          </w:rPr>
          <w:t>instructorsoots@hawaii.rr.com</w:t>
        </w:r>
      </w:hyperlink>
      <w:r w:rsidRPr="00EA2148">
        <w:rPr>
          <w:rFonts w:ascii="Tunga" w:hAnsi="Tunga" w:cs="Tunga"/>
        </w:rPr>
        <w:t xml:space="preserve"> </w:t>
      </w:r>
      <w:r w:rsidR="003812C2" w:rsidRPr="00EA2148">
        <w:rPr>
          <w:rFonts w:ascii="Tunga" w:hAnsi="Tunga" w:cs="Tunga"/>
        </w:rPr>
        <w:t xml:space="preserve">                              </w:t>
      </w:r>
      <w:r w:rsidR="00EA2148">
        <w:rPr>
          <w:rFonts w:ascii="Tunga" w:hAnsi="Tunga" w:cs="Tunga"/>
        </w:rPr>
        <w:t xml:space="preserve">              </w:t>
      </w:r>
      <w:r w:rsidR="003812C2" w:rsidRPr="00EA2148">
        <w:rPr>
          <w:rFonts w:ascii="Tunga" w:hAnsi="Tunga" w:cs="Tunga"/>
        </w:rPr>
        <w:t xml:space="preserve">  </w:t>
      </w:r>
      <w:r w:rsidR="003812C2" w:rsidRPr="00EA2148">
        <w:rPr>
          <w:rFonts w:ascii="Tunga" w:hAnsi="Tunga" w:cs="Tunga"/>
          <w:b/>
          <w:spacing w:val="-3"/>
        </w:rPr>
        <w:t xml:space="preserve">Blog Site </w:t>
      </w:r>
      <w:hyperlink r:id="rId9" w:history="1">
        <w:r w:rsidR="003812C2" w:rsidRPr="00EA2148">
          <w:rPr>
            <w:rStyle w:val="Hyperlink"/>
            <w:rFonts w:ascii="Tunga" w:hAnsi="Tunga" w:cs="Tunga"/>
            <w:b/>
            <w:spacing w:val="-3"/>
          </w:rPr>
          <w:t>www.rubyroad.squarespace.com</w:t>
        </w:r>
      </w:hyperlink>
      <w:r w:rsidRPr="00EA2148">
        <w:rPr>
          <w:rFonts w:ascii="Tunga" w:hAnsi="Tunga" w:cs="Tunga"/>
        </w:rPr>
        <w:t xml:space="preserve">  </w:t>
      </w:r>
    </w:p>
    <w:p w:rsidR="00A07A89" w:rsidRPr="00EA2148" w:rsidRDefault="00A07A89" w:rsidP="000642C2">
      <w:pPr>
        <w:suppressAutoHyphens/>
        <w:spacing w:after="0" w:line="240" w:lineRule="auto"/>
        <w:rPr>
          <w:rFonts w:ascii="Tunga" w:hAnsi="Tunga" w:cs="Tunga"/>
          <w:b/>
          <w:spacing w:val="-3"/>
        </w:rPr>
      </w:pPr>
      <w:r w:rsidRPr="00EA2148">
        <w:rPr>
          <w:rFonts w:ascii="Tunga" w:hAnsi="Tunga" w:cs="Tunga"/>
          <w:b/>
        </w:rPr>
        <w:t xml:space="preserve">Class </w:t>
      </w:r>
      <w:r w:rsidR="000642C2" w:rsidRPr="00EA2148">
        <w:rPr>
          <w:rFonts w:ascii="Tunga" w:hAnsi="Tunga" w:cs="Tunga"/>
          <w:b/>
        </w:rPr>
        <w:t xml:space="preserve">Meetings </w:t>
      </w:r>
      <w:r w:rsidR="000642C2" w:rsidRPr="00EA2148">
        <w:rPr>
          <w:rFonts w:ascii="Tunga" w:hAnsi="Tunga" w:cs="Tunga"/>
        </w:rPr>
        <w:t xml:space="preserve">12 Jan 09/ 25 March 09     </w:t>
      </w:r>
      <w:proofErr w:type="gramStart"/>
      <w:r w:rsidR="000642C2" w:rsidRPr="00EA2148">
        <w:rPr>
          <w:rFonts w:ascii="Tunga" w:hAnsi="Tunga" w:cs="Tunga"/>
        </w:rPr>
        <w:t>W  5:30</w:t>
      </w:r>
      <w:proofErr w:type="gramEnd"/>
      <w:r w:rsidR="000642C2" w:rsidRPr="00EA2148">
        <w:rPr>
          <w:rFonts w:ascii="Tunga" w:hAnsi="Tunga" w:cs="Tunga"/>
        </w:rPr>
        <w:t>- 9:40</w:t>
      </w:r>
      <w:r w:rsidRPr="00EA2148">
        <w:rPr>
          <w:rFonts w:ascii="Tunga" w:hAnsi="Tunga" w:cs="Tunga"/>
          <w:b/>
        </w:rPr>
        <w:t xml:space="preserve">               Schofield Barracks                                                                                                   </w:t>
      </w:r>
      <w:r w:rsidR="003812C2" w:rsidRPr="00EA2148">
        <w:rPr>
          <w:rFonts w:ascii="Tunga" w:hAnsi="Tunga" w:cs="Tunga"/>
        </w:rPr>
        <w:t xml:space="preserve">    </w:t>
      </w:r>
    </w:p>
    <w:p w:rsidR="00A07A89" w:rsidRPr="00EA2148" w:rsidRDefault="00A07A89" w:rsidP="000642C2">
      <w:pPr>
        <w:suppressAutoHyphens/>
        <w:spacing w:after="0" w:line="240" w:lineRule="auto"/>
        <w:ind w:left="-360"/>
        <w:rPr>
          <w:rFonts w:ascii="Tunga" w:hAnsi="Tunga" w:cs="Tunga"/>
          <w:spacing w:val="-3"/>
        </w:rPr>
      </w:pPr>
      <w:proofErr w:type="gramStart"/>
      <w:r w:rsidRPr="00EA2148">
        <w:rPr>
          <w:rFonts w:ascii="Tunga" w:hAnsi="Tunga" w:cs="Tunga"/>
          <w:b/>
          <w:spacing w:val="-3"/>
        </w:rPr>
        <w:t>Textbook</w:t>
      </w:r>
      <w:r w:rsidR="003812C2" w:rsidRPr="00EA2148">
        <w:rPr>
          <w:rFonts w:ascii="Tunga" w:hAnsi="Tunga" w:cs="Tunga"/>
          <w:b/>
          <w:spacing w:val="-3"/>
        </w:rPr>
        <w:t xml:space="preserve"> </w:t>
      </w:r>
      <w:r w:rsidRPr="00EA2148">
        <w:rPr>
          <w:rFonts w:ascii="Tunga" w:hAnsi="Tunga" w:cs="Tunga"/>
          <w:spacing w:val="-3"/>
        </w:rPr>
        <w:t xml:space="preserve"> </w:t>
      </w:r>
      <w:r w:rsidRPr="00EA2148">
        <w:rPr>
          <w:rFonts w:ascii="Tunga" w:hAnsi="Tunga" w:cs="Tunga"/>
          <w:spacing w:val="-3"/>
          <w:u w:val="single"/>
        </w:rPr>
        <w:t>Positive</w:t>
      </w:r>
      <w:proofErr w:type="gramEnd"/>
      <w:r w:rsidRPr="00EA2148">
        <w:rPr>
          <w:rFonts w:ascii="Tunga" w:hAnsi="Tunga" w:cs="Tunga"/>
          <w:spacing w:val="-3"/>
          <w:u w:val="single"/>
        </w:rPr>
        <w:t xml:space="preserve"> Psychology</w:t>
      </w:r>
      <w:r w:rsidRPr="00EA2148">
        <w:rPr>
          <w:rFonts w:ascii="Tunga" w:hAnsi="Tunga" w:cs="Tunga"/>
          <w:spacing w:val="-3"/>
        </w:rPr>
        <w:t xml:space="preserve">, 1st ed., C.R. Snyder &amp; Shane Lopez, Sage Publication Inc.  </w:t>
      </w:r>
    </w:p>
    <w:p w:rsidR="00A07A89" w:rsidRPr="00EA2148" w:rsidRDefault="00A07A89" w:rsidP="000642C2">
      <w:pPr>
        <w:pStyle w:val="Heading1"/>
        <w:rPr>
          <w:rFonts w:ascii="Tunga" w:hAnsi="Tunga" w:cs="Tunga"/>
          <w:sz w:val="22"/>
          <w:szCs w:val="22"/>
        </w:rPr>
      </w:pPr>
      <w:r w:rsidRPr="00EA2148">
        <w:rPr>
          <w:rFonts w:ascii="Tunga" w:hAnsi="Tunga" w:cs="Tunga"/>
          <w:sz w:val="22"/>
          <w:szCs w:val="22"/>
        </w:rPr>
        <w:t>Catalog Course Description</w:t>
      </w:r>
    </w:p>
    <w:p w:rsidR="00A07A89" w:rsidRPr="00EA2148" w:rsidRDefault="00A07A89" w:rsidP="00A07A89">
      <w:pPr>
        <w:ind w:left="-360"/>
        <w:rPr>
          <w:rFonts w:ascii="Tunga" w:hAnsi="Tunga" w:cs="Tunga"/>
        </w:rPr>
      </w:pPr>
      <w:r w:rsidRPr="00EA2148">
        <w:rPr>
          <w:rFonts w:ascii="Tunga" w:hAnsi="Tunga" w:cs="Tunga"/>
        </w:rPr>
        <w:t xml:space="preserve">This course provides an in-depth overview of the rapidly growing field of positive </w:t>
      </w:r>
      <w:r w:rsidRPr="00EA2148">
        <w:rPr>
          <w:rFonts w:ascii="Tunga" w:hAnsi="Tunga" w:cs="Tunga"/>
          <w:color w:val="000000"/>
        </w:rPr>
        <w:t>psychology</w:t>
      </w:r>
      <w:r w:rsidRPr="00EA2148">
        <w:rPr>
          <w:rFonts w:ascii="Tunga" w:hAnsi="Tunga" w:cs="Tunga"/>
          <w:color w:val="FF0000"/>
        </w:rPr>
        <w:t>.  </w:t>
      </w:r>
      <w:r w:rsidRPr="00EA2148">
        <w:rPr>
          <w:rFonts w:ascii="Tunga" w:hAnsi="Tunga" w:cs="Tunga"/>
        </w:rPr>
        <w:t>H</w:t>
      </w:r>
      <w:r w:rsidRPr="00EA2148">
        <w:rPr>
          <w:rFonts w:ascii="Tunga" w:hAnsi="Tunga" w:cs="Tunga"/>
          <w:color w:val="000000"/>
        </w:rPr>
        <w:t>uman resiliency, coping, strengths, resources, and wellness are all central to the field of positive psychology, an area of scientific study dedicated to maximizing human potential, well-being, and happiness. The course focuses on the psychological aspects of a fulfilling and flourishing life. Other topics include optimism, self-esteem, empathy, friendship, love, achievement, creativity, spirituality, and humor.</w:t>
      </w:r>
      <w:r w:rsidRPr="00EA2148">
        <w:rPr>
          <w:rFonts w:ascii="Tunga" w:hAnsi="Tunga" w:cs="Tunga"/>
        </w:rPr>
        <w:t xml:space="preserve"> </w:t>
      </w:r>
    </w:p>
    <w:p w:rsidR="00A07A89" w:rsidRPr="00EA2148" w:rsidRDefault="00A07A89" w:rsidP="00A07A89">
      <w:pPr>
        <w:pStyle w:val="Heading1"/>
        <w:ind w:left="-360"/>
        <w:rPr>
          <w:rFonts w:ascii="Tunga" w:hAnsi="Tunga" w:cs="Tunga"/>
          <w:sz w:val="22"/>
          <w:szCs w:val="22"/>
        </w:rPr>
      </w:pPr>
      <w:r w:rsidRPr="00EA2148">
        <w:rPr>
          <w:rFonts w:ascii="Tunga" w:hAnsi="Tunga" w:cs="Tunga"/>
          <w:sz w:val="22"/>
          <w:szCs w:val="22"/>
        </w:rPr>
        <w:t>Program Linking Statement</w:t>
      </w:r>
    </w:p>
    <w:p w:rsidR="00A07A89" w:rsidRPr="00EA2148" w:rsidRDefault="00A07A89" w:rsidP="00A07A89">
      <w:pPr>
        <w:pStyle w:val="Title"/>
        <w:ind w:left="-360"/>
        <w:jc w:val="left"/>
        <w:rPr>
          <w:rFonts w:ascii="Tunga" w:hAnsi="Tunga" w:cs="Tunga"/>
          <w:b w:val="0"/>
          <w:bCs w:val="0"/>
          <w:sz w:val="22"/>
          <w:szCs w:val="22"/>
        </w:rPr>
      </w:pPr>
      <w:r w:rsidRPr="00EA2148">
        <w:rPr>
          <w:rFonts w:ascii="Tunga" w:hAnsi="Tunga" w:cs="Tunga"/>
          <w:b w:val="0"/>
          <w:bCs w:val="0"/>
          <w:sz w:val="22"/>
          <w:szCs w:val="22"/>
        </w:rPr>
        <w:t>This course develops and assesses the skills and competencies for the program student learning outcome of Applied Psychology.  In addition, this course also addresses the program student learning outcomes of:  1) Scientific Method and its Application in the Field of Psychology; and 2) Cross-Cultural Psychology.</w:t>
      </w:r>
    </w:p>
    <w:p w:rsidR="00A07A89" w:rsidRPr="00EA2148" w:rsidRDefault="00A07A89" w:rsidP="00A07A89">
      <w:pPr>
        <w:pStyle w:val="Heading4"/>
        <w:jc w:val="center"/>
        <w:rPr>
          <w:rFonts w:ascii="Tunga" w:hAnsi="Tunga" w:cs="Tunga"/>
          <w:iCs/>
          <w:sz w:val="22"/>
          <w:szCs w:val="22"/>
        </w:rPr>
      </w:pPr>
      <w:r w:rsidRPr="00EA2148">
        <w:rPr>
          <w:rFonts w:ascii="Tunga" w:hAnsi="Tunga" w:cs="Tunga"/>
          <w:iCs/>
          <w:sz w:val="22"/>
          <w:szCs w:val="22"/>
        </w:rPr>
        <w:t>Student Learning Outcomes</w:t>
      </w:r>
    </w:p>
    <w:p w:rsidR="00A07A89" w:rsidRPr="001558EF" w:rsidRDefault="00A07A89" w:rsidP="00A07A89">
      <w:pPr>
        <w:pStyle w:val="Title"/>
        <w:jc w:val="left"/>
        <w:rPr>
          <w:rFonts w:ascii="Tunga" w:hAnsi="Tunga" w:cs="Tunga"/>
          <w:bCs w:val="0"/>
          <w:sz w:val="22"/>
          <w:szCs w:val="22"/>
        </w:rPr>
      </w:pPr>
      <w:r w:rsidRPr="001558EF">
        <w:rPr>
          <w:rFonts w:ascii="Tunga" w:hAnsi="Tunga" w:cs="Tunga"/>
          <w:bCs w:val="0"/>
          <w:sz w:val="22"/>
          <w:szCs w:val="22"/>
        </w:rPr>
        <w:t xml:space="preserve">Student will demonstrate an understanding of: </w:t>
      </w:r>
    </w:p>
    <w:p w:rsidR="00A07A89" w:rsidRPr="00EA2148" w:rsidRDefault="00A07A89" w:rsidP="00A07A89">
      <w:pPr>
        <w:pStyle w:val="Title"/>
        <w:tabs>
          <w:tab w:val="left" w:pos="360"/>
        </w:tabs>
        <w:ind w:left="-360"/>
        <w:jc w:val="left"/>
        <w:rPr>
          <w:rFonts w:ascii="Tunga" w:hAnsi="Tunga" w:cs="Tunga"/>
          <w:b w:val="0"/>
          <w:bCs w:val="0"/>
          <w:sz w:val="22"/>
          <w:szCs w:val="22"/>
        </w:rPr>
      </w:pPr>
      <w:r w:rsidRPr="00EA2148">
        <w:rPr>
          <w:rFonts w:ascii="Tunga" w:hAnsi="Tunga" w:cs="Tunga"/>
          <w:b w:val="0"/>
          <w:bCs w:val="0"/>
          <w:sz w:val="22"/>
          <w:szCs w:val="22"/>
        </w:rPr>
        <w:t>1.   U</w:t>
      </w:r>
      <w:r w:rsidRPr="00EA2148">
        <w:rPr>
          <w:rFonts w:ascii="Tunga" w:hAnsi="Tunga" w:cs="Tunga"/>
          <w:b w:val="0"/>
          <w:sz w:val="22"/>
          <w:szCs w:val="22"/>
        </w:rPr>
        <w:t>nderstand</w:t>
      </w:r>
      <w:r w:rsidRPr="00EA2148">
        <w:rPr>
          <w:rFonts w:ascii="Tunga" w:hAnsi="Tunga" w:cs="Tunga"/>
          <w:sz w:val="22"/>
          <w:szCs w:val="22"/>
        </w:rPr>
        <w:t xml:space="preserve"> </w:t>
      </w:r>
      <w:r w:rsidRPr="00EA2148">
        <w:rPr>
          <w:rFonts w:ascii="Tunga" w:hAnsi="Tunga" w:cs="Tunga"/>
          <w:b w:val="0"/>
          <w:sz w:val="22"/>
          <w:szCs w:val="22"/>
        </w:rPr>
        <w:t>the aim and scope of positive psychology</w:t>
      </w:r>
      <w:r w:rsidRPr="00EA2148">
        <w:rPr>
          <w:rFonts w:ascii="Tunga" w:hAnsi="Tunga" w:cs="Tunga"/>
          <w:b w:val="0"/>
          <w:bCs w:val="0"/>
          <w:sz w:val="22"/>
          <w:szCs w:val="22"/>
        </w:rPr>
        <w:t xml:space="preserve"> </w:t>
      </w:r>
    </w:p>
    <w:p w:rsidR="00A07A89" w:rsidRPr="00EA2148" w:rsidRDefault="00A07A89" w:rsidP="001558EF">
      <w:pPr>
        <w:autoSpaceDE w:val="0"/>
        <w:autoSpaceDN w:val="0"/>
        <w:adjustRightInd w:val="0"/>
        <w:spacing w:after="0" w:line="240" w:lineRule="auto"/>
        <w:ind w:left="-360"/>
        <w:rPr>
          <w:rFonts w:ascii="Tunga" w:hAnsi="Tunga" w:cs="Tunga"/>
          <w:b/>
          <w:bCs/>
        </w:rPr>
      </w:pPr>
      <w:r w:rsidRPr="00EA2148">
        <w:rPr>
          <w:rFonts w:ascii="Tunga" w:hAnsi="Tunga" w:cs="Tunga"/>
          <w:bCs/>
        </w:rPr>
        <w:t>2</w:t>
      </w:r>
      <w:r w:rsidRPr="00EA2148">
        <w:rPr>
          <w:rFonts w:ascii="Tunga" w:hAnsi="Tunga" w:cs="Tunga"/>
          <w:b/>
          <w:bCs/>
        </w:rPr>
        <w:t xml:space="preserve">.   </w:t>
      </w:r>
      <w:r w:rsidRPr="00EA2148">
        <w:rPr>
          <w:rFonts w:ascii="Tunga" w:hAnsi="Tunga" w:cs="Tunga"/>
          <w:bCs/>
        </w:rPr>
        <w:t>The scientific method and research and how this applies to positive psychology.</w:t>
      </w:r>
      <w:r w:rsidRPr="00EA2148">
        <w:rPr>
          <w:rFonts w:ascii="Tunga" w:hAnsi="Tunga" w:cs="Tunga"/>
        </w:rPr>
        <w:t xml:space="preserve">  Comprehend research that supports the principles, strategies, and skills of positive psychology.</w:t>
      </w:r>
    </w:p>
    <w:p w:rsidR="00A07A89" w:rsidRPr="00EA2148" w:rsidRDefault="00A07A89" w:rsidP="001558EF">
      <w:pPr>
        <w:pStyle w:val="Title"/>
        <w:tabs>
          <w:tab w:val="left" w:pos="360"/>
        </w:tabs>
        <w:ind w:left="-360"/>
        <w:jc w:val="left"/>
        <w:rPr>
          <w:rFonts w:ascii="Tunga" w:hAnsi="Tunga" w:cs="Tunga"/>
          <w:b w:val="0"/>
          <w:bCs w:val="0"/>
          <w:sz w:val="22"/>
          <w:szCs w:val="22"/>
        </w:rPr>
      </w:pPr>
      <w:r w:rsidRPr="00EA2148">
        <w:rPr>
          <w:rFonts w:ascii="Tunga" w:hAnsi="Tunga" w:cs="Tunga"/>
          <w:b w:val="0"/>
          <w:bCs w:val="0"/>
          <w:sz w:val="22"/>
          <w:szCs w:val="22"/>
        </w:rPr>
        <w:t>3.   The impact of cultural diversity in the field of positive psychology.</w:t>
      </w:r>
    </w:p>
    <w:p w:rsidR="00A07A89" w:rsidRPr="00EA2148" w:rsidRDefault="00A07A89" w:rsidP="00A07A89">
      <w:pPr>
        <w:pStyle w:val="Title"/>
        <w:tabs>
          <w:tab w:val="left" w:pos="360"/>
        </w:tabs>
        <w:ind w:left="-360"/>
        <w:jc w:val="left"/>
        <w:rPr>
          <w:rFonts w:ascii="Tunga" w:hAnsi="Tunga" w:cs="Tunga"/>
          <w:b w:val="0"/>
          <w:bCs w:val="0"/>
          <w:sz w:val="22"/>
          <w:szCs w:val="22"/>
        </w:rPr>
      </w:pPr>
      <w:r w:rsidRPr="00EA2148">
        <w:rPr>
          <w:rFonts w:ascii="Tunga" w:hAnsi="Tunga" w:cs="Tunga"/>
          <w:b w:val="0"/>
          <w:bCs w:val="0"/>
          <w:sz w:val="22"/>
          <w:szCs w:val="22"/>
        </w:rPr>
        <w:t>4.   Ethics relative to the field of positive psychology.</w:t>
      </w:r>
    </w:p>
    <w:p w:rsidR="00A07A89" w:rsidRPr="00EA2148" w:rsidRDefault="00A07A89" w:rsidP="000642C2">
      <w:pPr>
        <w:autoSpaceDE w:val="0"/>
        <w:autoSpaceDN w:val="0"/>
        <w:adjustRightInd w:val="0"/>
        <w:spacing w:after="0" w:line="240" w:lineRule="auto"/>
        <w:ind w:left="-360"/>
        <w:rPr>
          <w:rFonts w:ascii="Tunga" w:hAnsi="Tunga" w:cs="Tunga"/>
        </w:rPr>
      </w:pPr>
      <w:r w:rsidRPr="00EA2148">
        <w:rPr>
          <w:rFonts w:ascii="Tunga" w:hAnsi="Tunga" w:cs="Tunga"/>
        </w:rPr>
        <w:t>5.   Insight into their own strengths and virtues and learn strategies to increase their</w:t>
      </w:r>
      <w:r w:rsidR="00EA2148">
        <w:rPr>
          <w:rFonts w:ascii="Tunga" w:hAnsi="Tunga" w:cs="Tunga"/>
        </w:rPr>
        <w:t xml:space="preserve"> </w:t>
      </w:r>
      <w:r w:rsidRPr="00EA2148">
        <w:rPr>
          <w:rFonts w:ascii="Tunga" w:hAnsi="Tunga" w:cs="Tunga"/>
        </w:rPr>
        <w:t>happiness and overall quality of life.</w:t>
      </w:r>
    </w:p>
    <w:p w:rsidR="00A07A89" w:rsidRPr="00EA2148" w:rsidRDefault="00A07A89" w:rsidP="000642C2">
      <w:pPr>
        <w:autoSpaceDE w:val="0"/>
        <w:autoSpaceDN w:val="0"/>
        <w:adjustRightInd w:val="0"/>
        <w:spacing w:after="0" w:line="240" w:lineRule="auto"/>
        <w:ind w:left="-360"/>
        <w:rPr>
          <w:rFonts w:ascii="Tunga" w:hAnsi="Tunga" w:cs="Tunga"/>
        </w:rPr>
      </w:pPr>
      <w:r w:rsidRPr="00EA2148">
        <w:rPr>
          <w:rFonts w:ascii="Tunga" w:hAnsi="Tunga" w:cs="Tunga"/>
        </w:rPr>
        <w:t>6.   Understanding of the dimensions of subjective well-being and the application</w:t>
      </w:r>
      <w:r w:rsidR="00EA2148">
        <w:rPr>
          <w:rFonts w:ascii="Tunga" w:hAnsi="Tunga" w:cs="Tunga"/>
        </w:rPr>
        <w:t xml:space="preserve"> </w:t>
      </w:r>
      <w:r w:rsidRPr="00EA2148">
        <w:rPr>
          <w:rFonts w:ascii="Tunga" w:hAnsi="Tunga" w:cs="Tunga"/>
        </w:rPr>
        <w:t>to their lives.</w:t>
      </w:r>
    </w:p>
    <w:p w:rsidR="00A07A89" w:rsidRPr="00EA2148" w:rsidRDefault="00A07A89" w:rsidP="000642C2">
      <w:pPr>
        <w:pStyle w:val="Title"/>
        <w:tabs>
          <w:tab w:val="left" w:pos="360"/>
        </w:tabs>
        <w:ind w:left="-360"/>
        <w:jc w:val="left"/>
        <w:rPr>
          <w:rFonts w:ascii="Tunga" w:hAnsi="Tunga" w:cs="Tunga"/>
          <w:b w:val="0"/>
          <w:sz w:val="22"/>
          <w:szCs w:val="22"/>
        </w:rPr>
      </w:pPr>
      <w:r w:rsidRPr="00EA2148">
        <w:rPr>
          <w:rFonts w:ascii="Tunga" w:hAnsi="Tunga" w:cs="Tunga"/>
          <w:b w:val="0"/>
          <w:sz w:val="22"/>
          <w:szCs w:val="22"/>
        </w:rPr>
        <w:t xml:space="preserve">7.   How the Five </w:t>
      </w:r>
      <w:proofErr w:type="spellStart"/>
      <w:r w:rsidRPr="00EA2148">
        <w:rPr>
          <w:rFonts w:ascii="Tunga" w:hAnsi="Tunga" w:cs="Tunga"/>
          <w:b w:val="0"/>
          <w:sz w:val="22"/>
          <w:szCs w:val="22"/>
        </w:rPr>
        <w:t>Marianist</w:t>
      </w:r>
      <w:proofErr w:type="spellEnd"/>
      <w:r w:rsidRPr="00EA2148">
        <w:rPr>
          <w:rFonts w:ascii="Tunga" w:hAnsi="Tunga" w:cs="Tunga"/>
          <w:b w:val="0"/>
          <w:sz w:val="22"/>
          <w:szCs w:val="22"/>
        </w:rPr>
        <w:t xml:space="preserve"> Educational Values are integrated into the course projecting a zest for living a virtuous, satisfying, and meaningful life.</w:t>
      </w:r>
    </w:p>
    <w:p w:rsidR="000642C2" w:rsidRDefault="000642C2" w:rsidP="00A07A89">
      <w:pPr>
        <w:pStyle w:val="Title"/>
        <w:rPr>
          <w:rFonts w:ascii="Tunga" w:hAnsi="Tunga" w:cs="Tunga"/>
          <w:sz w:val="22"/>
          <w:szCs w:val="22"/>
        </w:rPr>
      </w:pPr>
    </w:p>
    <w:p w:rsidR="00A07A89" w:rsidRPr="00EA2148" w:rsidRDefault="00A07A89" w:rsidP="00A07A89">
      <w:pPr>
        <w:pStyle w:val="Title"/>
        <w:rPr>
          <w:rFonts w:ascii="Tunga" w:hAnsi="Tunga" w:cs="Tunga"/>
          <w:sz w:val="22"/>
          <w:szCs w:val="22"/>
        </w:rPr>
      </w:pPr>
      <w:r w:rsidRPr="00EA2148">
        <w:rPr>
          <w:rFonts w:ascii="Tunga" w:hAnsi="Tunga" w:cs="Tunga"/>
          <w:sz w:val="22"/>
          <w:szCs w:val="22"/>
        </w:rPr>
        <w:lastRenderedPageBreak/>
        <w:t>Grading</w:t>
      </w:r>
    </w:p>
    <w:p w:rsidR="00A85786" w:rsidRPr="00EA2148" w:rsidRDefault="00A07A89" w:rsidP="000642C2">
      <w:pPr>
        <w:pStyle w:val="Title"/>
        <w:rPr>
          <w:rFonts w:ascii="Tunga" w:hAnsi="Tunga" w:cs="Tunga"/>
          <w:sz w:val="22"/>
          <w:szCs w:val="22"/>
        </w:rPr>
      </w:pPr>
      <w:r w:rsidRPr="00EA2148">
        <w:rPr>
          <w:rFonts w:ascii="Tunga" w:hAnsi="Tunga" w:cs="Tunga"/>
          <w:sz w:val="22"/>
          <w:szCs w:val="22"/>
        </w:rPr>
        <w:t xml:space="preserve">  </w:t>
      </w:r>
      <w:r w:rsidRPr="00EA2148">
        <w:rPr>
          <w:rFonts w:ascii="Tunga" w:hAnsi="Tunga" w:cs="Tunga"/>
          <w:b w:val="0"/>
          <w:sz w:val="22"/>
          <w:szCs w:val="22"/>
        </w:rPr>
        <w:t>Attendance, Homework, Evaluations and Papers</w:t>
      </w:r>
      <w:r w:rsidRPr="00EA2148">
        <w:rPr>
          <w:rFonts w:ascii="Tunga" w:hAnsi="Tunga" w:cs="Tunga"/>
          <w:sz w:val="22"/>
          <w:szCs w:val="22"/>
        </w:rPr>
        <w:t xml:space="preserve">   </w:t>
      </w:r>
    </w:p>
    <w:p w:rsidR="00A85786" w:rsidRPr="00EA2148" w:rsidRDefault="00A85786" w:rsidP="000642C2">
      <w:pPr>
        <w:pStyle w:val="Title"/>
        <w:rPr>
          <w:rFonts w:ascii="Tunga" w:hAnsi="Tunga" w:cs="Tunga"/>
          <w:sz w:val="22"/>
          <w:szCs w:val="22"/>
        </w:rPr>
      </w:pPr>
    </w:p>
    <w:p w:rsidR="00EA2148" w:rsidRDefault="00EA2148" w:rsidP="000642C2">
      <w:pPr>
        <w:spacing w:before="100" w:beforeAutospacing="1" w:line="240" w:lineRule="auto"/>
        <w:rPr>
          <w:rFonts w:ascii="Tunga" w:hAnsi="Tunga" w:cs="Tunga"/>
          <w:spacing w:val="-3"/>
        </w:rPr>
        <w:sectPr w:rsidR="00EA2148" w:rsidSect="00B01CB3">
          <w:pgSz w:w="12240" w:h="15840"/>
          <w:pgMar w:top="1440" w:right="1080" w:bottom="1440" w:left="1080" w:header="720" w:footer="720" w:gutter="0"/>
          <w:cols w:space="720"/>
          <w:docGrid w:linePitch="360"/>
        </w:sectPr>
      </w:pPr>
    </w:p>
    <w:p w:rsidR="00A07A89" w:rsidRPr="00EA2148" w:rsidRDefault="00A07A89" w:rsidP="000642C2">
      <w:pPr>
        <w:spacing w:before="100" w:beforeAutospacing="1" w:line="240" w:lineRule="auto"/>
        <w:rPr>
          <w:rFonts w:ascii="Tunga" w:hAnsi="Tunga" w:cs="Tunga"/>
          <w:spacing w:val="-3"/>
        </w:rPr>
      </w:pPr>
      <w:r w:rsidRPr="00EA2148">
        <w:rPr>
          <w:rFonts w:ascii="Tunga" w:hAnsi="Tunga" w:cs="Tunga"/>
          <w:spacing w:val="-3"/>
        </w:rPr>
        <w:lastRenderedPageBreak/>
        <w:t xml:space="preserve">Attendance/Participation      </w:t>
      </w:r>
      <w:r w:rsidR="00EA2148">
        <w:rPr>
          <w:rFonts w:ascii="Tunga" w:hAnsi="Tunga" w:cs="Tunga"/>
          <w:spacing w:val="-3"/>
        </w:rPr>
        <w:t xml:space="preserve">           </w:t>
      </w:r>
      <w:r w:rsidRPr="00EA2148">
        <w:rPr>
          <w:rFonts w:ascii="Tunga" w:hAnsi="Tunga" w:cs="Tunga"/>
          <w:spacing w:val="-3"/>
        </w:rPr>
        <w:t xml:space="preserve">  40 pts      </w:t>
      </w:r>
    </w:p>
    <w:p w:rsidR="00A07A89" w:rsidRPr="00EA2148" w:rsidRDefault="00452EE3" w:rsidP="000642C2">
      <w:pPr>
        <w:spacing w:after="100" w:afterAutospacing="1" w:line="240" w:lineRule="auto"/>
        <w:rPr>
          <w:rFonts w:ascii="Tunga" w:hAnsi="Tunga" w:cs="Tunga"/>
          <w:spacing w:val="-3"/>
        </w:rPr>
      </w:pPr>
      <w:r w:rsidRPr="00EA2148">
        <w:rPr>
          <w:rFonts w:ascii="Tunga" w:hAnsi="Tunga" w:cs="Tunga"/>
          <w:spacing w:val="-3"/>
        </w:rPr>
        <w:t xml:space="preserve">Class  </w:t>
      </w:r>
      <w:r w:rsidR="00A07A89" w:rsidRPr="00EA2148">
        <w:rPr>
          <w:rFonts w:ascii="Tunga" w:hAnsi="Tunga" w:cs="Tunga"/>
          <w:spacing w:val="-3"/>
        </w:rPr>
        <w:t xml:space="preserve">Project                </w:t>
      </w:r>
      <w:r w:rsidR="00B454A6" w:rsidRPr="00EA2148">
        <w:rPr>
          <w:rFonts w:ascii="Tunga" w:hAnsi="Tunga" w:cs="Tunga"/>
          <w:spacing w:val="-3"/>
        </w:rPr>
        <w:t xml:space="preserve">                </w:t>
      </w:r>
      <w:r w:rsidR="001558EF">
        <w:rPr>
          <w:rFonts w:ascii="Tunga" w:hAnsi="Tunga" w:cs="Tunga"/>
          <w:spacing w:val="-3"/>
        </w:rPr>
        <w:t>1</w:t>
      </w:r>
      <w:r w:rsidR="00B454A6" w:rsidRPr="00EA2148">
        <w:rPr>
          <w:rFonts w:ascii="Tunga" w:hAnsi="Tunga" w:cs="Tunga"/>
          <w:spacing w:val="-3"/>
        </w:rPr>
        <w:t>0</w:t>
      </w:r>
      <w:r w:rsidR="00A07A89" w:rsidRPr="00EA2148">
        <w:rPr>
          <w:rFonts w:ascii="Tunga" w:hAnsi="Tunga" w:cs="Tunga"/>
          <w:spacing w:val="-3"/>
        </w:rPr>
        <w:t xml:space="preserve"> pts        </w:t>
      </w:r>
      <w:r w:rsidR="003812C2" w:rsidRPr="00EA2148">
        <w:rPr>
          <w:rFonts w:ascii="Tunga" w:hAnsi="Tunga" w:cs="Tunga"/>
          <w:spacing w:val="-3"/>
        </w:rPr>
        <w:t xml:space="preserve">                          </w:t>
      </w:r>
      <w:r w:rsidR="00A85786" w:rsidRPr="00EA2148">
        <w:rPr>
          <w:rFonts w:ascii="Tunga" w:hAnsi="Tunga" w:cs="Tunga"/>
          <w:spacing w:val="-3"/>
        </w:rPr>
        <w:t xml:space="preserve">                                                                                             </w:t>
      </w:r>
      <w:r w:rsidR="00A07A89" w:rsidRPr="00EA2148">
        <w:rPr>
          <w:rFonts w:ascii="Tunga" w:hAnsi="Tunga" w:cs="Tunga"/>
          <w:spacing w:val="-3"/>
        </w:rPr>
        <w:t xml:space="preserve">    </w:t>
      </w:r>
      <w:r w:rsidR="003812C2" w:rsidRPr="00EA2148">
        <w:rPr>
          <w:rFonts w:ascii="Tunga" w:hAnsi="Tunga" w:cs="Tunga"/>
          <w:spacing w:val="-3"/>
        </w:rPr>
        <w:t>RAK challenge</w:t>
      </w:r>
      <w:r w:rsidR="00A07A89" w:rsidRPr="00EA2148">
        <w:rPr>
          <w:rFonts w:ascii="Tunga" w:hAnsi="Tunga" w:cs="Tunga"/>
          <w:spacing w:val="-3"/>
        </w:rPr>
        <w:t xml:space="preserve">   </w:t>
      </w:r>
      <w:r w:rsidR="003812C2" w:rsidRPr="00EA2148">
        <w:rPr>
          <w:rFonts w:ascii="Tunga" w:hAnsi="Tunga" w:cs="Tunga"/>
          <w:spacing w:val="-3"/>
        </w:rPr>
        <w:t xml:space="preserve">                         </w:t>
      </w:r>
      <w:r w:rsidR="00EA2148">
        <w:rPr>
          <w:rFonts w:ascii="Tunga" w:hAnsi="Tunga" w:cs="Tunga"/>
          <w:spacing w:val="-3"/>
        </w:rPr>
        <w:t xml:space="preserve">   </w:t>
      </w:r>
      <w:r w:rsidR="003812C2" w:rsidRPr="00EA2148">
        <w:rPr>
          <w:rFonts w:ascii="Tunga" w:hAnsi="Tunga" w:cs="Tunga"/>
          <w:spacing w:val="-3"/>
        </w:rPr>
        <w:t>20 pts</w:t>
      </w:r>
      <w:r w:rsidR="00A07A89" w:rsidRPr="00EA2148">
        <w:rPr>
          <w:rFonts w:ascii="Tunga" w:hAnsi="Tunga" w:cs="Tunga"/>
          <w:spacing w:val="-3"/>
        </w:rPr>
        <w:t xml:space="preserve">         </w:t>
      </w:r>
      <w:r w:rsidR="00B454A6" w:rsidRPr="00EA2148">
        <w:rPr>
          <w:rFonts w:ascii="Tunga" w:hAnsi="Tunga" w:cs="Tunga"/>
          <w:spacing w:val="-3"/>
        </w:rPr>
        <w:t xml:space="preserve">       </w:t>
      </w:r>
      <w:r w:rsidR="003812C2" w:rsidRPr="00EA2148">
        <w:rPr>
          <w:rFonts w:ascii="Tunga" w:hAnsi="Tunga" w:cs="Tunga"/>
          <w:spacing w:val="-3"/>
        </w:rPr>
        <w:t xml:space="preserve">                                </w:t>
      </w:r>
      <w:r w:rsidR="00A85786" w:rsidRPr="00EA2148">
        <w:rPr>
          <w:rFonts w:ascii="Tunga" w:hAnsi="Tunga" w:cs="Tunga"/>
          <w:spacing w:val="-3"/>
        </w:rPr>
        <w:t xml:space="preserve">                                                                      </w:t>
      </w:r>
      <w:r w:rsidR="003812C2" w:rsidRPr="00EA2148">
        <w:rPr>
          <w:rFonts w:ascii="Tunga" w:hAnsi="Tunga" w:cs="Tunga"/>
          <w:spacing w:val="-3"/>
        </w:rPr>
        <w:t xml:space="preserve">   </w:t>
      </w:r>
      <w:r w:rsidR="00B454A6" w:rsidRPr="00EA2148">
        <w:rPr>
          <w:rFonts w:ascii="Tunga" w:hAnsi="Tunga" w:cs="Tunga"/>
          <w:spacing w:val="-3"/>
        </w:rPr>
        <w:t xml:space="preserve">       </w:t>
      </w:r>
      <w:r w:rsidR="00A07A89" w:rsidRPr="00EA2148">
        <w:rPr>
          <w:rFonts w:ascii="Tunga" w:hAnsi="Tunga" w:cs="Tunga"/>
          <w:spacing w:val="-3"/>
        </w:rPr>
        <w:t xml:space="preserve">Exercises                        </w:t>
      </w:r>
      <w:r w:rsidR="00FB31CF">
        <w:rPr>
          <w:rFonts w:ascii="Tunga" w:hAnsi="Tunga" w:cs="Tunga"/>
          <w:spacing w:val="-3"/>
        </w:rPr>
        <w:t xml:space="preserve"> </w:t>
      </w:r>
      <w:r w:rsidR="00B454A6" w:rsidRPr="00EA2148">
        <w:rPr>
          <w:rFonts w:ascii="Tunga" w:hAnsi="Tunga" w:cs="Tunga"/>
          <w:spacing w:val="-3"/>
        </w:rPr>
        <w:t xml:space="preserve">         </w:t>
      </w:r>
      <w:r w:rsidR="00EA2148">
        <w:rPr>
          <w:rFonts w:ascii="Tunga" w:hAnsi="Tunga" w:cs="Tunga"/>
          <w:spacing w:val="-3"/>
        </w:rPr>
        <w:t xml:space="preserve"> </w:t>
      </w:r>
      <w:r w:rsidR="00A07A89" w:rsidRPr="00EA2148">
        <w:rPr>
          <w:rFonts w:ascii="Tunga" w:hAnsi="Tunga" w:cs="Tunga"/>
          <w:spacing w:val="-3"/>
        </w:rPr>
        <w:t xml:space="preserve"> </w:t>
      </w:r>
      <w:r w:rsidR="00B454A6" w:rsidRPr="00EA2148">
        <w:rPr>
          <w:rFonts w:ascii="Tunga" w:hAnsi="Tunga" w:cs="Tunga"/>
          <w:spacing w:val="-3"/>
        </w:rPr>
        <w:t xml:space="preserve"> </w:t>
      </w:r>
      <w:r w:rsidR="001558EF">
        <w:rPr>
          <w:rFonts w:ascii="Tunga" w:hAnsi="Tunga" w:cs="Tunga"/>
          <w:spacing w:val="-3"/>
        </w:rPr>
        <w:t>4</w:t>
      </w:r>
      <w:r w:rsidR="003812C2" w:rsidRPr="00EA2148">
        <w:rPr>
          <w:rFonts w:ascii="Tunga" w:hAnsi="Tunga" w:cs="Tunga"/>
          <w:spacing w:val="-3"/>
        </w:rPr>
        <w:t>0</w:t>
      </w:r>
      <w:r w:rsidR="00A07A89" w:rsidRPr="00EA2148">
        <w:rPr>
          <w:rFonts w:ascii="Tunga" w:hAnsi="Tunga" w:cs="Tunga"/>
          <w:spacing w:val="-3"/>
        </w:rPr>
        <w:t xml:space="preserve"> pts   </w:t>
      </w:r>
      <w:r w:rsidR="00B454A6" w:rsidRPr="00EA2148">
        <w:rPr>
          <w:rFonts w:ascii="Tunga" w:hAnsi="Tunga" w:cs="Tunga"/>
          <w:spacing w:val="-3"/>
        </w:rPr>
        <w:t xml:space="preserve">                       </w:t>
      </w:r>
      <w:r w:rsidR="00A07A89" w:rsidRPr="00EA2148">
        <w:rPr>
          <w:rFonts w:ascii="Tunga" w:hAnsi="Tunga" w:cs="Tunga"/>
          <w:spacing w:val="-3"/>
        </w:rPr>
        <w:t xml:space="preserve"> </w:t>
      </w:r>
      <w:r w:rsidR="003812C2" w:rsidRPr="00EA2148">
        <w:rPr>
          <w:rFonts w:ascii="Tunga" w:hAnsi="Tunga" w:cs="Tunga"/>
          <w:spacing w:val="-3"/>
        </w:rPr>
        <w:t xml:space="preserve">                                             </w:t>
      </w:r>
      <w:r w:rsidR="00A07A89" w:rsidRPr="00EA2148">
        <w:rPr>
          <w:rFonts w:ascii="Tunga" w:hAnsi="Tunga" w:cs="Tunga"/>
          <w:spacing w:val="-3"/>
        </w:rPr>
        <w:t xml:space="preserve"> </w:t>
      </w:r>
      <w:r w:rsidR="00A85786" w:rsidRPr="00EA2148">
        <w:rPr>
          <w:rFonts w:ascii="Tunga" w:hAnsi="Tunga" w:cs="Tunga"/>
          <w:spacing w:val="-3"/>
        </w:rPr>
        <w:t xml:space="preserve">                                                       </w:t>
      </w:r>
      <w:r w:rsidR="00A07A89" w:rsidRPr="00EA2148">
        <w:rPr>
          <w:rFonts w:ascii="Tunga" w:hAnsi="Tunga" w:cs="Tunga"/>
          <w:spacing w:val="-3"/>
        </w:rPr>
        <w:t xml:space="preserve">Paper      </w:t>
      </w:r>
      <w:r w:rsidR="00FB31CF">
        <w:rPr>
          <w:rFonts w:ascii="Tunga" w:hAnsi="Tunga" w:cs="Tunga"/>
          <w:spacing w:val="-3"/>
        </w:rPr>
        <w:t xml:space="preserve">                 </w:t>
      </w:r>
      <w:r w:rsidR="00A07A89" w:rsidRPr="00EA2148">
        <w:rPr>
          <w:rFonts w:ascii="Tunga" w:hAnsi="Tunga" w:cs="Tunga"/>
          <w:spacing w:val="-3"/>
        </w:rPr>
        <w:t xml:space="preserve">     </w:t>
      </w:r>
      <w:r w:rsidR="003812C2" w:rsidRPr="00EA2148">
        <w:rPr>
          <w:rFonts w:ascii="Tunga" w:hAnsi="Tunga" w:cs="Tunga"/>
          <w:spacing w:val="-3"/>
        </w:rPr>
        <w:t xml:space="preserve"> </w:t>
      </w:r>
      <w:r w:rsidR="00A07A89" w:rsidRPr="00EA2148">
        <w:rPr>
          <w:rFonts w:ascii="Tunga" w:hAnsi="Tunga" w:cs="Tunga"/>
          <w:spacing w:val="-3"/>
        </w:rPr>
        <w:t xml:space="preserve">    </w:t>
      </w:r>
      <w:r w:rsidR="00EA2148">
        <w:rPr>
          <w:rFonts w:ascii="Tunga" w:hAnsi="Tunga" w:cs="Tunga"/>
          <w:spacing w:val="-3"/>
        </w:rPr>
        <w:t xml:space="preserve">     </w:t>
      </w:r>
      <w:r w:rsidR="00FB31CF">
        <w:rPr>
          <w:rFonts w:ascii="Tunga" w:hAnsi="Tunga" w:cs="Tunga"/>
          <w:spacing w:val="-3"/>
        </w:rPr>
        <w:t xml:space="preserve">  </w:t>
      </w:r>
      <w:r w:rsidR="00EA2148">
        <w:rPr>
          <w:rFonts w:ascii="Tunga" w:hAnsi="Tunga" w:cs="Tunga"/>
          <w:spacing w:val="-3"/>
        </w:rPr>
        <w:t xml:space="preserve"> </w:t>
      </w:r>
      <w:r w:rsidR="00FB31CF">
        <w:rPr>
          <w:rFonts w:ascii="Tunga" w:hAnsi="Tunga" w:cs="Tunga"/>
          <w:spacing w:val="-3"/>
        </w:rPr>
        <w:t>1</w:t>
      </w:r>
      <w:r w:rsidR="00B454A6" w:rsidRPr="00EA2148">
        <w:rPr>
          <w:rFonts w:ascii="Tunga" w:hAnsi="Tunga" w:cs="Tunga"/>
          <w:spacing w:val="-3"/>
        </w:rPr>
        <w:t>0</w:t>
      </w:r>
      <w:r w:rsidR="00A07A89" w:rsidRPr="00EA2148">
        <w:rPr>
          <w:rFonts w:ascii="Tunga" w:hAnsi="Tunga" w:cs="Tunga"/>
          <w:spacing w:val="-3"/>
        </w:rPr>
        <w:t xml:space="preserve"> pts                                                                                                    </w:t>
      </w:r>
      <w:r w:rsidR="00A85786" w:rsidRPr="00EA2148">
        <w:rPr>
          <w:rFonts w:ascii="Tunga" w:hAnsi="Tunga" w:cs="Tunga"/>
          <w:spacing w:val="-3"/>
        </w:rPr>
        <w:t xml:space="preserve">                       </w:t>
      </w:r>
      <w:r w:rsidR="00A07A89" w:rsidRPr="00EA2148">
        <w:rPr>
          <w:rFonts w:ascii="Tunga" w:hAnsi="Tunga" w:cs="Tunga"/>
          <w:spacing w:val="-3"/>
        </w:rPr>
        <w:t xml:space="preserve">      </w:t>
      </w:r>
      <w:r w:rsidR="00B454A6" w:rsidRPr="00EA2148">
        <w:rPr>
          <w:rFonts w:ascii="Tunga" w:hAnsi="Tunga" w:cs="Tunga"/>
          <w:spacing w:val="-3"/>
        </w:rPr>
        <w:t xml:space="preserve">Collage         </w:t>
      </w:r>
      <w:r w:rsidR="00A07A89" w:rsidRPr="00EA2148">
        <w:rPr>
          <w:rFonts w:ascii="Tunga" w:hAnsi="Tunga" w:cs="Tunga"/>
          <w:spacing w:val="-3"/>
        </w:rPr>
        <w:t xml:space="preserve">                         </w:t>
      </w:r>
      <w:r w:rsidR="00B454A6" w:rsidRPr="00EA2148">
        <w:rPr>
          <w:rFonts w:ascii="Tunga" w:hAnsi="Tunga" w:cs="Tunga"/>
          <w:spacing w:val="-3"/>
        </w:rPr>
        <w:t xml:space="preserve"> </w:t>
      </w:r>
      <w:r w:rsidR="00EA2148">
        <w:rPr>
          <w:rFonts w:ascii="Tunga" w:hAnsi="Tunga" w:cs="Tunga"/>
          <w:spacing w:val="-3"/>
        </w:rPr>
        <w:t xml:space="preserve"> </w:t>
      </w:r>
      <w:r w:rsidR="00B454A6" w:rsidRPr="00EA2148">
        <w:rPr>
          <w:rFonts w:ascii="Tunga" w:hAnsi="Tunga" w:cs="Tunga"/>
          <w:spacing w:val="-3"/>
        </w:rPr>
        <w:t xml:space="preserve"> </w:t>
      </w:r>
      <w:r w:rsidR="00A07A89" w:rsidRPr="00EA2148">
        <w:rPr>
          <w:rFonts w:ascii="Tunga" w:hAnsi="Tunga" w:cs="Tunga"/>
          <w:spacing w:val="-3"/>
        </w:rPr>
        <w:t xml:space="preserve"> </w:t>
      </w:r>
      <w:r w:rsidR="00EA2148">
        <w:rPr>
          <w:rFonts w:ascii="Tunga" w:hAnsi="Tunga" w:cs="Tunga"/>
          <w:spacing w:val="-3"/>
        </w:rPr>
        <w:t xml:space="preserve"> </w:t>
      </w:r>
      <w:r w:rsidR="003812C2" w:rsidRPr="00EA2148">
        <w:rPr>
          <w:rFonts w:ascii="Tunga" w:hAnsi="Tunga" w:cs="Tunga"/>
          <w:spacing w:val="-3"/>
        </w:rPr>
        <w:t xml:space="preserve">20 </w:t>
      </w:r>
      <w:r w:rsidR="00A07A89" w:rsidRPr="00EA2148">
        <w:rPr>
          <w:rFonts w:ascii="Tunga" w:hAnsi="Tunga" w:cs="Tunga"/>
          <w:spacing w:val="-3"/>
        </w:rPr>
        <w:t xml:space="preserve">pts                       </w:t>
      </w:r>
      <w:r w:rsidR="00A85786" w:rsidRPr="00EA2148">
        <w:rPr>
          <w:rFonts w:ascii="Tunga" w:hAnsi="Tunga" w:cs="Tunga"/>
          <w:spacing w:val="-3"/>
        </w:rPr>
        <w:t xml:space="preserve">                                                                                                              </w:t>
      </w:r>
      <w:r w:rsidR="00A07A89" w:rsidRPr="00EA2148">
        <w:rPr>
          <w:rFonts w:ascii="Tunga" w:hAnsi="Tunga" w:cs="Tunga"/>
          <w:spacing w:val="-3"/>
        </w:rPr>
        <w:t xml:space="preserve">  2 Knowledge </w:t>
      </w:r>
      <w:proofErr w:type="spellStart"/>
      <w:r w:rsidR="00A07A89" w:rsidRPr="00EA2148">
        <w:rPr>
          <w:rFonts w:ascii="Tunga" w:hAnsi="Tunga" w:cs="Tunga"/>
          <w:spacing w:val="-3"/>
        </w:rPr>
        <w:t>Evals</w:t>
      </w:r>
      <w:proofErr w:type="spellEnd"/>
      <w:r w:rsidR="00A07A89" w:rsidRPr="00EA2148">
        <w:rPr>
          <w:rFonts w:ascii="Tunga" w:hAnsi="Tunga" w:cs="Tunga"/>
          <w:spacing w:val="-3"/>
        </w:rPr>
        <w:t xml:space="preserve">               </w:t>
      </w:r>
      <w:r w:rsidR="00A85786" w:rsidRPr="00EA2148">
        <w:rPr>
          <w:rFonts w:ascii="Tunga" w:hAnsi="Tunga" w:cs="Tunga"/>
          <w:spacing w:val="-3"/>
        </w:rPr>
        <w:t xml:space="preserve">   </w:t>
      </w:r>
      <w:r w:rsidR="00A07A89" w:rsidRPr="00EA2148">
        <w:rPr>
          <w:rFonts w:ascii="Tunga" w:hAnsi="Tunga" w:cs="Tunga"/>
          <w:spacing w:val="-3"/>
        </w:rPr>
        <w:t xml:space="preserve">  </w:t>
      </w:r>
      <w:r w:rsidR="00EA2148">
        <w:rPr>
          <w:rFonts w:ascii="Tunga" w:hAnsi="Tunga" w:cs="Tunga"/>
          <w:spacing w:val="-3"/>
        </w:rPr>
        <w:t xml:space="preserve">     </w:t>
      </w:r>
      <w:r w:rsidR="00A07A89" w:rsidRPr="00EA2148">
        <w:rPr>
          <w:rFonts w:ascii="Tunga" w:hAnsi="Tunga" w:cs="Tunga"/>
          <w:spacing w:val="-3"/>
        </w:rPr>
        <w:t xml:space="preserve">60 pts                                                                                                </w:t>
      </w:r>
    </w:p>
    <w:p w:rsidR="00A07A89" w:rsidRPr="00EA2148" w:rsidRDefault="00A07A89" w:rsidP="000642C2">
      <w:pPr>
        <w:suppressAutoHyphens/>
        <w:spacing w:before="100" w:beforeAutospacing="1" w:after="100" w:afterAutospacing="1" w:line="240" w:lineRule="auto"/>
        <w:jc w:val="both"/>
        <w:rPr>
          <w:rFonts w:ascii="Tunga" w:hAnsi="Tunga" w:cs="Tunga"/>
        </w:rPr>
      </w:pPr>
      <w:r w:rsidRPr="00EA2148">
        <w:rPr>
          <w:rFonts w:ascii="Tunga" w:hAnsi="Tunga" w:cs="Tunga"/>
          <w:spacing w:val="-3"/>
          <w:u w:val="single"/>
        </w:rPr>
        <w:t>Final Grades:</w:t>
      </w:r>
      <w:r w:rsidRPr="00EA2148">
        <w:rPr>
          <w:rFonts w:ascii="Tunga" w:hAnsi="Tunga" w:cs="Tunga"/>
          <w:spacing w:val="-3"/>
        </w:rPr>
        <w:t xml:space="preserve">    </w:t>
      </w:r>
    </w:p>
    <w:tbl>
      <w:tblPr>
        <w:tblW w:w="0" w:type="auto"/>
        <w:tblCellSpacing w:w="15" w:type="dxa"/>
        <w:tblInd w:w="-300" w:type="dxa"/>
        <w:tblBorders>
          <w:top w:val="outset" w:sz="12" w:space="0" w:color="auto"/>
          <w:left w:val="outset" w:sz="12" w:space="0" w:color="auto"/>
          <w:bottom w:val="outset" w:sz="12" w:space="0" w:color="auto"/>
          <w:right w:val="outset" w:sz="12" w:space="0" w:color="auto"/>
        </w:tblBorders>
        <w:tblLook w:val="04A0"/>
      </w:tblPr>
      <w:tblGrid>
        <w:gridCol w:w="1620"/>
        <w:gridCol w:w="1620"/>
        <w:gridCol w:w="540"/>
      </w:tblGrid>
      <w:tr w:rsidR="00A07A89" w:rsidRPr="00EA2148" w:rsidTr="00A07A89">
        <w:trPr>
          <w:tblCellSpacing w:w="15" w:type="dxa"/>
        </w:trPr>
        <w:tc>
          <w:tcPr>
            <w:tcW w:w="15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07A89" w:rsidRPr="00EA2148" w:rsidRDefault="00A07A89" w:rsidP="000642C2">
            <w:pPr>
              <w:spacing w:line="240" w:lineRule="auto"/>
              <w:jc w:val="both"/>
              <w:rPr>
                <w:rFonts w:ascii="Tunga" w:hAnsi="Tunga" w:cs="Tunga"/>
              </w:rPr>
            </w:pPr>
            <w:r w:rsidRPr="00EA2148">
              <w:rPr>
                <w:rFonts w:ascii="Tunga" w:hAnsi="Tunga" w:cs="Tunga"/>
              </w:rPr>
              <w:lastRenderedPageBreak/>
              <w:t>180-200 pts</w:t>
            </w:r>
          </w:p>
        </w:tc>
        <w:tc>
          <w:tcPr>
            <w:tcW w:w="15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0642C2">
            <w:pPr>
              <w:spacing w:line="240" w:lineRule="auto"/>
              <w:jc w:val="both"/>
              <w:rPr>
                <w:rFonts w:ascii="Tunga" w:hAnsi="Tunga" w:cs="Tunga"/>
              </w:rPr>
            </w:pPr>
            <w:r w:rsidRPr="00EA2148">
              <w:rPr>
                <w:rFonts w:ascii="Tunga" w:hAnsi="Tunga" w:cs="Tunga"/>
              </w:rPr>
              <w:t>90%</w:t>
            </w:r>
          </w:p>
        </w:tc>
        <w:tc>
          <w:tcPr>
            <w:tcW w:w="4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0642C2">
            <w:pPr>
              <w:spacing w:line="240" w:lineRule="auto"/>
              <w:jc w:val="both"/>
              <w:rPr>
                <w:rFonts w:ascii="Tunga" w:hAnsi="Tunga" w:cs="Tunga"/>
              </w:rPr>
            </w:pPr>
            <w:r w:rsidRPr="00EA2148">
              <w:rPr>
                <w:rFonts w:ascii="Tunga" w:hAnsi="Tunga" w:cs="Tunga"/>
              </w:rPr>
              <w:t>A</w:t>
            </w:r>
          </w:p>
        </w:tc>
      </w:tr>
      <w:tr w:rsidR="00A07A89" w:rsidRPr="00EA2148" w:rsidTr="00A07A89">
        <w:trPr>
          <w:tblCellSpacing w:w="15" w:type="dxa"/>
        </w:trPr>
        <w:tc>
          <w:tcPr>
            <w:tcW w:w="15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07A89" w:rsidRPr="00EA2148" w:rsidRDefault="00A07A89" w:rsidP="000642C2">
            <w:pPr>
              <w:spacing w:line="240" w:lineRule="auto"/>
              <w:jc w:val="both"/>
              <w:rPr>
                <w:rFonts w:ascii="Tunga" w:hAnsi="Tunga" w:cs="Tunga"/>
              </w:rPr>
            </w:pPr>
            <w:r w:rsidRPr="00EA2148">
              <w:rPr>
                <w:rFonts w:ascii="Tunga" w:hAnsi="Tunga" w:cs="Tunga"/>
              </w:rPr>
              <w:t>160-179 pts</w:t>
            </w:r>
          </w:p>
        </w:tc>
        <w:tc>
          <w:tcPr>
            <w:tcW w:w="15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0642C2">
            <w:pPr>
              <w:spacing w:line="240" w:lineRule="auto"/>
              <w:jc w:val="both"/>
              <w:rPr>
                <w:rFonts w:ascii="Tunga" w:hAnsi="Tunga" w:cs="Tunga"/>
              </w:rPr>
            </w:pPr>
            <w:r w:rsidRPr="00EA2148">
              <w:rPr>
                <w:rFonts w:ascii="Tunga" w:hAnsi="Tunga" w:cs="Tunga"/>
              </w:rPr>
              <w:t>80%</w:t>
            </w:r>
          </w:p>
        </w:tc>
        <w:tc>
          <w:tcPr>
            <w:tcW w:w="4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0642C2">
            <w:pPr>
              <w:spacing w:line="240" w:lineRule="auto"/>
              <w:jc w:val="both"/>
              <w:rPr>
                <w:rFonts w:ascii="Tunga" w:hAnsi="Tunga" w:cs="Tunga"/>
              </w:rPr>
            </w:pPr>
            <w:r w:rsidRPr="00EA2148">
              <w:rPr>
                <w:rFonts w:ascii="Tunga" w:hAnsi="Tunga" w:cs="Tunga"/>
              </w:rPr>
              <w:t>B</w:t>
            </w:r>
          </w:p>
        </w:tc>
      </w:tr>
      <w:tr w:rsidR="00A07A89" w:rsidRPr="00EA2148" w:rsidTr="00A07A89">
        <w:trPr>
          <w:tblCellSpacing w:w="15" w:type="dxa"/>
        </w:trPr>
        <w:tc>
          <w:tcPr>
            <w:tcW w:w="15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07A89" w:rsidRPr="00EA2148" w:rsidRDefault="00A07A89" w:rsidP="000642C2">
            <w:pPr>
              <w:spacing w:line="240" w:lineRule="auto"/>
              <w:jc w:val="both"/>
              <w:rPr>
                <w:rFonts w:ascii="Tunga" w:hAnsi="Tunga" w:cs="Tunga"/>
              </w:rPr>
            </w:pPr>
            <w:r w:rsidRPr="00EA2148">
              <w:rPr>
                <w:rFonts w:ascii="Tunga" w:hAnsi="Tunga" w:cs="Tunga"/>
              </w:rPr>
              <w:t>140-159  pts</w:t>
            </w:r>
          </w:p>
        </w:tc>
        <w:tc>
          <w:tcPr>
            <w:tcW w:w="15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0642C2">
            <w:pPr>
              <w:spacing w:line="240" w:lineRule="auto"/>
              <w:jc w:val="both"/>
              <w:rPr>
                <w:rFonts w:ascii="Tunga" w:hAnsi="Tunga" w:cs="Tunga"/>
              </w:rPr>
            </w:pPr>
            <w:r w:rsidRPr="00EA2148">
              <w:rPr>
                <w:rFonts w:ascii="Tunga" w:hAnsi="Tunga" w:cs="Tunga"/>
              </w:rPr>
              <w:t>70%</w:t>
            </w:r>
          </w:p>
        </w:tc>
        <w:tc>
          <w:tcPr>
            <w:tcW w:w="4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0642C2">
            <w:pPr>
              <w:spacing w:line="240" w:lineRule="auto"/>
              <w:jc w:val="both"/>
              <w:rPr>
                <w:rFonts w:ascii="Tunga" w:hAnsi="Tunga" w:cs="Tunga"/>
              </w:rPr>
            </w:pPr>
            <w:r w:rsidRPr="00EA2148">
              <w:rPr>
                <w:rFonts w:ascii="Tunga" w:hAnsi="Tunga" w:cs="Tunga"/>
              </w:rPr>
              <w:t>C</w:t>
            </w:r>
          </w:p>
        </w:tc>
      </w:tr>
      <w:tr w:rsidR="00A07A89" w:rsidRPr="00EA2148" w:rsidTr="00A07A89">
        <w:trPr>
          <w:tblCellSpacing w:w="15" w:type="dxa"/>
        </w:trPr>
        <w:tc>
          <w:tcPr>
            <w:tcW w:w="15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07A89" w:rsidRPr="00EA2148" w:rsidRDefault="00A07A89" w:rsidP="000642C2">
            <w:pPr>
              <w:spacing w:line="240" w:lineRule="auto"/>
              <w:jc w:val="both"/>
              <w:rPr>
                <w:rFonts w:ascii="Tunga" w:hAnsi="Tunga" w:cs="Tunga"/>
              </w:rPr>
            </w:pPr>
            <w:r w:rsidRPr="00EA2148">
              <w:rPr>
                <w:rFonts w:ascii="Tunga" w:hAnsi="Tunga" w:cs="Tunga"/>
              </w:rPr>
              <w:t>120- 139 pts</w:t>
            </w:r>
          </w:p>
        </w:tc>
        <w:tc>
          <w:tcPr>
            <w:tcW w:w="15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0642C2">
            <w:pPr>
              <w:spacing w:line="240" w:lineRule="auto"/>
              <w:jc w:val="both"/>
              <w:rPr>
                <w:rFonts w:ascii="Tunga" w:hAnsi="Tunga" w:cs="Tunga"/>
              </w:rPr>
            </w:pPr>
            <w:r w:rsidRPr="00EA2148">
              <w:rPr>
                <w:rFonts w:ascii="Tunga" w:hAnsi="Tunga" w:cs="Tunga"/>
              </w:rPr>
              <w:t>60%</w:t>
            </w:r>
          </w:p>
        </w:tc>
        <w:tc>
          <w:tcPr>
            <w:tcW w:w="4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0642C2">
            <w:pPr>
              <w:spacing w:line="240" w:lineRule="auto"/>
              <w:jc w:val="both"/>
              <w:rPr>
                <w:rFonts w:ascii="Tunga" w:hAnsi="Tunga" w:cs="Tunga"/>
              </w:rPr>
            </w:pPr>
            <w:r w:rsidRPr="00EA2148">
              <w:rPr>
                <w:rFonts w:ascii="Tunga" w:hAnsi="Tunga" w:cs="Tunga"/>
              </w:rPr>
              <w:t>D</w:t>
            </w:r>
          </w:p>
        </w:tc>
      </w:tr>
      <w:tr w:rsidR="00A07A89" w:rsidRPr="00EA2148" w:rsidTr="00A07A89">
        <w:trPr>
          <w:tblCellSpacing w:w="15" w:type="dxa"/>
        </w:trPr>
        <w:tc>
          <w:tcPr>
            <w:tcW w:w="15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07A89" w:rsidRPr="00EA2148" w:rsidRDefault="00A07A89" w:rsidP="000642C2">
            <w:pPr>
              <w:spacing w:line="240" w:lineRule="auto"/>
              <w:jc w:val="both"/>
              <w:rPr>
                <w:rFonts w:ascii="Tunga" w:hAnsi="Tunga" w:cs="Tunga"/>
              </w:rPr>
            </w:pPr>
            <w:r w:rsidRPr="00EA2148">
              <w:rPr>
                <w:rFonts w:ascii="Tunga" w:hAnsi="Tunga" w:cs="Tunga"/>
              </w:rPr>
              <w:t>139 and below</w:t>
            </w:r>
          </w:p>
        </w:tc>
        <w:tc>
          <w:tcPr>
            <w:tcW w:w="15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0642C2">
            <w:pPr>
              <w:spacing w:line="240" w:lineRule="auto"/>
              <w:jc w:val="both"/>
              <w:rPr>
                <w:rFonts w:ascii="Tunga" w:hAnsi="Tunga" w:cs="Tunga"/>
              </w:rPr>
            </w:pPr>
            <w:r w:rsidRPr="00EA2148">
              <w:rPr>
                <w:rFonts w:ascii="Tunga" w:hAnsi="Tunga" w:cs="Tunga"/>
              </w:rPr>
              <w:t>59% and below</w:t>
            </w:r>
          </w:p>
        </w:tc>
        <w:tc>
          <w:tcPr>
            <w:tcW w:w="4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0642C2">
            <w:pPr>
              <w:spacing w:line="240" w:lineRule="auto"/>
              <w:jc w:val="both"/>
              <w:rPr>
                <w:rFonts w:ascii="Tunga" w:hAnsi="Tunga" w:cs="Tunga"/>
              </w:rPr>
            </w:pPr>
            <w:r w:rsidRPr="00EA2148">
              <w:rPr>
                <w:rFonts w:ascii="Tunga" w:hAnsi="Tunga" w:cs="Tunga"/>
              </w:rPr>
              <w:t>F</w:t>
            </w:r>
          </w:p>
        </w:tc>
      </w:tr>
    </w:tbl>
    <w:p w:rsidR="00A07A89" w:rsidRPr="00EA2148" w:rsidRDefault="00A07A89" w:rsidP="000642C2">
      <w:pPr>
        <w:spacing w:after="0" w:line="240" w:lineRule="auto"/>
        <w:rPr>
          <w:rFonts w:ascii="Tunga" w:hAnsi="Tunga" w:cs="Tunga"/>
          <w:b/>
          <w:bCs/>
        </w:rPr>
      </w:pPr>
    </w:p>
    <w:p w:rsidR="00EA2148" w:rsidRDefault="00EA2148" w:rsidP="000642C2">
      <w:pPr>
        <w:spacing w:after="0" w:line="240" w:lineRule="auto"/>
        <w:rPr>
          <w:rFonts w:ascii="Tunga" w:hAnsi="Tunga" w:cs="Tunga"/>
          <w:b/>
          <w:bCs/>
        </w:rPr>
        <w:sectPr w:rsidR="00EA2148" w:rsidSect="00EA2148">
          <w:type w:val="continuous"/>
          <w:pgSz w:w="12240" w:h="15840"/>
          <w:pgMar w:top="1440" w:right="1080" w:bottom="1440" w:left="1080" w:header="720" w:footer="720" w:gutter="0"/>
          <w:cols w:num="2" w:space="720"/>
          <w:docGrid w:linePitch="360"/>
        </w:sectPr>
      </w:pPr>
    </w:p>
    <w:p w:rsidR="00EA2148" w:rsidRPr="00EA2148" w:rsidRDefault="00A07A89" w:rsidP="000642C2">
      <w:pPr>
        <w:pStyle w:val="EndnoteText"/>
        <w:jc w:val="both"/>
        <w:rPr>
          <w:rFonts w:ascii="Tunga" w:hAnsi="Tunga" w:cs="Tunga"/>
          <w:b/>
          <w:sz w:val="22"/>
          <w:szCs w:val="22"/>
        </w:rPr>
      </w:pPr>
      <w:r w:rsidRPr="00EA2148">
        <w:rPr>
          <w:rFonts w:ascii="Tunga" w:hAnsi="Tunga" w:cs="Tunga"/>
          <w:b/>
          <w:sz w:val="22"/>
          <w:szCs w:val="22"/>
        </w:rPr>
        <w:lastRenderedPageBreak/>
        <w:t>Assessment</w:t>
      </w:r>
      <w:r w:rsidR="00EA2148" w:rsidRPr="00EA2148">
        <w:rPr>
          <w:rFonts w:ascii="Tunga" w:hAnsi="Tunga" w:cs="Tunga"/>
          <w:b/>
          <w:sz w:val="22"/>
          <w:szCs w:val="22"/>
        </w:rPr>
        <w:t xml:space="preserve"> Assignments/Scoring</w:t>
      </w:r>
    </w:p>
    <w:p w:rsidR="00A07A89" w:rsidRPr="00EA2148" w:rsidRDefault="00A07A89" w:rsidP="00A07A89">
      <w:pPr>
        <w:numPr>
          <w:ilvl w:val="0"/>
          <w:numId w:val="2"/>
        </w:numPr>
        <w:tabs>
          <w:tab w:val="left" w:pos="270"/>
        </w:tabs>
        <w:spacing w:after="0" w:line="240" w:lineRule="auto"/>
        <w:ind w:left="0" w:firstLine="0"/>
        <w:rPr>
          <w:rFonts w:ascii="Tunga" w:hAnsi="Tunga" w:cs="Tunga"/>
        </w:rPr>
      </w:pPr>
      <w:r w:rsidRPr="00EA2148">
        <w:rPr>
          <w:rFonts w:ascii="Tunga" w:hAnsi="Tunga" w:cs="Tunga"/>
          <w:b/>
          <w:i/>
        </w:rPr>
        <w:t>Attendance</w:t>
      </w:r>
      <w:r w:rsidRPr="00EA2148">
        <w:rPr>
          <w:rFonts w:ascii="Tunga" w:hAnsi="Tunga" w:cs="Tunga"/>
          <w:i/>
        </w:rPr>
        <w:t xml:space="preserve">- </w:t>
      </w:r>
      <w:r w:rsidRPr="00EA2148">
        <w:rPr>
          <w:rFonts w:ascii="Tunga" w:hAnsi="Tunga" w:cs="Tunga"/>
        </w:rPr>
        <w:t>40 pts 4 pts/per class</w:t>
      </w:r>
      <w:r w:rsidRPr="00EA2148">
        <w:rPr>
          <w:rFonts w:ascii="Tunga" w:hAnsi="Tunga" w:cs="Tunga"/>
          <w:i/>
        </w:rPr>
        <w:t>-</w:t>
      </w:r>
      <w:r w:rsidRPr="00EA2148">
        <w:rPr>
          <w:rFonts w:ascii="Tunga" w:hAnsi="Tunga" w:cs="Tunga"/>
        </w:rPr>
        <w:t xml:space="preserve"> Being in class is very important. There are no make ups for in-class exercises. If you miss a class and would like to make up the points, you must hand in a chapter review for the chapters missed. Reviews should be 5 pages, double spaced, computer generated, or 8 page-double spaced, hand written.</w:t>
      </w:r>
    </w:p>
    <w:p w:rsidR="00452EE3" w:rsidRPr="00EA2148" w:rsidRDefault="00452EE3" w:rsidP="00A07A89">
      <w:pPr>
        <w:numPr>
          <w:ilvl w:val="0"/>
          <w:numId w:val="2"/>
        </w:numPr>
        <w:tabs>
          <w:tab w:val="left" w:pos="270"/>
        </w:tabs>
        <w:spacing w:after="0" w:line="240" w:lineRule="auto"/>
        <w:ind w:left="0" w:firstLine="0"/>
        <w:rPr>
          <w:rFonts w:ascii="Tunga" w:hAnsi="Tunga" w:cs="Tunga"/>
          <w:b/>
        </w:rPr>
      </w:pPr>
      <w:r w:rsidRPr="00EA2148">
        <w:rPr>
          <w:rFonts w:ascii="Tunga" w:hAnsi="Tunga" w:cs="Tunga"/>
          <w:b/>
          <w:i/>
        </w:rPr>
        <w:t>Class Project</w:t>
      </w:r>
      <w:r w:rsidRPr="00EA2148">
        <w:rPr>
          <w:rFonts w:ascii="Tunga" w:hAnsi="Tunga" w:cs="Tunga"/>
          <w:i/>
        </w:rPr>
        <w:t xml:space="preserve">-  </w:t>
      </w:r>
      <w:r w:rsidR="00FD09CA">
        <w:rPr>
          <w:rFonts w:ascii="Tunga" w:hAnsi="Tunga" w:cs="Tunga"/>
          <w:i/>
        </w:rPr>
        <w:t>1</w:t>
      </w:r>
      <w:r w:rsidRPr="00EA2148">
        <w:rPr>
          <w:rFonts w:ascii="Tunga" w:hAnsi="Tunga" w:cs="Tunga"/>
          <w:i/>
        </w:rPr>
        <w:t>0 pts</w:t>
      </w:r>
      <w:r w:rsidRPr="00EA2148">
        <w:rPr>
          <w:rFonts w:ascii="Tunga" w:hAnsi="Tunga" w:cs="Tunga"/>
          <w:b/>
        </w:rPr>
        <w:t>- will be discussed and formulated by the entire class</w:t>
      </w:r>
    </w:p>
    <w:p w:rsidR="00452EE3" w:rsidRPr="00EA2148" w:rsidRDefault="00452EE3" w:rsidP="00A07A89">
      <w:pPr>
        <w:numPr>
          <w:ilvl w:val="0"/>
          <w:numId w:val="2"/>
        </w:numPr>
        <w:tabs>
          <w:tab w:val="left" w:pos="270"/>
        </w:tabs>
        <w:spacing w:after="0" w:line="240" w:lineRule="auto"/>
        <w:ind w:left="0" w:firstLine="0"/>
        <w:rPr>
          <w:rFonts w:ascii="Tunga" w:hAnsi="Tunga" w:cs="Tunga"/>
          <w:i/>
        </w:rPr>
      </w:pPr>
      <w:r w:rsidRPr="00EA2148">
        <w:rPr>
          <w:rFonts w:ascii="Tunga" w:hAnsi="Tunga" w:cs="Tunga"/>
          <w:b/>
          <w:i/>
        </w:rPr>
        <w:t>RAK Challenge</w:t>
      </w:r>
      <w:r w:rsidRPr="00EA2148">
        <w:rPr>
          <w:rFonts w:ascii="Tunga" w:hAnsi="Tunga" w:cs="Tunga"/>
          <w:i/>
        </w:rPr>
        <w:t>- 20pts</w:t>
      </w:r>
      <w:r w:rsidRPr="00EA2148">
        <w:rPr>
          <w:rFonts w:ascii="Tunga" w:hAnsi="Tunga" w:cs="Tunga"/>
        </w:rPr>
        <w:t>- each student will complete 10 RAKs. 5 due in the first half of the semester and 5 due for the second half of the semester</w:t>
      </w:r>
    </w:p>
    <w:p w:rsidR="00A07A89" w:rsidRPr="00EA2148" w:rsidRDefault="00A07A89" w:rsidP="00A07A89">
      <w:pPr>
        <w:numPr>
          <w:ilvl w:val="0"/>
          <w:numId w:val="2"/>
        </w:numPr>
        <w:tabs>
          <w:tab w:val="left" w:pos="270"/>
        </w:tabs>
        <w:spacing w:after="0" w:line="240" w:lineRule="auto"/>
        <w:ind w:left="0" w:firstLine="0"/>
        <w:rPr>
          <w:rFonts w:ascii="Tunga" w:hAnsi="Tunga" w:cs="Tunga"/>
          <w:b/>
        </w:rPr>
      </w:pPr>
      <w:r w:rsidRPr="00EA2148">
        <w:rPr>
          <w:rFonts w:ascii="Tunga" w:hAnsi="Tunga" w:cs="Tunga"/>
          <w:b/>
        </w:rPr>
        <w:t xml:space="preserve"> </w:t>
      </w:r>
      <w:r w:rsidRPr="00EA2148">
        <w:rPr>
          <w:rFonts w:ascii="Tunga" w:hAnsi="Tunga" w:cs="Tunga"/>
          <w:b/>
          <w:i/>
        </w:rPr>
        <w:t>Exercise</w:t>
      </w:r>
      <w:r w:rsidR="00A85786" w:rsidRPr="00EA2148">
        <w:rPr>
          <w:rFonts w:ascii="Tunga" w:hAnsi="Tunga" w:cs="Tunga"/>
          <w:b/>
          <w:i/>
        </w:rPr>
        <w:t xml:space="preserve"> Book</w:t>
      </w:r>
      <w:r w:rsidRPr="00EA2148">
        <w:rPr>
          <w:rFonts w:ascii="Tunga" w:hAnsi="Tunga" w:cs="Tunga"/>
          <w:i/>
        </w:rPr>
        <w:t xml:space="preserve">- </w:t>
      </w:r>
      <w:r w:rsidR="00FD09CA">
        <w:rPr>
          <w:rFonts w:ascii="Tunga" w:hAnsi="Tunga" w:cs="Tunga"/>
          <w:i/>
        </w:rPr>
        <w:t>4</w:t>
      </w:r>
      <w:r w:rsidR="00972F79">
        <w:rPr>
          <w:rFonts w:ascii="Tunga" w:hAnsi="Tunga" w:cs="Tunga"/>
          <w:i/>
        </w:rPr>
        <w:t>0</w:t>
      </w:r>
      <w:r w:rsidRPr="00EA2148">
        <w:rPr>
          <w:rFonts w:ascii="Tunga" w:hAnsi="Tunga" w:cs="Tunga"/>
          <w:i/>
        </w:rPr>
        <w:t xml:space="preserve"> pts (</w:t>
      </w:r>
      <w:r w:rsidR="00FD09CA">
        <w:rPr>
          <w:rFonts w:ascii="Tunga" w:hAnsi="Tunga" w:cs="Tunga"/>
          <w:i/>
        </w:rPr>
        <w:t>8</w:t>
      </w:r>
      <w:r w:rsidRPr="00EA2148">
        <w:rPr>
          <w:rFonts w:ascii="Tunga" w:hAnsi="Tunga" w:cs="Tunga"/>
          <w:i/>
        </w:rPr>
        <w:t>@</w:t>
      </w:r>
      <w:r w:rsidR="00A85786" w:rsidRPr="00EA2148">
        <w:rPr>
          <w:rFonts w:ascii="Tunga" w:hAnsi="Tunga" w:cs="Tunga"/>
          <w:i/>
        </w:rPr>
        <w:t>5</w:t>
      </w:r>
      <w:r w:rsidRPr="00EA2148">
        <w:rPr>
          <w:rFonts w:ascii="Tunga" w:hAnsi="Tunga" w:cs="Tunga"/>
          <w:i/>
        </w:rPr>
        <w:t xml:space="preserve"> pts ea)</w:t>
      </w:r>
      <w:r w:rsidRPr="00EA2148">
        <w:rPr>
          <w:rFonts w:ascii="Tunga" w:hAnsi="Tunga" w:cs="Tunga"/>
        </w:rPr>
        <w:t xml:space="preserve"> - The exercises will be an exploration into current information, history, and/or </w:t>
      </w:r>
      <w:r w:rsidR="0080351D" w:rsidRPr="00EA2148">
        <w:rPr>
          <w:rFonts w:ascii="Tunga" w:hAnsi="Tunga" w:cs="Tunga"/>
        </w:rPr>
        <w:t xml:space="preserve">the </w:t>
      </w:r>
      <w:r w:rsidRPr="00EA2148">
        <w:rPr>
          <w:rFonts w:ascii="Tunga" w:hAnsi="Tunga" w:cs="Tunga"/>
        </w:rPr>
        <w:t>science of</w:t>
      </w:r>
      <w:r w:rsidR="0080351D" w:rsidRPr="00EA2148">
        <w:rPr>
          <w:rFonts w:ascii="Tunga" w:hAnsi="Tunga" w:cs="Tunga"/>
        </w:rPr>
        <w:t xml:space="preserve"> positive </w:t>
      </w:r>
      <w:r w:rsidRPr="00EA2148">
        <w:rPr>
          <w:rFonts w:ascii="Tunga" w:hAnsi="Tunga" w:cs="Tunga"/>
        </w:rPr>
        <w:t>psychology</w:t>
      </w:r>
      <w:r w:rsidR="009D7DA0">
        <w:rPr>
          <w:rFonts w:ascii="Tunga" w:hAnsi="Tunga" w:cs="Tunga"/>
        </w:rPr>
        <w:t xml:space="preserve"> </w:t>
      </w:r>
    </w:p>
    <w:p w:rsidR="00A07A89" w:rsidRPr="00EA2148" w:rsidRDefault="00A07A89" w:rsidP="00A85786">
      <w:pPr>
        <w:numPr>
          <w:ilvl w:val="0"/>
          <w:numId w:val="2"/>
        </w:numPr>
        <w:tabs>
          <w:tab w:val="left" w:pos="270"/>
        </w:tabs>
        <w:spacing w:after="0" w:line="240" w:lineRule="auto"/>
        <w:ind w:left="0" w:firstLine="0"/>
        <w:rPr>
          <w:rFonts w:ascii="Tunga" w:hAnsi="Tunga" w:cs="Tunga"/>
        </w:rPr>
      </w:pPr>
      <w:r w:rsidRPr="00972F79">
        <w:rPr>
          <w:rFonts w:ascii="Tunga" w:hAnsi="Tunga" w:cs="Tunga"/>
          <w:b/>
          <w:i/>
        </w:rPr>
        <w:t>Perspective Paper</w:t>
      </w:r>
      <w:r w:rsidRPr="00EA2148">
        <w:rPr>
          <w:rFonts w:ascii="Tunga" w:hAnsi="Tunga" w:cs="Tunga"/>
          <w:i/>
        </w:rPr>
        <w:t xml:space="preserve">- </w:t>
      </w:r>
      <w:r w:rsidR="00972F79">
        <w:rPr>
          <w:rFonts w:ascii="Tunga" w:hAnsi="Tunga" w:cs="Tunga"/>
          <w:i/>
        </w:rPr>
        <w:t>1</w:t>
      </w:r>
      <w:r w:rsidR="00A85786" w:rsidRPr="00EA2148">
        <w:rPr>
          <w:rFonts w:ascii="Tunga" w:hAnsi="Tunga" w:cs="Tunga"/>
          <w:i/>
        </w:rPr>
        <w:t>0</w:t>
      </w:r>
      <w:r w:rsidRPr="00EA2148">
        <w:rPr>
          <w:rFonts w:ascii="Tunga" w:hAnsi="Tunga" w:cs="Tunga"/>
          <w:i/>
        </w:rPr>
        <w:t xml:space="preserve"> </w:t>
      </w:r>
      <w:r w:rsidR="00A85786" w:rsidRPr="00EA2148">
        <w:rPr>
          <w:rFonts w:ascii="Tunga" w:hAnsi="Tunga" w:cs="Tunga"/>
          <w:i/>
        </w:rPr>
        <w:t>pts</w:t>
      </w:r>
      <w:r w:rsidR="00A85786" w:rsidRPr="00EA2148">
        <w:rPr>
          <w:rFonts w:ascii="Tunga" w:hAnsi="Tunga" w:cs="Tunga"/>
        </w:rPr>
        <w:t>-</w:t>
      </w:r>
      <w:r w:rsidRPr="00EA2148">
        <w:rPr>
          <w:rFonts w:ascii="Tunga" w:hAnsi="Tunga" w:cs="Tunga"/>
        </w:rPr>
        <w:t xml:space="preserve"> </w:t>
      </w:r>
      <w:r w:rsidR="00972F79">
        <w:rPr>
          <w:rFonts w:ascii="Tunga" w:hAnsi="Tunga" w:cs="Tunga"/>
        </w:rPr>
        <w:t>Students will write a reflective paper based on what they experienced in class. Papers will be a personal account and outline of what they gained as an individuals and how they fee</w:t>
      </w:r>
      <w:r w:rsidR="000F5F8D">
        <w:rPr>
          <w:rFonts w:ascii="Tunga" w:hAnsi="Tunga" w:cs="Tunga"/>
        </w:rPr>
        <w:t xml:space="preserve">l about </w:t>
      </w:r>
      <w:r w:rsidR="00972F79">
        <w:rPr>
          <w:rFonts w:ascii="Tunga" w:hAnsi="Tunga" w:cs="Tunga"/>
        </w:rPr>
        <w:t>Positive Psychology</w:t>
      </w:r>
      <w:r w:rsidR="000F5F8D">
        <w:rPr>
          <w:rFonts w:ascii="Tunga" w:hAnsi="Tunga" w:cs="Tunga"/>
        </w:rPr>
        <w:t xml:space="preserve">. </w:t>
      </w:r>
      <w:r w:rsidR="00972F79">
        <w:rPr>
          <w:rFonts w:ascii="Tunga" w:hAnsi="Tunga" w:cs="Tunga"/>
        </w:rPr>
        <w:t xml:space="preserve"> </w:t>
      </w:r>
      <w:r w:rsidR="000F5F8D">
        <w:rPr>
          <w:rFonts w:ascii="Tunga" w:hAnsi="Tunga" w:cs="Tunga"/>
        </w:rPr>
        <w:t>S</w:t>
      </w:r>
      <w:r w:rsidR="00A85786" w:rsidRPr="00EA2148">
        <w:rPr>
          <w:rFonts w:ascii="Tunga" w:hAnsi="Tunga" w:cs="Tunga"/>
        </w:rPr>
        <w:t xml:space="preserve">tudents are assisted with ideas and formatting through the blog site.  </w:t>
      </w:r>
      <w:r w:rsidRPr="00EA2148">
        <w:rPr>
          <w:rFonts w:ascii="Tunga" w:hAnsi="Tunga" w:cs="Tunga"/>
        </w:rPr>
        <w:t xml:space="preserve">The paper must be written in APA format. Examples and templates can be downloaded from my blog page. </w:t>
      </w:r>
    </w:p>
    <w:p w:rsidR="00452EE3" w:rsidRPr="00EA2148" w:rsidRDefault="00452EE3" w:rsidP="00A85786">
      <w:pPr>
        <w:numPr>
          <w:ilvl w:val="0"/>
          <w:numId w:val="2"/>
        </w:numPr>
        <w:tabs>
          <w:tab w:val="left" w:pos="270"/>
        </w:tabs>
        <w:spacing w:after="0" w:line="240" w:lineRule="auto"/>
        <w:ind w:left="0" w:firstLine="0"/>
        <w:rPr>
          <w:rFonts w:ascii="Tunga" w:hAnsi="Tunga" w:cs="Tunga"/>
        </w:rPr>
      </w:pPr>
      <w:r w:rsidRPr="00FD09CA">
        <w:rPr>
          <w:rFonts w:ascii="Tunga" w:hAnsi="Tunga" w:cs="Tunga"/>
          <w:b/>
          <w:i/>
          <w:sz w:val="24"/>
        </w:rPr>
        <w:t>Collage</w:t>
      </w:r>
      <w:r w:rsidRPr="00EA2148">
        <w:rPr>
          <w:rFonts w:ascii="Tunga" w:hAnsi="Tunga" w:cs="Tunga"/>
        </w:rPr>
        <w:t>- 20 pts- A personal memoir of positive perspectives</w:t>
      </w:r>
      <w:r w:rsidR="00B01CB3" w:rsidRPr="00EA2148">
        <w:rPr>
          <w:rFonts w:ascii="Tunga" w:hAnsi="Tunga" w:cs="Tunga"/>
        </w:rPr>
        <w:t xml:space="preserve">. This is a creative project. This will be discussed in class. . Students are assisted with ideas through the blog site.  </w:t>
      </w:r>
    </w:p>
    <w:p w:rsidR="00A07A89" w:rsidRPr="00EA2148" w:rsidRDefault="00A07A89" w:rsidP="00A07A89">
      <w:pPr>
        <w:pStyle w:val="Title"/>
        <w:numPr>
          <w:ilvl w:val="0"/>
          <w:numId w:val="2"/>
        </w:numPr>
        <w:tabs>
          <w:tab w:val="left" w:pos="270"/>
        </w:tabs>
        <w:ind w:left="0" w:firstLine="0"/>
        <w:jc w:val="left"/>
        <w:rPr>
          <w:rFonts w:ascii="Tunga" w:hAnsi="Tunga" w:cs="Tunga"/>
          <w:b w:val="0"/>
          <w:sz w:val="22"/>
          <w:szCs w:val="22"/>
        </w:rPr>
      </w:pPr>
      <w:r w:rsidRPr="00225840">
        <w:rPr>
          <w:rFonts w:ascii="Tunga" w:hAnsi="Tunga" w:cs="Tunga"/>
          <w:i/>
          <w:sz w:val="22"/>
          <w:szCs w:val="22"/>
        </w:rPr>
        <w:t>2 Knowledge Evaluations</w:t>
      </w:r>
      <w:r w:rsidRPr="00EA2148">
        <w:rPr>
          <w:rFonts w:ascii="Tunga" w:hAnsi="Tunga" w:cs="Tunga"/>
          <w:b w:val="0"/>
          <w:sz w:val="22"/>
          <w:szCs w:val="22"/>
        </w:rPr>
        <w:t xml:space="preserve">- </w:t>
      </w:r>
      <w:r w:rsidR="00452EE3" w:rsidRPr="00EA2148">
        <w:rPr>
          <w:rFonts w:ascii="Tunga" w:hAnsi="Tunga" w:cs="Tunga"/>
          <w:b w:val="0"/>
          <w:sz w:val="22"/>
          <w:szCs w:val="22"/>
        </w:rPr>
        <w:t>6</w:t>
      </w:r>
      <w:r w:rsidRPr="00EA2148">
        <w:rPr>
          <w:rFonts w:ascii="Tunga" w:hAnsi="Tunga" w:cs="Tunga"/>
          <w:b w:val="0"/>
          <w:sz w:val="22"/>
          <w:szCs w:val="22"/>
        </w:rPr>
        <w:t>0 pts (3</w:t>
      </w:r>
      <w:r w:rsidR="00452EE3" w:rsidRPr="00EA2148">
        <w:rPr>
          <w:rFonts w:ascii="Tunga" w:hAnsi="Tunga" w:cs="Tunga"/>
          <w:b w:val="0"/>
          <w:sz w:val="22"/>
          <w:szCs w:val="22"/>
        </w:rPr>
        <w:t>0</w:t>
      </w:r>
      <w:r w:rsidRPr="00EA2148">
        <w:rPr>
          <w:rFonts w:ascii="Tunga" w:hAnsi="Tunga" w:cs="Tunga"/>
          <w:b w:val="0"/>
          <w:sz w:val="22"/>
          <w:szCs w:val="22"/>
        </w:rPr>
        <w:t>/3</w:t>
      </w:r>
      <w:r w:rsidR="00452EE3" w:rsidRPr="00EA2148">
        <w:rPr>
          <w:rFonts w:ascii="Tunga" w:hAnsi="Tunga" w:cs="Tunga"/>
          <w:b w:val="0"/>
          <w:sz w:val="22"/>
          <w:szCs w:val="22"/>
        </w:rPr>
        <w:t>0</w:t>
      </w:r>
      <w:r w:rsidRPr="00EA2148">
        <w:rPr>
          <w:rFonts w:ascii="Tunga" w:hAnsi="Tunga" w:cs="Tunga"/>
          <w:b w:val="0"/>
          <w:sz w:val="22"/>
          <w:szCs w:val="22"/>
        </w:rPr>
        <w:t xml:space="preserve">)   short answers, multiple choice, and practical application- The material covered on the exam will come from the text book and lecture material. </w:t>
      </w:r>
    </w:p>
    <w:p w:rsidR="00A07A89" w:rsidRPr="00EA2148" w:rsidRDefault="00A07A89" w:rsidP="00A07A89">
      <w:pPr>
        <w:pStyle w:val="Default"/>
        <w:jc w:val="center"/>
        <w:rPr>
          <w:rFonts w:ascii="Tunga" w:hAnsi="Tunga" w:cs="Tunga"/>
          <w:sz w:val="22"/>
          <w:szCs w:val="22"/>
        </w:rPr>
      </w:pPr>
    </w:p>
    <w:p w:rsidR="00A07A89" w:rsidRPr="00EA2148" w:rsidRDefault="00A07A89" w:rsidP="00A07A89">
      <w:pPr>
        <w:pStyle w:val="Default"/>
        <w:jc w:val="center"/>
        <w:rPr>
          <w:rFonts w:ascii="Tunga" w:hAnsi="Tunga" w:cs="Tunga"/>
          <w:b/>
          <w:sz w:val="22"/>
          <w:szCs w:val="22"/>
        </w:rPr>
      </w:pPr>
      <w:r w:rsidRPr="00EA2148">
        <w:rPr>
          <w:rFonts w:ascii="Tunga" w:hAnsi="Tunga" w:cs="Tunga"/>
          <w:b/>
          <w:sz w:val="22"/>
          <w:szCs w:val="22"/>
        </w:rPr>
        <w:lastRenderedPageBreak/>
        <w:t>Due dates</w:t>
      </w:r>
    </w:p>
    <w:p w:rsidR="00A07A89" w:rsidRPr="00EA2148" w:rsidRDefault="00A07A89" w:rsidP="00A07A89">
      <w:pPr>
        <w:pStyle w:val="Default"/>
        <w:rPr>
          <w:rFonts w:ascii="Tunga" w:hAnsi="Tunga" w:cs="Tunga"/>
          <w:sz w:val="22"/>
          <w:szCs w:val="22"/>
        </w:rPr>
      </w:pPr>
      <w:r w:rsidRPr="00EA2148">
        <w:rPr>
          <w:rFonts w:ascii="Tunga" w:hAnsi="Tunga" w:cs="Tunga"/>
          <w:sz w:val="22"/>
          <w:szCs w:val="22"/>
        </w:rPr>
        <w:t xml:space="preserve">See class schedule for specific due dates, in-class exercises, movie reviews and writing assignments. </w:t>
      </w:r>
    </w:p>
    <w:p w:rsidR="00A07A89" w:rsidRPr="00EA2148" w:rsidRDefault="00A07A89" w:rsidP="00A07A89">
      <w:pPr>
        <w:numPr>
          <w:ilvl w:val="0"/>
          <w:numId w:val="3"/>
        </w:numPr>
        <w:spacing w:after="0" w:line="240" w:lineRule="auto"/>
        <w:rPr>
          <w:rFonts w:ascii="Tunga" w:hAnsi="Tunga" w:cs="Tunga"/>
          <w:bCs/>
        </w:rPr>
      </w:pPr>
      <w:r w:rsidRPr="00EA2148">
        <w:rPr>
          <w:rFonts w:ascii="Tunga" w:hAnsi="Tunga" w:cs="Tunga"/>
          <w:b/>
          <w:bCs/>
        </w:rPr>
        <w:t>There are no make-up assignments for missed classes</w:t>
      </w:r>
      <w:r w:rsidRPr="00EA2148">
        <w:rPr>
          <w:rFonts w:ascii="Tunga" w:hAnsi="Tunga" w:cs="Tunga"/>
          <w:bCs/>
        </w:rPr>
        <w:t xml:space="preserve">.  </w:t>
      </w:r>
    </w:p>
    <w:p w:rsidR="00A07A89" w:rsidRPr="00EA2148" w:rsidRDefault="00A07A89" w:rsidP="00A07A89">
      <w:pPr>
        <w:numPr>
          <w:ilvl w:val="0"/>
          <w:numId w:val="3"/>
        </w:numPr>
        <w:spacing w:after="0" w:line="240" w:lineRule="auto"/>
        <w:rPr>
          <w:rFonts w:ascii="Tunga" w:hAnsi="Tunga" w:cs="Tunga"/>
          <w:bCs/>
        </w:rPr>
      </w:pPr>
      <w:r w:rsidRPr="00EA2148">
        <w:rPr>
          <w:rFonts w:ascii="Tunga" w:hAnsi="Tunga" w:cs="Tunga"/>
          <w:bCs/>
        </w:rPr>
        <w:t xml:space="preserve">Papers and assignments turned in late will hold a penalty of 1 grade step lower each week it is late, starting from the day after the due date. In other words, if you had in an assignment 1 day or 7 days late, you will be scored from one letter grade down-B, hand the assignment in from 8-15 days late it will be scored from a C.  </w:t>
      </w:r>
    </w:p>
    <w:p w:rsidR="00A07A89" w:rsidRPr="00EA2148" w:rsidRDefault="00A07A89" w:rsidP="00A07A89">
      <w:pPr>
        <w:numPr>
          <w:ilvl w:val="0"/>
          <w:numId w:val="3"/>
        </w:numPr>
        <w:spacing w:after="0" w:line="240" w:lineRule="auto"/>
        <w:rPr>
          <w:rFonts w:ascii="Tunga" w:hAnsi="Tunga" w:cs="Tunga"/>
          <w:bCs/>
        </w:rPr>
      </w:pPr>
      <w:r w:rsidRPr="00EA2148">
        <w:rPr>
          <w:rFonts w:ascii="Tunga" w:hAnsi="Tunga" w:cs="Tunga"/>
          <w:bCs/>
        </w:rPr>
        <w:t>Due dates are clearly defined on your Tentative Schedule.</w:t>
      </w:r>
    </w:p>
    <w:p w:rsidR="00A07A89" w:rsidRPr="00EA2148" w:rsidRDefault="00A07A89" w:rsidP="00A07A89">
      <w:pPr>
        <w:numPr>
          <w:ilvl w:val="0"/>
          <w:numId w:val="3"/>
        </w:numPr>
        <w:spacing w:after="0" w:line="240" w:lineRule="auto"/>
        <w:rPr>
          <w:rFonts w:ascii="Tunga" w:hAnsi="Tunga" w:cs="Tunga"/>
          <w:bCs/>
        </w:rPr>
      </w:pPr>
      <w:r w:rsidRPr="00EA2148">
        <w:rPr>
          <w:rFonts w:ascii="Tunga" w:hAnsi="Tunga" w:cs="Tunga"/>
          <w:bCs/>
        </w:rPr>
        <w:t xml:space="preserve">No extra credit or special arrangements for only one student will be arranged. I will not make up extra assignments for students wanting to bump up their grade.  </w:t>
      </w:r>
    </w:p>
    <w:p w:rsidR="00A07A89" w:rsidRPr="00EA2148" w:rsidRDefault="00A07A89" w:rsidP="00A07A89">
      <w:pPr>
        <w:numPr>
          <w:ilvl w:val="0"/>
          <w:numId w:val="3"/>
        </w:numPr>
        <w:spacing w:after="0" w:line="240" w:lineRule="auto"/>
        <w:rPr>
          <w:rFonts w:ascii="Tunga" w:hAnsi="Tunga" w:cs="Tunga"/>
          <w:bCs/>
        </w:rPr>
      </w:pPr>
      <w:r w:rsidRPr="00EA2148">
        <w:rPr>
          <w:rFonts w:ascii="Tunga" w:hAnsi="Tunga" w:cs="Tunga"/>
          <w:bCs/>
        </w:rPr>
        <w:t xml:space="preserve">No special arrangements are to be made for only one student for anything.  </w:t>
      </w:r>
    </w:p>
    <w:p w:rsidR="00A07A89" w:rsidRPr="00EA2148" w:rsidRDefault="00A07A89" w:rsidP="00A07A89">
      <w:pPr>
        <w:pStyle w:val="Title"/>
        <w:numPr>
          <w:ilvl w:val="0"/>
          <w:numId w:val="3"/>
        </w:numPr>
        <w:jc w:val="left"/>
        <w:rPr>
          <w:rFonts w:ascii="Tunga" w:hAnsi="Tunga" w:cs="Tunga"/>
          <w:b w:val="0"/>
          <w:bCs w:val="0"/>
          <w:sz w:val="22"/>
          <w:szCs w:val="22"/>
        </w:rPr>
      </w:pPr>
      <w:r w:rsidRPr="00EA2148">
        <w:rPr>
          <w:rFonts w:ascii="Tunga" w:hAnsi="Tunga" w:cs="Tunga"/>
          <w:b w:val="0"/>
          <w:bCs w:val="0"/>
          <w:sz w:val="22"/>
          <w:szCs w:val="22"/>
        </w:rPr>
        <w:t>All work needs to be completed within the</w:t>
      </w:r>
      <w:r w:rsidR="009D7DA0">
        <w:rPr>
          <w:rFonts w:ascii="Tunga" w:hAnsi="Tunga" w:cs="Tunga"/>
          <w:b w:val="0"/>
          <w:bCs w:val="0"/>
          <w:sz w:val="22"/>
          <w:szCs w:val="22"/>
        </w:rPr>
        <w:t xml:space="preserve"> specified times</w:t>
      </w:r>
      <w:r w:rsidRPr="00EA2148">
        <w:rPr>
          <w:rFonts w:ascii="Tunga" w:hAnsi="Tunga" w:cs="Tunga"/>
          <w:b w:val="0"/>
          <w:bCs w:val="0"/>
          <w:sz w:val="22"/>
          <w:szCs w:val="22"/>
        </w:rPr>
        <w:t>.  Nothing will be accepted after the last class of the term</w:t>
      </w:r>
    </w:p>
    <w:p w:rsidR="00A07A89" w:rsidRPr="00EA2148" w:rsidRDefault="00A07A89" w:rsidP="00A07A89">
      <w:pPr>
        <w:pStyle w:val="Title"/>
        <w:jc w:val="left"/>
        <w:rPr>
          <w:rFonts w:ascii="Tunga" w:hAnsi="Tunga" w:cs="Tunga"/>
          <w:sz w:val="22"/>
          <w:szCs w:val="22"/>
        </w:rPr>
      </w:pPr>
    </w:p>
    <w:p w:rsidR="00A07A89" w:rsidRPr="00EA2148" w:rsidRDefault="00A07A89" w:rsidP="00A07A89">
      <w:pPr>
        <w:pStyle w:val="Title"/>
        <w:rPr>
          <w:rFonts w:ascii="Tunga" w:hAnsi="Tunga" w:cs="Tunga"/>
          <w:bCs w:val="0"/>
          <w:sz w:val="22"/>
          <w:szCs w:val="22"/>
        </w:rPr>
      </w:pPr>
      <w:r w:rsidRPr="00EA2148">
        <w:rPr>
          <w:rFonts w:ascii="Tunga" w:hAnsi="Tunga" w:cs="Tunga"/>
          <w:bCs w:val="0"/>
          <w:sz w:val="22"/>
          <w:szCs w:val="22"/>
        </w:rPr>
        <w:t>Attendance</w:t>
      </w:r>
    </w:p>
    <w:p w:rsidR="00A07A89" w:rsidRPr="00EA2148" w:rsidRDefault="00A07A89" w:rsidP="00A07A89">
      <w:pPr>
        <w:pStyle w:val="Default"/>
        <w:rPr>
          <w:rFonts w:ascii="Tunga" w:hAnsi="Tunga" w:cs="Tunga"/>
          <w:sz w:val="22"/>
          <w:szCs w:val="22"/>
        </w:rPr>
      </w:pPr>
      <w:r w:rsidRPr="00EA2148">
        <w:rPr>
          <w:rFonts w:ascii="Tunga" w:hAnsi="Tunga" w:cs="Tunga"/>
          <w:sz w:val="22"/>
          <w:szCs w:val="22"/>
        </w:rPr>
        <w:t xml:space="preserve">Students are expected to attend regularly all courses for which they are registered. Students should notify their instructors when illness prevents them from attending class and make arrangements to complete missed assignments. It is the instructor’s prerogative to modify deadlines of course requirements accordingly. Any student who stops attending a course without officially withdrawing may receive a failing grade. </w:t>
      </w:r>
    </w:p>
    <w:p w:rsidR="00A07A89" w:rsidRPr="00EA2148" w:rsidRDefault="00A07A89" w:rsidP="00A07A89">
      <w:pPr>
        <w:pStyle w:val="Default"/>
        <w:rPr>
          <w:rFonts w:ascii="Tunga" w:hAnsi="Tunga" w:cs="Tunga"/>
          <w:sz w:val="22"/>
          <w:szCs w:val="22"/>
        </w:rPr>
      </w:pPr>
    </w:p>
    <w:p w:rsidR="00A07A89" w:rsidRPr="00EA2148" w:rsidRDefault="00A07A89" w:rsidP="00A07A89">
      <w:pPr>
        <w:pStyle w:val="Default"/>
        <w:rPr>
          <w:rFonts w:ascii="Tunga" w:hAnsi="Tunga" w:cs="Tunga"/>
          <w:sz w:val="22"/>
          <w:szCs w:val="22"/>
        </w:rPr>
      </w:pPr>
      <w:r w:rsidRPr="00EA2148">
        <w:rPr>
          <w:rFonts w:ascii="Tunga" w:hAnsi="Tunga" w:cs="Tunga"/>
          <w:sz w:val="22"/>
          <w:szCs w:val="22"/>
        </w:rPr>
        <w:t xml:space="preserve">Unexcused absences equivalent to more than a week of classes may lead to a grade reduction for the course. Any absence of two weeks or more must be reported to the Associate Provost and the Records Office by the instructor. </w:t>
      </w:r>
    </w:p>
    <w:p w:rsidR="00A07A89" w:rsidRPr="00EA2148" w:rsidRDefault="00A07A89" w:rsidP="00A07A89">
      <w:pPr>
        <w:pStyle w:val="Default"/>
        <w:rPr>
          <w:rFonts w:ascii="Tunga" w:hAnsi="Tunga" w:cs="Tunga"/>
          <w:sz w:val="22"/>
          <w:szCs w:val="22"/>
        </w:rPr>
      </w:pPr>
    </w:p>
    <w:p w:rsidR="00A07A89" w:rsidRPr="00EA2148" w:rsidRDefault="00A07A89" w:rsidP="00A07A89">
      <w:pPr>
        <w:pStyle w:val="Default"/>
        <w:rPr>
          <w:rFonts w:ascii="Tunga" w:hAnsi="Tunga" w:cs="Tunga"/>
          <w:sz w:val="22"/>
          <w:szCs w:val="22"/>
        </w:rPr>
      </w:pPr>
      <w:r w:rsidRPr="00EA2148">
        <w:rPr>
          <w:rFonts w:ascii="Tunga" w:hAnsi="Tunga" w:cs="Tunga"/>
          <w:sz w:val="22"/>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B01CB3" w:rsidRPr="00EA2148" w:rsidRDefault="00B01CB3" w:rsidP="00B01CB3">
      <w:pPr>
        <w:pStyle w:val="Title"/>
        <w:rPr>
          <w:rFonts w:ascii="Tunga" w:hAnsi="Tunga" w:cs="Tunga"/>
          <w:sz w:val="22"/>
          <w:szCs w:val="22"/>
        </w:rPr>
      </w:pPr>
      <w:r w:rsidRPr="00EA2148">
        <w:rPr>
          <w:rFonts w:ascii="Tunga" w:hAnsi="Tunga" w:cs="Tunga"/>
          <w:sz w:val="22"/>
          <w:szCs w:val="22"/>
        </w:rPr>
        <w:t>Students with Disabilities</w:t>
      </w:r>
    </w:p>
    <w:p w:rsidR="00B01CB3" w:rsidRPr="00EA2148" w:rsidRDefault="00B01CB3" w:rsidP="00B01CB3">
      <w:pPr>
        <w:rPr>
          <w:rFonts w:ascii="Tunga" w:hAnsi="Tunga" w:cs="Tunga"/>
        </w:rPr>
      </w:pPr>
      <w:proofErr w:type="spellStart"/>
      <w:r w:rsidRPr="00EA2148">
        <w:rPr>
          <w:rFonts w:ascii="Tunga" w:hAnsi="Tunga" w:cs="Tunga"/>
        </w:rPr>
        <w:t>Chaminade</w:t>
      </w:r>
      <w:proofErr w:type="spellEnd"/>
      <w:r w:rsidRPr="00EA2148">
        <w:rPr>
          <w:rFonts w:ascii="Tunga" w:hAnsi="Tunga" w:cs="Tunga"/>
        </w:rPr>
        <w:t xml:space="preserve"> will provide assistance for any student with documented disabilities.  Any student who believes he/she may need accommodations in this class must contact </w:t>
      </w:r>
      <w:r w:rsidRPr="00EA2148">
        <w:rPr>
          <w:rFonts w:ascii="Tunga" w:hAnsi="Tunga" w:cs="Tunga"/>
          <w:b/>
          <w:bCs/>
        </w:rPr>
        <w:t xml:space="preserve">Dr. June </w:t>
      </w:r>
      <w:proofErr w:type="spellStart"/>
      <w:r w:rsidRPr="00EA2148">
        <w:rPr>
          <w:rFonts w:ascii="Tunga" w:hAnsi="Tunga" w:cs="Tunga"/>
          <w:b/>
          <w:bCs/>
        </w:rPr>
        <w:t>Yasuhara</w:t>
      </w:r>
      <w:proofErr w:type="spellEnd"/>
      <w:r w:rsidRPr="00EA2148">
        <w:rPr>
          <w:rFonts w:ascii="Tunga" w:hAnsi="Tunga" w:cs="Tunga"/>
          <w:b/>
          <w:bCs/>
        </w:rPr>
        <w:t>, 739-4603</w:t>
      </w:r>
      <w:r w:rsidRPr="00EA2148">
        <w:rPr>
          <w:rFonts w:ascii="Tunga" w:hAnsi="Tunga" w:cs="Tunga"/>
        </w:rPr>
        <w:t xml:space="preserve">,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 </w:t>
      </w:r>
    </w:p>
    <w:p w:rsidR="00B01CB3" w:rsidRPr="00EA2148" w:rsidRDefault="00B01CB3" w:rsidP="00A07A89">
      <w:pPr>
        <w:pStyle w:val="Title"/>
        <w:rPr>
          <w:rFonts w:ascii="Tunga" w:hAnsi="Tunga" w:cs="Tunga"/>
          <w:sz w:val="22"/>
          <w:szCs w:val="22"/>
        </w:rPr>
      </w:pPr>
    </w:p>
    <w:p w:rsidR="00A07A89" w:rsidRPr="00EA2148" w:rsidRDefault="00A07A89" w:rsidP="00A07A89">
      <w:pPr>
        <w:pStyle w:val="Title"/>
        <w:rPr>
          <w:rFonts w:ascii="Tunga" w:hAnsi="Tunga" w:cs="Tunga"/>
          <w:sz w:val="22"/>
          <w:szCs w:val="22"/>
        </w:rPr>
      </w:pPr>
      <w:r w:rsidRPr="00EA2148">
        <w:rPr>
          <w:rFonts w:ascii="Tunga" w:hAnsi="Tunga" w:cs="Tunga"/>
          <w:sz w:val="22"/>
          <w:szCs w:val="22"/>
        </w:rPr>
        <w:lastRenderedPageBreak/>
        <w:t>Scientific Method Definitions</w:t>
      </w:r>
    </w:p>
    <w:p w:rsidR="00A07A89" w:rsidRPr="009D7DA0" w:rsidRDefault="00A07A89" w:rsidP="009D7DA0">
      <w:pPr>
        <w:pStyle w:val="ListParagraph"/>
        <w:numPr>
          <w:ilvl w:val="0"/>
          <w:numId w:val="7"/>
        </w:numPr>
        <w:rPr>
          <w:rFonts w:ascii="Tunga" w:eastAsia="Batang" w:hAnsi="Tunga" w:cs="Tunga" w:hint="eastAsia"/>
        </w:rPr>
      </w:pPr>
      <w:r w:rsidRPr="009D7DA0">
        <w:rPr>
          <w:rFonts w:ascii="Tunga" w:eastAsia="Batang" w:hAnsi="Tunga" w:cs="Tunga"/>
        </w:rPr>
        <w:t xml:space="preserve">The </w:t>
      </w:r>
      <w:r w:rsidRPr="009D7DA0">
        <w:rPr>
          <w:rFonts w:ascii="Tunga" w:eastAsia="Batang" w:hAnsi="Tunga" w:cs="Tunga"/>
          <w:b/>
          <w:bCs/>
        </w:rPr>
        <w:t>METHODS OF SCIENCE</w:t>
      </w:r>
      <w:r w:rsidRPr="009D7DA0">
        <w:rPr>
          <w:rFonts w:ascii="Tunga" w:eastAsia="Batang" w:hAnsi="Tunga" w:cs="Tunga"/>
        </w:rPr>
        <w:t xml:space="preserve"> are only tools, tools that we use to obtain knowledge about phenomena.</w:t>
      </w:r>
    </w:p>
    <w:p w:rsidR="00A07A89" w:rsidRPr="009D7DA0" w:rsidRDefault="00A07A89" w:rsidP="009D7DA0">
      <w:pPr>
        <w:pStyle w:val="ListParagraph"/>
        <w:numPr>
          <w:ilvl w:val="0"/>
          <w:numId w:val="7"/>
        </w:numPr>
        <w:rPr>
          <w:rFonts w:ascii="Tunga" w:eastAsia="Batang" w:hAnsi="Tunga" w:cs="Tunga" w:hint="eastAsia"/>
        </w:rPr>
      </w:pPr>
      <w:r w:rsidRPr="009D7DA0">
        <w:rPr>
          <w:rFonts w:ascii="Tunga" w:eastAsia="Batang" w:hAnsi="Tunga" w:cs="Tunga"/>
        </w:rPr>
        <w:t xml:space="preserve">The </w:t>
      </w:r>
      <w:r w:rsidRPr="009D7DA0">
        <w:rPr>
          <w:rFonts w:ascii="Tunga" w:eastAsia="Batang" w:hAnsi="Tunga" w:cs="Tunga"/>
          <w:b/>
          <w:bCs/>
        </w:rPr>
        <w:t>SCIENTIFIC METHOD</w:t>
      </w:r>
      <w:r w:rsidRPr="009D7DA0">
        <w:rPr>
          <w:rFonts w:ascii="Tunga" w:eastAsia="Batang" w:hAnsi="Tunga" w:cs="Tunga"/>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9D7DA0">
        <w:rPr>
          <w:rFonts w:ascii="Tunga" w:eastAsia="Batang" w:hAnsi="Tunga" w:cs="Tunga"/>
          <w:b/>
          <w:bCs/>
        </w:rPr>
        <w:t>THAN A WAY OF LIMITING FALSE CONCLUSIONS ABOUT NATURAL EVENTS.</w:t>
      </w:r>
    </w:p>
    <w:p w:rsidR="00A07A89" w:rsidRPr="009D7DA0" w:rsidRDefault="00A07A89" w:rsidP="009D7DA0">
      <w:pPr>
        <w:pStyle w:val="ListParagraph"/>
        <w:numPr>
          <w:ilvl w:val="0"/>
          <w:numId w:val="7"/>
        </w:numPr>
        <w:rPr>
          <w:rFonts w:ascii="Tunga" w:eastAsia="Batang" w:hAnsi="Tunga" w:cs="Tunga" w:hint="eastAsia"/>
        </w:rPr>
      </w:pPr>
      <w:r w:rsidRPr="009D7DA0">
        <w:rPr>
          <w:rFonts w:ascii="Tunga" w:eastAsia="Batang" w:hAnsi="Tunga" w:cs="Tunga"/>
        </w:rPr>
        <w:t xml:space="preserve">Knowledge of which the credibility of a profession is based must be objective and verifiable (testable) rather than subjective and </w:t>
      </w:r>
      <w:proofErr w:type="spellStart"/>
      <w:r w:rsidRPr="009D7DA0">
        <w:rPr>
          <w:rFonts w:ascii="Tunga" w:eastAsia="Batang" w:hAnsi="Tunga" w:cs="Tunga"/>
        </w:rPr>
        <w:t>untestable</w:t>
      </w:r>
      <w:proofErr w:type="spellEnd"/>
      <w:r w:rsidRPr="009D7DA0">
        <w:rPr>
          <w:rFonts w:ascii="Tunga" w:eastAsia="Batang" w:hAnsi="Tunga" w:cs="Tunga"/>
        </w:rPr>
        <w:t>.</w:t>
      </w:r>
    </w:p>
    <w:p w:rsidR="00A07A89" w:rsidRPr="009D7DA0" w:rsidRDefault="00A07A89" w:rsidP="009D7DA0">
      <w:pPr>
        <w:pStyle w:val="ListParagraph"/>
        <w:numPr>
          <w:ilvl w:val="0"/>
          <w:numId w:val="7"/>
        </w:numPr>
        <w:rPr>
          <w:rFonts w:ascii="Tunga" w:eastAsia="Batang" w:hAnsi="Tunga" w:cs="Tunga" w:hint="eastAsia"/>
        </w:rPr>
      </w:pPr>
      <w:r w:rsidRPr="009D7DA0">
        <w:rPr>
          <w:rFonts w:ascii="Tunga" w:eastAsia="Batang" w:hAnsi="Tunga" w:cs="Tunga"/>
          <w:b/>
          <w:bCs/>
        </w:rPr>
        <w:t>SCIENCE</w:t>
      </w:r>
      <w:r w:rsidRPr="009D7DA0">
        <w:rPr>
          <w:rFonts w:ascii="Tunga" w:eastAsia="Batang" w:hAnsi="Tunga" w:cs="Tunga"/>
        </w:rPr>
        <w:t xml:space="preserve"> is a mode of controlled inquiry to develop an objective, effective, and credible way of knowing.</w:t>
      </w:r>
    </w:p>
    <w:p w:rsidR="00A07A89" w:rsidRPr="00EA2148" w:rsidRDefault="00A07A89" w:rsidP="00CE6B9F">
      <w:pPr>
        <w:ind w:left="720"/>
        <w:rPr>
          <w:rFonts w:ascii="Tunga" w:eastAsia="Batang" w:hAnsi="Tunga" w:cs="Tunga" w:hint="eastAsia"/>
        </w:rPr>
      </w:pPr>
      <w:r w:rsidRPr="00EA2148">
        <w:rPr>
          <w:rFonts w:ascii="Tunga" w:eastAsia="Batang" w:hAnsi="Tunga" w:cs="Tunga"/>
        </w:rPr>
        <w:t xml:space="preserve">The assumptions one makes regarding the basic qualities of human nature (that is, cognitive, affective, behavioral, and physiological processes) affect how one conceptualizes human </w:t>
      </w:r>
      <w:proofErr w:type="spellStart"/>
      <w:r w:rsidRPr="00EA2148">
        <w:rPr>
          <w:rFonts w:ascii="Tunga" w:eastAsia="Batang" w:hAnsi="Tunga" w:cs="Tunga"/>
        </w:rPr>
        <w:t>behavior.The</w:t>
      </w:r>
      <w:proofErr w:type="spellEnd"/>
      <w:r w:rsidRPr="00EA2148">
        <w:rPr>
          <w:rFonts w:ascii="Tunga" w:eastAsia="Batang" w:hAnsi="Tunga" w:cs="Tunga"/>
        </w:rPr>
        <w:t xml:space="preserv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r w:rsidR="00CE6B9F">
        <w:rPr>
          <w:rFonts w:ascii="Tunga" w:eastAsia="Batang" w:hAnsi="Tunga" w:cs="Tunga"/>
        </w:rPr>
        <w:t xml:space="preserve">   R</w:t>
      </w:r>
      <w:r w:rsidRPr="00EA2148">
        <w:rPr>
          <w:rFonts w:ascii="Tunga" w:eastAsia="Batang" w:hAnsi="Tunga" w:cs="Tunga"/>
          <w:u w:val="single"/>
        </w:rPr>
        <w:t>esearch Design and Counseling</w:t>
      </w:r>
      <w:r w:rsidR="00CE6B9F" w:rsidRPr="00CE6B9F">
        <w:rPr>
          <w:rFonts w:ascii="Tunga" w:eastAsia="Batang" w:hAnsi="Tunga" w:cs="Tunga"/>
        </w:rPr>
        <w:t>-H</w:t>
      </w:r>
      <w:r w:rsidRPr="00EA2148">
        <w:rPr>
          <w:rFonts w:ascii="Tunga" w:eastAsia="Batang" w:hAnsi="Tunga" w:cs="Tunga"/>
        </w:rPr>
        <w:t xml:space="preserve">eppner, </w:t>
      </w:r>
      <w:proofErr w:type="spellStart"/>
      <w:r w:rsidRPr="00EA2148">
        <w:rPr>
          <w:rFonts w:ascii="Tunga" w:eastAsia="Batang" w:hAnsi="Tunga" w:cs="Tunga"/>
        </w:rPr>
        <w:t>Kivlighan</w:t>
      </w:r>
      <w:proofErr w:type="spellEnd"/>
      <w:r w:rsidRPr="00EA2148">
        <w:rPr>
          <w:rFonts w:ascii="Tunga" w:eastAsia="Batang" w:hAnsi="Tunga" w:cs="Tunga"/>
        </w:rPr>
        <w:t xml:space="preserve">, and </w:t>
      </w:r>
      <w:proofErr w:type="spellStart"/>
      <w:r w:rsidRPr="00EA2148">
        <w:rPr>
          <w:rFonts w:ascii="Tunga" w:eastAsia="Batang" w:hAnsi="Tunga" w:cs="Tunga"/>
        </w:rPr>
        <w:t>Wampold</w:t>
      </w:r>
      <w:proofErr w:type="spellEnd"/>
    </w:p>
    <w:p w:rsidR="00A07A89" w:rsidRPr="00CE6B9F" w:rsidRDefault="00A07A89" w:rsidP="00CE6B9F">
      <w:pPr>
        <w:pStyle w:val="ListParagraph"/>
        <w:numPr>
          <w:ilvl w:val="0"/>
          <w:numId w:val="8"/>
        </w:numPr>
        <w:rPr>
          <w:rFonts w:ascii="Tunga" w:eastAsia="Batang" w:hAnsi="Tunga" w:cs="Tunga" w:hint="eastAsia"/>
        </w:rPr>
      </w:pPr>
      <w:r w:rsidRPr="00CE6B9F">
        <w:rPr>
          <w:rFonts w:ascii="Tunga" w:eastAsia="Batang" w:hAnsi="Tunga" w:cs="Tunga"/>
        </w:rPr>
        <w:t xml:space="preserve">A </w:t>
      </w:r>
      <w:r w:rsidRPr="00CE6B9F">
        <w:rPr>
          <w:rFonts w:ascii="Tunga" w:eastAsia="Batang" w:hAnsi="Tunga" w:cs="Tunga"/>
          <w:b/>
          <w:bCs/>
        </w:rPr>
        <w:t>THEORY</w:t>
      </w:r>
      <w:r w:rsidRPr="00CE6B9F">
        <w:rPr>
          <w:rFonts w:ascii="Tunga" w:eastAsia="Batang" w:hAnsi="Tunga" w:cs="Tunga"/>
        </w:rPr>
        <w:t xml:space="preserve"> is a large body of interconnected propositions about how some portion of the world operates; a </w:t>
      </w:r>
      <w:r w:rsidRPr="00CE6B9F">
        <w:rPr>
          <w:rFonts w:ascii="Tunga" w:eastAsia="Batang" w:hAnsi="Tunga" w:cs="Tunga"/>
          <w:b/>
          <w:bCs/>
        </w:rPr>
        <w:t>HYPOTHESIS</w:t>
      </w:r>
      <w:r w:rsidRPr="00CE6B9F">
        <w:rPr>
          <w:rFonts w:ascii="Tunga" w:eastAsia="Batang" w:hAnsi="Tunga" w:cs="Tunga"/>
        </w:rPr>
        <w:t xml:space="preserve"> is a smaller body of propositions.  </w:t>
      </w:r>
      <w:r w:rsidRPr="00CE6B9F">
        <w:rPr>
          <w:rFonts w:ascii="Tunga" w:eastAsia="Batang" w:hAnsi="Tunga" w:cs="Tunga"/>
          <w:b/>
          <w:bCs/>
        </w:rPr>
        <w:t>HYPOTHESES</w:t>
      </w:r>
      <w:r w:rsidRPr="00CE6B9F">
        <w:rPr>
          <w:rFonts w:ascii="Tunga" w:eastAsia="Batang" w:hAnsi="Tunga" w:cs="Tunga"/>
        </w:rPr>
        <w:t xml:space="preserve"> are smaller versions of theories.  Some are derived or born from theories.  Others begin as researchers’ hunches and develop into theories.</w:t>
      </w:r>
    </w:p>
    <w:p w:rsidR="00A07A89" w:rsidRPr="00165372" w:rsidRDefault="00A07A89" w:rsidP="00A07A89">
      <w:pPr>
        <w:pStyle w:val="ListParagraph"/>
        <w:numPr>
          <w:ilvl w:val="0"/>
          <w:numId w:val="8"/>
        </w:numPr>
        <w:rPr>
          <w:rFonts w:ascii="Tunga" w:eastAsia="Batang" w:hAnsi="Tunga" w:cs="Tunga" w:hint="eastAsia"/>
          <w:sz w:val="22"/>
          <w:szCs w:val="22"/>
        </w:rPr>
      </w:pPr>
      <w:r w:rsidRPr="00165372">
        <w:rPr>
          <w:rFonts w:ascii="Tunga" w:eastAsia="Batang" w:hAnsi="Tunga" w:cs="Tunga"/>
        </w:rPr>
        <w:t xml:space="preserve">The </w:t>
      </w:r>
      <w:r w:rsidRPr="00165372">
        <w:rPr>
          <w:rFonts w:ascii="Tunga" w:eastAsia="Batang" w:hAnsi="Tunga" w:cs="Tunga"/>
          <w:b/>
          <w:bCs/>
        </w:rPr>
        <w:t>PHILOSOPHY OF SCIENCE</w:t>
      </w:r>
      <w:r w:rsidRPr="00165372">
        <w:rPr>
          <w:rFonts w:ascii="Tunga" w:eastAsia="Batang" w:hAnsi="Tunga" w:cs="Tunga"/>
        </w:rPr>
        <w:t xml:space="preserve"> decrees we can only falsify, not verify (prove), theories because we can never be sure that any given theory provides the best explanation for a set of observations.</w:t>
      </w:r>
      <w:r w:rsidR="00CE6B9F" w:rsidRPr="00165372">
        <w:rPr>
          <w:rFonts w:ascii="Tunga" w:eastAsia="Batang" w:hAnsi="Tunga" w:cs="Tunga"/>
        </w:rPr>
        <w:t xml:space="preserve">  </w:t>
      </w:r>
      <w:r w:rsidRPr="00165372">
        <w:rPr>
          <w:rFonts w:ascii="Tunga" w:eastAsia="Batang" w:hAnsi="Tunga" w:cs="Tunga"/>
          <w:sz w:val="22"/>
          <w:szCs w:val="22"/>
          <w:u w:val="single"/>
        </w:rPr>
        <w:t>Research Method in Social Relations</w:t>
      </w:r>
      <w:r w:rsidR="00165372" w:rsidRPr="00165372">
        <w:rPr>
          <w:rFonts w:ascii="Tunga" w:eastAsia="Batang" w:hAnsi="Tunga" w:cs="Tunga"/>
          <w:sz w:val="22"/>
          <w:szCs w:val="22"/>
        </w:rPr>
        <w:t xml:space="preserve">  Kidder</w:t>
      </w:r>
    </w:p>
    <w:p w:rsidR="00A07A89" w:rsidRPr="00165372" w:rsidRDefault="00A07A89" w:rsidP="00165372">
      <w:pPr>
        <w:pStyle w:val="ListParagraph"/>
        <w:numPr>
          <w:ilvl w:val="0"/>
          <w:numId w:val="8"/>
        </w:numPr>
        <w:rPr>
          <w:rFonts w:ascii="Tunga" w:eastAsia="Batang" w:hAnsi="Tunga" w:cs="Tunga" w:hint="eastAsia"/>
        </w:rPr>
      </w:pPr>
      <w:r w:rsidRPr="00165372">
        <w:rPr>
          <w:rFonts w:ascii="Tunga" w:eastAsia="Batang" w:hAnsi="Tunga" w:cs="Tunga"/>
          <w:b/>
          <w:bCs/>
        </w:rPr>
        <w:t>THEORIES</w:t>
      </w:r>
      <w:r w:rsidRPr="00165372">
        <w:rPr>
          <w:rFonts w:ascii="Tunga" w:eastAsia="Batang" w:hAnsi="Tunga" w:cs="Tunga"/>
        </w:rPr>
        <w:t xml:space="preserve"> are not themselves directly proved or disproved by research.  Even </w:t>
      </w:r>
      <w:r w:rsidRPr="00165372">
        <w:rPr>
          <w:rFonts w:ascii="Tunga" w:eastAsia="Batang" w:hAnsi="Tunga" w:cs="Tunga"/>
          <w:b/>
          <w:bCs/>
        </w:rPr>
        <w:t>HYPOTHESES</w:t>
      </w:r>
      <w:r w:rsidRPr="00165372">
        <w:rPr>
          <w:rFonts w:ascii="Tunga" w:eastAsia="Batang" w:hAnsi="Tunga" w:cs="Tunga"/>
        </w:rPr>
        <w:t xml:space="preserve"> cannot be proved or disproved directly.  Rather, research may either support or fail to support a particular hypothesis derived from a theory. </w:t>
      </w:r>
    </w:p>
    <w:p w:rsidR="00A07A89" w:rsidRPr="00165372" w:rsidRDefault="00A07A89" w:rsidP="00165372">
      <w:pPr>
        <w:pStyle w:val="ListParagraph"/>
        <w:numPr>
          <w:ilvl w:val="0"/>
          <w:numId w:val="8"/>
        </w:numPr>
        <w:rPr>
          <w:rFonts w:ascii="Tunga" w:eastAsia="Batang" w:hAnsi="Tunga" w:cs="Tunga" w:hint="eastAsia"/>
        </w:rPr>
      </w:pPr>
      <w:r w:rsidRPr="00165372">
        <w:rPr>
          <w:rFonts w:ascii="Tunga" w:eastAsia="Batang" w:hAnsi="Tunga" w:cs="Tunga"/>
        </w:rPr>
        <w:t>Scientific research has four general goals: (1) to describe behavior, (2) to predict behavior, (3) to determine the causes of behavior, and (4) to understand or explain behavior.</w:t>
      </w:r>
      <w:r w:rsidRPr="00165372">
        <w:rPr>
          <w:rFonts w:ascii="Tunga" w:eastAsia="Batang" w:hAnsi="Tunga" w:cs="Tunga"/>
        </w:rPr>
        <w:tab/>
      </w:r>
      <w:r w:rsidRPr="00165372">
        <w:rPr>
          <w:rFonts w:ascii="Tunga" w:eastAsia="Batang" w:hAnsi="Tunga" w:cs="Tunga"/>
          <w:u w:val="single"/>
        </w:rPr>
        <w:t>Methods in Behavioral Research</w:t>
      </w:r>
      <w:r w:rsidRPr="00165372">
        <w:rPr>
          <w:rFonts w:ascii="Tunga" w:eastAsia="Batang" w:hAnsi="Tunga" w:cs="Tunga"/>
        </w:rPr>
        <w:t xml:space="preserve">; </w:t>
      </w:r>
      <w:proofErr w:type="spellStart"/>
      <w:r w:rsidRPr="00165372">
        <w:rPr>
          <w:rFonts w:ascii="Tunga" w:eastAsia="Batang" w:hAnsi="Tunga" w:cs="Tunga"/>
        </w:rPr>
        <w:t>Cozby</w:t>
      </w:r>
      <w:proofErr w:type="spellEnd"/>
    </w:p>
    <w:p w:rsidR="00A07A89" w:rsidRPr="00EA2148" w:rsidRDefault="00A07A89" w:rsidP="00165372">
      <w:pPr>
        <w:rPr>
          <w:rFonts w:ascii="Tunga" w:eastAsia="Batang" w:hAnsi="Tunga" w:cs="Tunga" w:hint="eastAsia"/>
        </w:rPr>
      </w:pPr>
      <w:r w:rsidRPr="00EA2148">
        <w:rPr>
          <w:rFonts w:ascii="Tunga" w:eastAsia="Batang" w:hAnsi="Tunga" w:cs="Tunga"/>
        </w:rPr>
        <w:t>In order to verify the reliability and validity of scientific research it is important to replicate the results.  It is the preponderance of evidence that establishes/supports the theory.</w:t>
      </w:r>
      <w:r w:rsidR="00165372">
        <w:rPr>
          <w:rFonts w:ascii="Tunga" w:eastAsia="Batang" w:hAnsi="Tunga" w:cs="Tunga"/>
        </w:rPr>
        <w:t xml:space="preserve">  </w:t>
      </w:r>
      <w:hyperlink r:id="rId10" w:history="1">
        <w:r w:rsidRPr="00EA2148">
          <w:rPr>
            <w:rStyle w:val="Hyperlink"/>
            <w:rFonts w:ascii="Tunga" w:eastAsia="Batang" w:hAnsi="Tunga" w:cs="Tunga"/>
          </w:rPr>
          <w:t>http://allpsych.com/researchmethods/replication.html</w:t>
        </w:r>
      </w:hyperlink>
      <w:r w:rsidRPr="00EA2148">
        <w:rPr>
          <w:rFonts w:ascii="Tunga" w:eastAsia="Batang" w:hAnsi="Tunga" w:cs="Tunga"/>
        </w:rPr>
        <w:t xml:space="preserve">   </w:t>
      </w:r>
    </w:p>
    <w:p w:rsidR="00A07A89" w:rsidRPr="00EA2148" w:rsidRDefault="00A07A89" w:rsidP="00A07A89">
      <w:pPr>
        <w:pStyle w:val="BodyText2"/>
        <w:spacing w:line="240" w:lineRule="auto"/>
        <w:jc w:val="center"/>
        <w:rPr>
          <w:rFonts w:ascii="Tunga" w:hAnsi="Tunga" w:cs="Tunga"/>
          <w:sz w:val="22"/>
          <w:szCs w:val="22"/>
        </w:rPr>
      </w:pPr>
      <w:proofErr w:type="spellStart"/>
      <w:r w:rsidRPr="00EA2148">
        <w:rPr>
          <w:rFonts w:ascii="Tunga" w:hAnsi="Tunga" w:cs="Tunga"/>
          <w:b/>
          <w:iCs/>
          <w:sz w:val="22"/>
          <w:szCs w:val="22"/>
          <w:u w:val="single"/>
        </w:rPr>
        <w:lastRenderedPageBreak/>
        <w:t>Marianist</w:t>
      </w:r>
      <w:proofErr w:type="spellEnd"/>
      <w:r w:rsidRPr="00EA2148">
        <w:rPr>
          <w:rFonts w:ascii="Tunga" w:hAnsi="Tunga" w:cs="Tunga"/>
          <w:b/>
          <w:iCs/>
          <w:sz w:val="22"/>
          <w:szCs w:val="22"/>
          <w:u w:val="single"/>
        </w:rPr>
        <w:t xml:space="preserve"> Educational Values</w:t>
      </w:r>
      <w:r w:rsidRPr="00EA2148">
        <w:rPr>
          <w:rFonts w:ascii="Tunga" w:hAnsi="Tunga" w:cs="Tunga"/>
          <w:b/>
          <w:i/>
          <w:iCs/>
          <w:sz w:val="22"/>
          <w:szCs w:val="22"/>
          <w:u w:val="single"/>
        </w:rPr>
        <w:t xml:space="preserve">        </w:t>
      </w:r>
      <w:r w:rsidRPr="00EA2148">
        <w:rPr>
          <w:rFonts w:ascii="Tunga" w:hAnsi="Tunga" w:cs="Tunga"/>
          <w:b/>
          <w:sz w:val="22"/>
          <w:szCs w:val="22"/>
          <w:u w:val="single"/>
        </w:rPr>
        <w:t xml:space="preserve">                                                                                                </w:t>
      </w:r>
      <w:proofErr w:type="spellStart"/>
      <w:r w:rsidRPr="00EA2148">
        <w:rPr>
          <w:rFonts w:ascii="Tunga" w:hAnsi="Tunga" w:cs="Tunga"/>
          <w:sz w:val="22"/>
          <w:szCs w:val="22"/>
        </w:rPr>
        <w:t>Chaminade</w:t>
      </w:r>
      <w:proofErr w:type="spellEnd"/>
      <w:r w:rsidRPr="00EA2148">
        <w:rPr>
          <w:rFonts w:ascii="Tunga" w:hAnsi="Tunga" w:cs="Tunga"/>
          <w:sz w:val="22"/>
          <w:szCs w:val="22"/>
        </w:rPr>
        <w:t xml:space="preserve"> University is a Catholic, </w:t>
      </w:r>
      <w:proofErr w:type="spellStart"/>
      <w:r w:rsidRPr="00EA2148">
        <w:rPr>
          <w:rFonts w:ascii="Tunga" w:hAnsi="Tunga" w:cs="Tunga"/>
          <w:sz w:val="22"/>
          <w:szCs w:val="22"/>
        </w:rPr>
        <w:t>Marianist</w:t>
      </w:r>
      <w:proofErr w:type="spellEnd"/>
      <w:r w:rsidRPr="00EA2148">
        <w:rPr>
          <w:rFonts w:ascii="Tunga" w:hAnsi="Tunga" w:cs="Tunga"/>
          <w:sz w:val="22"/>
          <w:szCs w:val="22"/>
        </w:rPr>
        <w:t xml:space="preserve"> University.  The five characteristics of a </w:t>
      </w:r>
      <w:proofErr w:type="spellStart"/>
      <w:r w:rsidRPr="00EA2148">
        <w:rPr>
          <w:rFonts w:ascii="Tunga" w:hAnsi="Tunga" w:cs="Tunga"/>
          <w:sz w:val="22"/>
          <w:szCs w:val="22"/>
        </w:rPr>
        <w:t>Marianist</w:t>
      </w:r>
      <w:proofErr w:type="spellEnd"/>
      <w:r w:rsidRPr="00EA2148">
        <w:rPr>
          <w:rFonts w:ascii="Tunga" w:hAnsi="Tunga" w:cs="Tunga"/>
          <w:sz w:val="22"/>
          <w:szCs w:val="22"/>
        </w:rPr>
        <w:t xml:space="preserve"> education are:</w:t>
      </w:r>
    </w:p>
    <w:p w:rsidR="00A07A89" w:rsidRPr="00EA2148" w:rsidRDefault="00A07A89" w:rsidP="00A07A89">
      <w:pPr>
        <w:numPr>
          <w:ilvl w:val="0"/>
          <w:numId w:val="4"/>
        </w:numPr>
        <w:tabs>
          <w:tab w:val="num" w:pos="360"/>
        </w:tabs>
        <w:spacing w:after="0" w:line="240" w:lineRule="auto"/>
        <w:ind w:left="360" w:firstLine="0"/>
        <w:rPr>
          <w:rFonts w:ascii="Tunga" w:hAnsi="Tunga" w:cs="Tunga"/>
          <w:b/>
          <w:bCs/>
        </w:rPr>
      </w:pPr>
      <w:r w:rsidRPr="00EA2148">
        <w:rPr>
          <w:rFonts w:ascii="Tunga" w:hAnsi="Tunga" w:cs="Tunga"/>
          <w:b/>
          <w:bCs/>
        </w:rPr>
        <w:t>Educate for Formation in Faith</w:t>
      </w:r>
    </w:p>
    <w:p w:rsidR="00A07A89" w:rsidRPr="00EA2148" w:rsidRDefault="00A07A89" w:rsidP="00A07A89">
      <w:pPr>
        <w:tabs>
          <w:tab w:val="num" w:pos="360"/>
        </w:tabs>
        <w:ind w:left="360"/>
        <w:rPr>
          <w:rFonts w:ascii="Tunga" w:hAnsi="Tunga" w:cs="Tunga"/>
        </w:rPr>
      </w:pPr>
      <w:r w:rsidRPr="00EA2148">
        <w:rPr>
          <w:rFonts w:ascii="Tunga" w:hAnsi="Tunga" w:cs="Tunga"/>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EA2148">
        <w:rPr>
          <w:rFonts w:ascii="Tunga" w:hAnsi="Tunga" w:cs="Tunga"/>
        </w:rPr>
        <w:t>rigor coupled with respectful humility provide</w:t>
      </w:r>
      <w:proofErr w:type="gramEnd"/>
      <w:r w:rsidRPr="00EA2148">
        <w:rPr>
          <w:rFonts w:ascii="Tunga" w:hAnsi="Tunga" w:cs="Tunga"/>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07A89" w:rsidRPr="00EA2148" w:rsidRDefault="00A07A89" w:rsidP="00A07A89">
      <w:pPr>
        <w:numPr>
          <w:ilvl w:val="0"/>
          <w:numId w:val="4"/>
        </w:numPr>
        <w:tabs>
          <w:tab w:val="num" w:pos="360"/>
        </w:tabs>
        <w:spacing w:after="0" w:line="240" w:lineRule="auto"/>
        <w:ind w:left="360" w:firstLine="0"/>
        <w:rPr>
          <w:rFonts w:ascii="Tunga" w:hAnsi="Tunga" w:cs="Tunga"/>
          <w:b/>
          <w:bCs/>
        </w:rPr>
      </w:pPr>
      <w:r w:rsidRPr="00EA2148">
        <w:rPr>
          <w:rFonts w:ascii="Tunga" w:hAnsi="Tunga" w:cs="Tunga"/>
          <w:b/>
          <w:bCs/>
        </w:rPr>
        <w:t>Provide an Excellent Education</w:t>
      </w:r>
    </w:p>
    <w:p w:rsidR="00A07A89" w:rsidRPr="00EA2148" w:rsidRDefault="00A07A89" w:rsidP="00A07A89">
      <w:pPr>
        <w:tabs>
          <w:tab w:val="num" w:pos="360"/>
        </w:tabs>
        <w:ind w:left="360"/>
        <w:rPr>
          <w:rFonts w:ascii="Tunga" w:hAnsi="Tunga" w:cs="Tunga"/>
        </w:rPr>
      </w:pPr>
      <w:r w:rsidRPr="00EA2148">
        <w:rPr>
          <w:rFonts w:ascii="Tunga" w:hAnsi="Tunga" w:cs="Tunga"/>
        </w:rPr>
        <w:t xml:space="preserve">In the </w:t>
      </w:r>
      <w:proofErr w:type="spellStart"/>
      <w:r w:rsidRPr="00EA2148">
        <w:rPr>
          <w:rFonts w:ascii="Tunga" w:hAnsi="Tunga" w:cs="Tunga"/>
        </w:rPr>
        <w:t>Marianist</w:t>
      </w:r>
      <w:proofErr w:type="spellEnd"/>
      <w:r w:rsidRPr="00EA2148">
        <w:rPr>
          <w:rFonts w:ascii="Tunga" w:hAnsi="Tunga" w:cs="Tunga"/>
        </w:rPr>
        <w:t xml:space="preserve"> approach to education, “excellence” includes the whole person, not just the technician or rhetorician.  </w:t>
      </w:r>
      <w:proofErr w:type="spellStart"/>
      <w:r w:rsidRPr="00EA2148">
        <w:rPr>
          <w:rFonts w:ascii="Tunga" w:hAnsi="Tunga" w:cs="Tunga"/>
        </w:rPr>
        <w:t>Marianist</w:t>
      </w:r>
      <w:proofErr w:type="spellEnd"/>
      <w:r w:rsidRPr="00EA2148">
        <w:rPr>
          <w:rFonts w:ascii="Tunga" w:hAnsi="Tunga" w:cs="Tunga"/>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EA2148">
        <w:rPr>
          <w:rFonts w:ascii="Tunga" w:hAnsi="Tunga" w:cs="Tunga"/>
        </w:rPr>
        <w:t>Marianist</w:t>
      </w:r>
      <w:proofErr w:type="spellEnd"/>
      <w:r w:rsidRPr="00EA2148">
        <w:rPr>
          <w:rFonts w:ascii="Tunga" w:hAnsi="Tunga" w:cs="Tunga"/>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EA2148">
        <w:rPr>
          <w:rFonts w:ascii="Tunga" w:hAnsi="Tunga" w:cs="Tunga"/>
        </w:rPr>
        <w:t>Marianist</w:t>
      </w:r>
      <w:proofErr w:type="spellEnd"/>
      <w:r w:rsidRPr="00EA2148">
        <w:rPr>
          <w:rFonts w:ascii="Tunga" w:hAnsi="Tunga" w:cs="Tunga"/>
        </w:rPr>
        <w:t xml:space="preserve"> Universities, two goals are pursued simultaneously:  an appropriate use of information technology for learning, and the enhancement of interaction between students and teachers.  As Catholic, </w:t>
      </w:r>
      <w:proofErr w:type="spellStart"/>
      <w:r w:rsidRPr="00EA2148">
        <w:rPr>
          <w:rFonts w:ascii="Tunga" w:hAnsi="Tunga" w:cs="Tunga"/>
        </w:rPr>
        <w:t>Marianist</w:t>
      </w:r>
      <w:proofErr w:type="spellEnd"/>
      <w:r w:rsidRPr="00EA2148">
        <w:rPr>
          <w:rFonts w:ascii="Tunga" w:hAnsi="Tunga" w:cs="Tunga"/>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A07A89" w:rsidRPr="00165372" w:rsidRDefault="00A07A89" w:rsidP="00165372">
      <w:pPr>
        <w:numPr>
          <w:ilvl w:val="0"/>
          <w:numId w:val="4"/>
        </w:numPr>
        <w:tabs>
          <w:tab w:val="clear" w:pos="720"/>
          <w:tab w:val="num" w:pos="360"/>
        </w:tabs>
        <w:spacing w:after="0" w:line="240" w:lineRule="auto"/>
        <w:ind w:left="360" w:firstLine="0"/>
        <w:rPr>
          <w:rFonts w:ascii="Tunga" w:hAnsi="Tunga" w:cs="Tunga"/>
        </w:rPr>
      </w:pPr>
      <w:r w:rsidRPr="00165372">
        <w:rPr>
          <w:rFonts w:ascii="Tunga" w:hAnsi="Tunga" w:cs="Tunga"/>
          <w:b/>
          <w:bCs/>
        </w:rPr>
        <w:t xml:space="preserve">Educate in Family </w:t>
      </w:r>
      <w:proofErr w:type="gramStart"/>
      <w:r w:rsidRPr="00165372">
        <w:rPr>
          <w:rFonts w:ascii="Tunga" w:hAnsi="Tunga" w:cs="Tunga"/>
          <w:b/>
          <w:bCs/>
        </w:rPr>
        <w:t>Spirit</w:t>
      </w:r>
      <w:r w:rsidR="00165372" w:rsidRPr="00165372">
        <w:rPr>
          <w:rFonts w:ascii="Tunga" w:hAnsi="Tunga" w:cs="Tunga"/>
          <w:b/>
          <w:bCs/>
        </w:rPr>
        <w:t xml:space="preserve"> </w:t>
      </w:r>
      <w:r w:rsidR="00165372">
        <w:rPr>
          <w:rFonts w:ascii="Tunga" w:hAnsi="Tunga" w:cs="Tunga"/>
          <w:b/>
          <w:bCs/>
        </w:rPr>
        <w:t xml:space="preserve"> </w:t>
      </w:r>
      <w:r w:rsidRPr="00165372">
        <w:rPr>
          <w:rFonts w:ascii="Tunga" w:hAnsi="Tunga" w:cs="Tunga"/>
        </w:rPr>
        <w:t>Known</w:t>
      </w:r>
      <w:proofErr w:type="gramEnd"/>
      <w:r w:rsidRPr="00165372">
        <w:rPr>
          <w:rFonts w:ascii="Tunga" w:hAnsi="Tunga" w:cs="Tunga"/>
        </w:rPr>
        <w:t xml:space="preserve"> for their strong sense of community, </w:t>
      </w:r>
      <w:proofErr w:type="spellStart"/>
      <w:r w:rsidRPr="00165372">
        <w:rPr>
          <w:rFonts w:ascii="Tunga" w:hAnsi="Tunga" w:cs="Tunga"/>
        </w:rPr>
        <w:t>Marianists</w:t>
      </w:r>
      <w:proofErr w:type="spellEnd"/>
      <w:r w:rsidRPr="00165372">
        <w:rPr>
          <w:rFonts w:ascii="Tunga" w:hAnsi="Tunga" w:cs="Tunga"/>
        </w:rPr>
        <w:t xml:space="preserve"> have traditionally spoken of this sense as “family spirit.”  </w:t>
      </w:r>
      <w:proofErr w:type="spellStart"/>
      <w:r w:rsidRPr="00165372">
        <w:rPr>
          <w:rFonts w:ascii="Tunga" w:hAnsi="Tunga" w:cs="Tunga"/>
        </w:rPr>
        <w:t>Marianist</w:t>
      </w:r>
      <w:proofErr w:type="spellEnd"/>
      <w:r w:rsidRPr="00165372">
        <w:rPr>
          <w:rFonts w:ascii="Tunga" w:hAnsi="Tunga" w:cs="Tunga"/>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165372">
        <w:rPr>
          <w:rFonts w:ascii="Tunga" w:hAnsi="Tunga" w:cs="Tunga"/>
        </w:rPr>
        <w:t>Marianist</w:t>
      </w:r>
      <w:proofErr w:type="spellEnd"/>
      <w:r w:rsidRPr="00165372">
        <w:rPr>
          <w:rFonts w:ascii="Tunga" w:hAnsi="Tunga" w:cs="Tunga"/>
        </w:rPr>
        <w:t xml:space="preserve"> universities to challenge their students, faculty and staff to excellence and maturity, because the acceptance and love of a community gives its members the courage to risk failure and the joy of sharing success.</w:t>
      </w:r>
    </w:p>
    <w:p w:rsidR="00A07A89" w:rsidRPr="00EA2148" w:rsidRDefault="00A07A89" w:rsidP="00A07A89">
      <w:pPr>
        <w:numPr>
          <w:ilvl w:val="0"/>
          <w:numId w:val="4"/>
        </w:numPr>
        <w:tabs>
          <w:tab w:val="num" w:pos="360"/>
        </w:tabs>
        <w:spacing w:after="0" w:line="240" w:lineRule="auto"/>
        <w:ind w:left="360" w:firstLine="0"/>
        <w:rPr>
          <w:rFonts w:ascii="Tunga" w:hAnsi="Tunga" w:cs="Tunga"/>
          <w:b/>
          <w:bCs/>
        </w:rPr>
      </w:pPr>
      <w:r w:rsidRPr="00EA2148">
        <w:rPr>
          <w:rFonts w:ascii="Tunga" w:hAnsi="Tunga" w:cs="Tunga"/>
          <w:b/>
          <w:bCs/>
        </w:rPr>
        <w:t>Educate for Service, Justice, and Peace</w:t>
      </w:r>
    </w:p>
    <w:p w:rsidR="00A07A89" w:rsidRPr="00EA2148" w:rsidRDefault="00A07A89" w:rsidP="00A07A89">
      <w:pPr>
        <w:tabs>
          <w:tab w:val="num" w:pos="360"/>
        </w:tabs>
        <w:ind w:left="360"/>
        <w:rPr>
          <w:rFonts w:ascii="Tunga" w:hAnsi="Tunga" w:cs="Tunga"/>
        </w:rPr>
      </w:pPr>
      <w:r w:rsidRPr="00EA2148">
        <w:rPr>
          <w:rFonts w:ascii="Tunga" w:hAnsi="Tunga" w:cs="Tunga"/>
        </w:rPr>
        <w:t xml:space="preserve">The </w:t>
      </w:r>
      <w:proofErr w:type="spellStart"/>
      <w:r w:rsidRPr="00EA2148">
        <w:rPr>
          <w:rFonts w:ascii="Tunga" w:hAnsi="Tunga" w:cs="Tunga"/>
        </w:rPr>
        <w:t>Marianist</w:t>
      </w:r>
      <w:proofErr w:type="spellEnd"/>
      <w:r w:rsidRPr="00EA2148">
        <w:rPr>
          <w:rFonts w:ascii="Tunga" w:hAnsi="Tunga" w:cs="Tunga"/>
        </w:rPr>
        <w:t xml:space="preserve"> approach to higher education is deeply committed to the common good.  The intellectual life itself is undertaken as a form of service in the interest of justice and peace, and the university curriculum is designed to connect </w:t>
      </w:r>
      <w:r w:rsidRPr="00EA2148">
        <w:rPr>
          <w:rFonts w:ascii="Tunga" w:hAnsi="Tunga" w:cs="Tunga"/>
        </w:rPr>
        <w:lastRenderedPageBreak/>
        <w:t xml:space="preserve">the classroom with the wider world.  In addition, </w:t>
      </w:r>
      <w:proofErr w:type="spellStart"/>
      <w:r w:rsidRPr="00EA2148">
        <w:rPr>
          <w:rFonts w:ascii="Tunga" w:hAnsi="Tunga" w:cs="Tunga"/>
        </w:rPr>
        <w:t>Marianist</w:t>
      </w:r>
      <w:proofErr w:type="spellEnd"/>
      <w:r w:rsidRPr="00EA2148">
        <w:rPr>
          <w:rFonts w:ascii="Tunga" w:hAnsi="Tunga" w:cs="Tunga"/>
        </w:rPr>
        <w:t xml:space="preserve"> universities extend a special concern for the poor and marginalized and promote the dignity, rights and responsibilities of all people.  </w:t>
      </w:r>
    </w:p>
    <w:p w:rsidR="00A07A89" w:rsidRPr="00EA2148" w:rsidRDefault="00A07A89" w:rsidP="00A07A89">
      <w:pPr>
        <w:numPr>
          <w:ilvl w:val="0"/>
          <w:numId w:val="4"/>
        </w:numPr>
        <w:tabs>
          <w:tab w:val="num" w:pos="360"/>
        </w:tabs>
        <w:spacing w:after="0" w:line="240" w:lineRule="auto"/>
        <w:ind w:left="360" w:firstLine="0"/>
        <w:rPr>
          <w:rFonts w:ascii="Tunga" w:hAnsi="Tunga" w:cs="Tunga"/>
          <w:b/>
          <w:bCs/>
        </w:rPr>
      </w:pPr>
      <w:r w:rsidRPr="00EA2148">
        <w:rPr>
          <w:rFonts w:ascii="Tunga" w:hAnsi="Tunga" w:cs="Tunga"/>
          <w:b/>
          <w:bCs/>
        </w:rPr>
        <w:t>Educate for Adaptation to Change</w:t>
      </w:r>
    </w:p>
    <w:p w:rsidR="00A07A89" w:rsidRPr="00EA2148" w:rsidRDefault="00A07A89" w:rsidP="00A07A89">
      <w:pPr>
        <w:tabs>
          <w:tab w:val="num" w:pos="360"/>
        </w:tabs>
        <w:ind w:left="360"/>
        <w:rPr>
          <w:rFonts w:ascii="Tunga" w:hAnsi="Tunga" w:cs="Tunga"/>
        </w:rPr>
      </w:pPr>
      <w:r w:rsidRPr="00EA2148">
        <w:rPr>
          <w:rFonts w:ascii="Tunga" w:hAnsi="Tunga" w:cs="Tunga"/>
        </w:rPr>
        <w:t xml:space="preserve">In the midst of rapid social and technological change, </w:t>
      </w:r>
      <w:proofErr w:type="spellStart"/>
      <w:r w:rsidRPr="00EA2148">
        <w:rPr>
          <w:rFonts w:ascii="Tunga" w:hAnsi="Tunga" w:cs="Tunga"/>
        </w:rPr>
        <w:t>Marianist</w:t>
      </w:r>
      <w:proofErr w:type="spellEnd"/>
      <w:r w:rsidRPr="00EA2148">
        <w:rPr>
          <w:rFonts w:ascii="Tunga" w:hAnsi="Tunga" w:cs="Tunga"/>
        </w:rPr>
        <w:t xml:space="preserve"> universities readily adapt and change their methods and structures so that the wisdom of their educational philosophy and spirituality may be transmitted even more fully.  “New times call for new methods,” Father </w:t>
      </w:r>
      <w:proofErr w:type="spellStart"/>
      <w:r w:rsidRPr="00EA2148">
        <w:rPr>
          <w:rFonts w:ascii="Tunga" w:hAnsi="Tunga" w:cs="Tunga"/>
        </w:rPr>
        <w:t>Chaminade</w:t>
      </w:r>
      <w:proofErr w:type="spellEnd"/>
      <w:r w:rsidRPr="00EA2148">
        <w:rPr>
          <w:rFonts w:ascii="Tunga" w:hAnsi="Tunga" w:cs="Tunga"/>
        </w:rPr>
        <w:t xml:space="preserve"> often repeated.  The </w:t>
      </w:r>
      <w:proofErr w:type="spellStart"/>
      <w:r w:rsidRPr="00EA2148">
        <w:rPr>
          <w:rFonts w:ascii="Tunga" w:hAnsi="Tunga" w:cs="Tunga"/>
        </w:rPr>
        <w:t>Marianist</w:t>
      </w:r>
      <w:proofErr w:type="spellEnd"/>
      <w:r w:rsidRPr="00EA2148">
        <w:rPr>
          <w:rFonts w:ascii="Tunga" w:hAnsi="Tunga" w:cs="Tunga"/>
        </w:rPr>
        <w:t xml:space="preserve"> University faces the future confidently, on the one hand knowing that it draws on a rich educational philosophy, and on the other fully aware for that</w:t>
      </w:r>
      <w:r w:rsidRPr="00EA2148">
        <w:rPr>
          <w:rFonts w:ascii="Tunga" w:hAnsi="Tunga" w:cs="Tunga"/>
          <w:b/>
          <w:bCs/>
          <w:color w:val="FF00FF"/>
        </w:rPr>
        <w:t xml:space="preserve"> </w:t>
      </w:r>
      <w:r w:rsidRPr="00EA2148">
        <w:rPr>
          <w:rFonts w:ascii="Tunga" w:hAnsi="Tunga" w:cs="Tunga"/>
        </w:rPr>
        <w:t>philosophy to remain vibrant in changing times, adaptations need to be made.</w:t>
      </w:r>
    </w:p>
    <w:p w:rsidR="00A07A89" w:rsidRPr="00EA2148" w:rsidRDefault="00A07A89" w:rsidP="00A07A89">
      <w:pPr>
        <w:pStyle w:val="BodyText"/>
        <w:pBdr>
          <w:left w:val="single" w:sz="4" w:space="0" w:color="auto"/>
        </w:pBdr>
        <w:tabs>
          <w:tab w:val="num" w:pos="360"/>
        </w:tabs>
        <w:ind w:left="360"/>
        <w:rPr>
          <w:rFonts w:ascii="Tunga" w:hAnsi="Tunga" w:cs="Tunga"/>
          <w:sz w:val="22"/>
          <w:szCs w:val="22"/>
        </w:rPr>
      </w:pPr>
      <w:r w:rsidRPr="00EA2148">
        <w:rPr>
          <w:rFonts w:ascii="Tunga" w:hAnsi="Tunga" w:cs="Tunga"/>
          <w:sz w:val="22"/>
          <w:szCs w:val="22"/>
        </w:rPr>
        <w:t xml:space="preserve">Selected from </w:t>
      </w:r>
      <w:r w:rsidRPr="00EA2148">
        <w:rPr>
          <w:rFonts w:ascii="Tunga" w:hAnsi="Tunga" w:cs="Tunga"/>
          <w:i/>
          <w:iCs/>
          <w:sz w:val="22"/>
          <w:szCs w:val="22"/>
        </w:rPr>
        <w:t xml:space="preserve">Characteristics of </w:t>
      </w:r>
      <w:proofErr w:type="spellStart"/>
      <w:r w:rsidRPr="00EA2148">
        <w:rPr>
          <w:rFonts w:ascii="Tunga" w:hAnsi="Tunga" w:cs="Tunga"/>
          <w:i/>
          <w:iCs/>
          <w:sz w:val="22"/>
          <w:szCs w:val="22"/>
        </w:rPr>
        <w:t>Marianist</w:t>
      </w:r>
      <w:proofErr w:type="spellEnd"/>
      <w:r w:rsidRPr="00EA2148">
        <w:rPr>
          <w:rFonts w:ascii="Tunga" w:hAnsi="Tunga" w:cs="Tunga"/>
          <w:i/>
          <w:iCs/>
          <w:sz w:val="22"/>
          <w:szCs w:val="22"/>
        </w:rPr>
        <w:t xml:space="preserve"> Universities: A Resource Paper</w:t>
      </w:r>
      <w:r w:rsidRPr="00EA2148">
        <w:rPr>
          <w:rFonts w:ascii="Tunga" w:hAnsi="Tunga" w:cs="Tunga"/>
          <w:sz w:val="22"/>
          <w:szCs w:val="22"/>
        </w:rPr>
        <w:t xml:space="preserve">, Published in 1999 by </w:t>
      </w:r>
      <w:proofErr w:type="spellStart"/>
      <w:r w:rsidRPr="00EA2148">
        <w:rPr>
          <w:rFonts w:ascii="Tunga" w:hAnsi="Tunga" w:cs="Tunga"/>
          <w:sz w:val="22"/>
          <w:szCs w:val="22"/>
        </w:rPr>
        <w:t>Chaminade</w:t>
      </w:r>
      <w:proofErr w:type="spellEnd"/>
      <w:r w:rsidRPr="00EA2148">
        <w:rPr>
          <w:rFonts w:ascii="Tunga" w:hAnsi="Tunga" w:cs="Tunga"/>
          <w:sz w:val="22"/>
          <w:szCs w:val="22"/>
        </w:rPr>
        <w:t xml:space="preserve"> University of Honolulu, St. Mary’s University and University of Dayton</w:t>
      </w:r>
    </w:p>
    <w:p w:rsidR="00A07A89" w:rsidRPr="00EA2148" w:rsidRDefault="00A07A89" w:rsidP="00A07A89">
      <w:pPr>
        <w:tabs>
          <w:tab w:val="num" w:pos="360"/>
        </w:tabs>
        <w:ind w:left="360"/>
        <w:rPr>
          <w:rFonts w:ascii="Tunga" w:hAnsi="Tunga" w:cs="Tunga"/>
        </w:rPr>
      </w:pPr>
      <w:r w:rsidRPr="00EA2148">
        <w:rPr>
          <w:rFonts w:ascii="Tunga" w:hAnsi="Tunga" w:cs="Tunga"/>
        </w:rPr>
        <w:t xml:space="preserve">           Each of these characteristics is integrated, to varying degrees, in this course.</w:t>
      </w:r>
    </w:p>
    <w:p w:rsidR="00A07A89" w:rsidRPr="00EA2148" w:rsidRDefault="00A07A89" w:rsidP="00A07A89">
      <w:pPr>
        <w:jc w:val="center"/>
        <w:rPr>
          <w:rFonts w:ascii="Tunga" w:hAnsi="Tunga" w:cs="Tunga"/>
          <w:b/>
        </w:rPr>
      </w:pPr>
    </w:p>
    <w:p w:rsidR="00A07A89" w:rsidRPr="00EA2148" w:rsidRDefault="00A07A89" w:rsidP="00A07A89">
      <w:pPr>
        <w:rPr>
          <w:rFonts w:ascii="Tunga" w:hAnsi="Tunga" w:cs="Tunga"/>
          <w:b/>
          <w:bCs/>
          <w:u w:val="single"/>
        </w:rPr>
      </w:pPr>
    </w:p>
    <w:p w:rsidR="00A07A89" w:rsidRPr="00EA2148" w:rsidRDefault="00A07A89" w:rsidP="00A07A89">
      <w:pPr>
        <w:rPr>
          <w:rFonts w:ascii="Tunga" w:hAnsi="Tunga" w:cs="Tunga"/>
          <w:b/>
          <w:bCs/>
          <w:u w:val="single"/>
        </w:rPr>
      </w:pPr>
    </w:p>
    <w:p w:rsidR="00A07A89" w:rsidRPr="00EA2148" w:rsidRDefault="00A07A89" w:rsidP="00A07A89">
      <w:pPr>
        <w:rPr>
          <w:rFonts w:ascii="Tunga" w:hAnsi="Tunga" w:cs="Tunga"/>
          <w:b/>
          <w:bCs/>
          <w:u w:val="single"/>
        </w:rPr>
      </w:pPr>
    </w:p>
    <w:p w:rsidR="00A07A89" w:rsidRPr="00EA2148" w:rsidRDefault="00A07A89" w:rsidP="00A07A89">
      <w:pPr>
        <w:rPr>
          <w:rFonts w:ascii="Tunga" w:hAnsi="Tunga" w:cs="Tunga"/>
          <w:b/>
          <w:bCs/>
          <w:u w:val="single"/>
        </w:rPr>
      </w:pPr>
    </w:p>
    <w:p w:rsidR="00A07A89" w:rsidRPr="00EA2148" w:rsidRDefault="00A07A89" w:rsidP="00A07A89">
      <w:pPr>
        <w:rPr>
          <w:rFonts w:ascii="Tunga" w:hAnsi="Tunga" w:cs="Tunga"/>
          <w:b/>
          <w:bCs/>
          <w:u w:val="single"/>
        </w:rPr>
      </w:pPr>
    </w:p>
    <w:p w:rsidR="00A07A89" w:rsidRDefault="00A07A89" w:rsidP="00A07A89">
      <w:pPr>
        <w:rPr>
          <w:rFonts w:ascii="Tunga" w:hAnsi="Tunga" w:cs="Tunga"/>
          <w:b/>
          <w:bCs/>
          <w:u w:val="single"/>
        </w:rPr>
      </w:pPr>
    </w:p>
    <w:p w:rsidR="000642C2" w:rsidRDefault="000642C2" w:rsidP="00A07A89">
      <w:pPr>
        <w:rPr>
          <w:rFonts w:ascii="Tunga" w:hAnsi="Tunga" w:cs="Tunga"/>
          <w:b/>
          <w:bCs/>
          <w:u w:val="single"/>
        </w:rPr>
      </w:pPr>
    </w:p>
    <w:p w:rsidR="000642C2" w:rsidRDefault="000642C2" w:rsidP="00A07A89">
      <w:pPr>
        <w:rPr>
          <w:rFonts w:ascii="Tunga" w:hAnsi="Tunga" w:cs="Tunga"/>
          <w:b/>
          <w:bCs/>
          <w:u w:val="single"/>
        </w:rPr>
      </w:pPr>
    </w:p>
    <w:p w:rsidR="000642C2" w:rsidRDefault="000642C2" w:rsidP="00A07A89">
      <w:pPr>
        <w:rPr>
          <w:rFonts w:ascii="Tunga" w:hAnsi="Tunga" w:cs="Tunga"/>
          <w:b/>
          <w:bCs/>
          <w:u w:val="single"/>
        </w:rPr>
      </w:pPr>
    </w:p>
    <w:p w:rsidR="000642C2" w:rsidRDefault="000642C2" w:rsidP="00A07A89">
      <w:pPr>
        <w:rPr>
          <w:rFonts w:ascii="Tunga" w:hAnsi="Tunga" w:cs="Tunga"/>
          <w:b/>
          <w:bCs/>
          <w:u w:val="single"/>
        </w:rPr>
      </w:pPr>
    </w:p>
    <w:p w:rsidR="000642C2" w:rsidRDefault="000642C2" w:rsidP="00A07A89">
      <w:pPr>
        <w:rPr>
          <w:rFonts w:ascii="Tunga" w:hAnsi="Tunga" w:cs="Tunga"/>
          <w:b/>
          <w:bCs/>
          <w:u w:val="single"/>
        </w:rPr>
      </w:pPr>
    </w:p>
    <w:p w:rsidR="00A07A89" w:rsidRPr="00EA2148" w:rsidRDefault="00A07A89" w:rsidP="00A07A89">
      <w:pPr>
        <w:jc w:val="center"/>
        <w:rPr>
          <w:rFonts w:ascii="Tunga" w:hAnsi="Tunga" w:cs="Tunga"/>
          <w:b/>
          <w:bCs/>
        </w:rPr>
      </w:pPr>
      <w:r w:rsidRPr="00EA2148">
        <w:rPr>
          <w:rFonts w:ascii="Tunga" w:hAnsi="Tunga" w:cs="Tunga"/>
          <w:b/>
          <w:bCs/>
        </w:rPr>
        <w:lastRenderedPageBreak/>
        <w:t>Tentative Course Schedule/Specific Due Dates</w:t>
      </w:r>
      <w:r w:rsidR="00165372">
        <w:rPr>
          <w:rFonts w:ascii="Tunga" w:hAnsi="Tunga" w:cs="Tunga"/>
          <w:b/>
          <w:bCs/>
        </w:rPr>
        <w:t xml:space="preserve"> </w:t>
      </w:r>
      <w:r w:rsidRPr="00EA2148">
        <w:rPr>
          <w:rFonts w:ascii="Tunga" w:hAnsi="Tunga" w:cs="Tunga"/>
          <w:b/>
          <w:bCs/>
        </w:rPr>
        <w:t>PSY 4</w:t>
      </w:r>
      <w:r w:rsidR="000642C2">
        <w:rPr>
          <w:rFonts w:ascii="Tunga" w:hAnsi="Tunga" w:cs="Tunga"/>
          <w:b/>
          <w:bCs/>
        </w:rPr>
        <w:t xml:space="preserve">55 </w:t>
      </w:r>
      <w:proofErr w:type="gramStart"/>
      <w:r w:rsidR="00165372">
        <w:rPr>
          <w:rFonts w:ascii="Tunga" w:hAnsi="Tunga" w:cs="Tunga"/>
          <w:b/>
          <w:bCs/>
        </w:rPr>
        <w:t>Winter</w:t>
      </w:r>
      <w:proofErr w:type="gramEnd"/>
      <w:r w:rsidR="00165372">
        <w:rPr>
          <w:rFonts w:ascii="Tunga" w:hAnsi="Tunga" w:cs="Tunga"/>
          <w:b/>
          <w:bCs/>
        </w:rPr>
        <w:t xml:space="preserve"> 2009</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0"/>
        <w:gridCol w:w="990"/>
        <w:gridCol w:w="4500"/>
        <w:gridCol w:w="1170"/>
        <w:gridCol w:w="2160"/>
      </w:tblGrid>
      <w:tr w:rsidR="00A07A89" w:rsidRPr="00EA2148" w:rsidTr="00C81D44">
        <w:tc>
          <w:tcPr>
            <w:tcW w:w="900" w:type="dxa"/>
            <w:tcBorders>
              <w:top w:val="single" w:sz="4" w:space="0" w:color="auto"/>
              <w:left w:val="single" w:sz="4" w:space="0" w:color="auto"/>
              <w:bottom w:val="single" w:sz="4" w:space="0" w:color="auto"/>
              <w:right w:val="single" w:sz="4" w:space="0" w:color="auto"/>
            </w:tcBorders>
            <w:hideMark/>
          </w:tcPr>
          <w:p w:rsidR="00A07A89" w:rsidRPr="00EA2148" w:rsidRDefault="00A07A89" w:rsidP="00165372">
            <w:pPr>
              <w:spacing w:after="0" w:line="240" w:lineRule="auto"/>
              <w:rPr>
                <w:rFonts w:ascii="Tunga" w:hAnsi="Tunga" w:cs="Tunga"/>
                <w:bCs/>
              </w:rPr>
            </w:pPr>
            <w:r w:rsidRPr="00EA2148">
              <w:rPr>
                <w:rFonts w:ascii="Tunga" w:hAnsi="Tunga" w:cs="Tunga"/>
                <w:bCs/>
              </w:rPr>
              <w:t>WEEK</w:t>
            </w:r>
          </w:p>
        </w:tc>
        <w:tc>
          <w:tcPr>
            <w:tcW w:w="990" w:type="dxa"/>
            <w:tcBorders>
              <w:top w:val="single" w:sz="4" w:space="0" w:color="auto"/>
              <w:left w:val="single" w:sz="4" w:space="0" w:color="auto"/>
              <w:bottom w:val="single" w:sz="4" w:space="0" w:color="auto"/>
              <w:right w:val="single" w:sz="4" w:space="0" w:color="auto"/>
            </w:tcBorders>
            <w:hideMark/>
          </w:tcPr>
          <w:p w:rsidR="00A07A89" w:rsidRPr="00EA2148" w:rsidRDefault="00A07A89" w:rsidP="00165372">
            <w:pPr>
              <w:spacing w:after="0" w:line="240" w:lineRule="auto"/>
              <w:rPr>
                <w:rFonts w:ascii="Tunga" w:hAnsi="Tunga" w:cs="Tunga"/>
                <w:bCs/>
              </w:rPr>
            </w:pPr>
            <w:r w:rsidRPr="00EA2148">
              <w:rPr>
                <w:rFonts w:ascii="Tunga" w:hAnsi="Tunga" w:cs="Tunga"/>
                <w:bCs/>
              </w:rPr>
              <w:t>DATE</w:t>
            </w:r>
          </w:p>
        </w:tc>
        <w:tc>
          <w:tcPr>
            <w:tcW w:w="4500" w:type="dxa"/>
            <w:tcBorders>
              <w:top w:val="single" w:sz="4" w:space="0" w:color="auto"/>
              <w:left w:val="single" w:sz="4" w:space="0" w:color="auto"/>
              <w:bottom w:val="single" w:sz="4" w:space="0" w:color="auto"/>
              <w:right w:val="single" w:sz="4" w:space="0" w:color="auto"/>
            </w:tcBorders>
            <w:hideMark/>
          </w:tcPr>
          <w:p w:rsidR="00A07A89" w:rsidRPr="00EA2148" w:rsidRDefault="00A07A89" w:rsidP="00165372">
            <w:pPr>
              <w:spacing w:after="0" w:line="240" w:lineRule="auto"/>
              <w:rPr>
                <w:rFonts w:ascii="Tunga" w:hAnsi="Tunga" w:cs="Tunga"/>
                <w:bCs/>
              </w:rPr>
            </w:pPr>
            <w:r w:rsidRPr="00EA2148">
              <w:rPr>
                <w:rFonts w:ascii="Tunga" w:hAnsi="Tunga" w:cs="Tunga"/>
                <w:bCs/>
              </w:rPr>
              <w:t>Topics</w:t>
            </w:r>
          </w:p>
        </w:tc>
        <w:tc>
          <w:tcPr>
            <w:tcW w:w="1170" w:type="dxa"/>
            <w:tcBorders>
              <w:top w:val="single" w:sz="4" w:space="0" w:color="auto"/>
              <w:left w:val="single" w:sz="4" w:space="0" w:color="auto"/>
              <w:bottom w:val="single" w:sz="4" w:space="0" w:color="auto"/>
              <w:right w:val="single" w:sz="4" w:space="0" w:color="auto"/>
            </w:tcBorders>
            <w:hideMark/>
          </w:tcPr>
          <w:p w:rsidR="00A07A89" w:rsidRPr="00EA2148" w:rsidRDefault="00A07A89" w:rsidP="00165372">
            <w:pPr>
              <w:spacing w:after="0" w:line="240" w:lineRule="auto"/>
              <w:rPr>
                <w:rFonts w:ascii="Tunga" w:hAnsi="Tunga" w:cs="Tunga"/>
                <w:b/>
                <w:bCs/>
              </w:rPr>
            </w:pPr>
            <w:r w:rsidRPr="00EA2148">
              <w:rPr>
                <w:rFonts w:ascii="Tunga" w:hAnsi="Tunga" w:cs="Tunga"/>
                <w:b/>
                <w:bCs/>
              </w:rPr>
              <w:t>Due dates</w:t>
            </w:r>
          </w:p>
        </w:tc>
        <w:tc>
          <w:tcPr>
            <w:tcW w:w="2160" w:type="dxa"/>
            <w:tcBorders>
              <w:top w:val="single" w:sz="4" w:space="0" w:color="auto"/>
              <w:left w:val="single" w:sz="4" w:space="0" w:color="auto"/>
              <w:bottom w:val="single" w:sz="4" w:space="0" w:color="auto"/>
              <w:right w:val="single" w:sz="4" w:space="0" w:color="auto"/>
            </w:tcBorders>
          </w:tcPr>
          <w:p w:rsidR="00A07A89" w:rsidRPr="00EA2148" w:rsidRDefault="00A07A89" w:rsidP="00165372">
            <w:pPr>
              <w:jc w:val="center"/>
              <w:rPr>
                <w:rFonts w:ascii="Tunga" w:hAnsi="Tunga" w:cs="Tunga"/>
                <w:b/>
                <w:bCs/>
              </w:rPr>
            </w:pPr>
            <w:r w:rsidRPr="00EA2148">
              <w:rPr>
                <w:rFonts w:ascii="Tunga" w:hAnsi="Tunga" w:cs="Tunga"/>
                <w:b/>
                <w:bCs/>
              </w:rPr>
              <w:t>Exercises Due</w:t>
            </w:r>
          </w:p>
        </w:tc>
      </w:tr>
      <w:tr w:rsidR="00A07A89" w:rsidRPr="00EA2148" w:rsidTr="00C81D44">
        <w:trPr>
          <w:trHeight w:val="1115"/>
        </w:trPr>
        <w:tc>
          <w:tcPr>
            <w:tcW w:w="900" w:type="dxa"/>
            <w:tcBorders>
              <w:top w:val="single" w:sz="4" w:space="0" w:color="auto"/>
              <w:left w:val="single" w:sz="4" w:space="0" w:color="auto"/>
              <w:bottom w:val="single" w:sz="4" w:space="0" w:color="auto"/>
              <w:right w:val="single" w:sz="4" w:space="0" w:color="auto"/>
            </w:tcBorders>
            <w:hideMark/>
          </w:tcPr>
          <w:p w:rsidR="00A07A89" w:rsidRPr="00EA2148" w:rsidRDefault="00A07A89" w:rsidP="00165372">
            <w:pPr>
              <w:spacing w:after="0" w:line="240" w:lineRule="auto"/>
              <w:rPr>
                <w:rFonts w:ascii="Tunga" w:hAnsi="Tunga" w:cs="Tunga"/>
              </w:rPr>
            </w:pPr>
            <w:r w:rsidRPr="00EA2148">
              <w:rPr>
                <w:rFonts w:ascii="Tunga" w:hAnsi="Tunga" w:cs="Tunga"/>
              </w:rPr>
              <w:t>1</w:t>
            </w:r>
          </w:p>
        </w:tc>
        <w:tc>
          <w:tcPr>
            <w:tcW w:w="990" w:type="dxa"/>
            <w:tcBorders>
              <w:top w:val="single" w:sz="4" w:space="0" w:color="auto"/>
              <w:left w:val="single" w:sz="4" w:space="0" w:color="auto"/>
              <w:bottom w:val="single" w:sz="4" w:space="0" w:color="auto"/>
              <w:right w:val="single" w:sz="4" w:space="0" w:color="auto"/>
            </w:tcBorders>
          </w:tcPr>
          <w:p w:rsidR="00A07A89" w:rsidRPr="00EA2148" w:rsidRDefault="008779A5" w:rsidP="00165372">
            <w:pPr>
              <w:spacing w:after="0" w:line="240" w:lineRule="auto"/>
              <w:rPr>
                <w:rFonts w:ascii="Tunga" w:hAnsi="Tunga" w:cs="Tunga"/>
              </w:rPr>
            </w:pPr>
            <w:r>
              <w:rPr>
                <w:rFonts w:ascii="Tunga" w:hAnsi="Tunga" w:cs="Tunga"/>
              </w:rPr>
              <w:t>Jan 14</w:t>
            </w:r>
          </w:p>
          <w:p w:rsidR="00A07A89" w:rsidRPr="00EA2148" w:rsidRDefault="00A07A89" w:rsidP="00165372">
            <w:pPr>
              <w:spacing w:after="0" w:line="240" w:lineRule="auto"/>
              <w:rPr>
                <w:rFonts w:ascii="Tunga" w:hAnsi="Tunga" w:cs="Tunga"/>
              </w:rPr>
            </w:pPr>
          </w:p>
        </w:tc>
        <w:tc>
          <w:tcPr>
            <w:tcW w:w="4500" w:type="dxa"/>
            <w:tcBorders>
              <w:top w:val="single" w:sz="4" w:space="0" w:color="auto"/>
              <w:left w:val="single" w:sz="4" w:space="0" w:color="auto"/>
              <w:bottom w:val="single" w:sz="4" w:space="0" w:color="auto"/>
              <w:right w:val="single" w:sz="4" w:space="0" w:color="auto"/>
            </w:tcBorders>
            <w:hideMark/>
          </w:tcPr>
          <w:p w:rsidR="00A07A89" w:rsidRPr="00EA2148" w:rsidRDefault="00A07A89" w:rsidP="00165372">
            <w:pPr>
              <w:spacing w:after="0" w:line="240" w:lineRule="auto"/>
              <w:rPr>
                <w:rFonts w:ascii="Tunga" w:hAnsi="Tunga" w:cs="Tunga"/>
              </w:rPr>
            </w:pPr>
            <w:r w:rsidRPr="00EA2148">
              <w:rPr>
                <w:rFonts w:ascii="Tunga" w:hAnsi="Tunga" w:cs="Tunga"/>
              </w:rPr>
              <w:t xml:space="preserve"> Syllabus overview</w:t>
            </w:r>
          </w:p>
          <w:p w:rsidR="00A07A89" w:rsidRPr="00EA2148" w:rsidRDefault="00A07A89" w:rsidP="00165372">
            <w:pPr>
              <w:spacing w:after="0" w:line="240" w:lineRule="auto"/>
              <w:rPr>
                <w:rFonts w:ascii="Tunga" w:hAnsi="Tunga" w:cs="Tunga"/>
              </w:rPr>
            </w:pPr>
            <w:r w:rsidRPr="00EA2148">
              <w:rPr>
                <w:rFonts w:ascii="Tunga" w:hAnsi="Tunga" w:cs="Tunga"/>
              </w:rPr>
              <w:t>The road ahead</w:t>
            </w:r>
          </w:p>
          <w:p w:rsidR="00A07A89" w:rsidRPr="00EA2148" w:rsidRDefault="00A07A89" w:rsidP="002C5A6D">
            <w:pPr>
              <w:spacing w:after="0" w:line="240" w:lineRule="auto"/>
              <w:rPr>
                <w:rFonts w:ascii="Tunga" w:hAnsi="Tunga" w:cs="Tunga"/>
              </w:rPr>
            </w:pPr>
            <w:r w:rsidRPr="00EA2148">
              <w:rPr>
                <w:rFonts w:ascii="Tunga" w:hAnsi="Tunga" w:cs="Tunga"/>
              </w:rPr>
              <w:t xml:space="preserve"> </w:t>
            </w:r>
            <w:r w:rsidR="002C5A6D">
              <w:rPr>
                <w:rFonts w:ascii="Tunga" w:hAnsi="Tunga" w:cs="Tunga"/>
              </w:rPr>
              <w:t>Ch 1 /What is Positive Psychology?</w:t>
            </w:r>
            <w:r w:rsidRPr="00EA2148">
              <w:rPr>
                <w:rFonts w:ascii="Tunga" w:hAnsi="Tunga" w:cs="Tunga"/>
              </w:rPr>
              <w:t xml:space="preserve"> </w:t>
            </w:r>
          </w:p>
        </w:tc>
        <w:tc>
          <w:tcPr>
            <w:tcW w:w="1170" w:type="dxa"/>
            <w:tcBorders>
              <w:top w:val="single" w:sz="4" w:space="0" w:color="auto"/>
              <w:left w:val="single" w:sz="4" w:space="0" w:color="auto"/>
              <w:bottom w:val="single" w:sz="4" w:space="0" w:color="auto"/>
              <w:right w:val="single" w:sz="4" w:space="0" w:color="auto"/>
            </w:tcBorders>
          </w:tcPr>
          <w:p w:rsidR="00A07A89" w:rsidRPr="00EA2148" w:rsidRDefault="00A07A89" w:rsidP="00165372">
            <w:pPr>
              <w:spacing w:after="0" w:line="240" w:lineRule="auto"/>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hideMark/>
          </w:tcPr>
          <w:p w:rsidR="00A07A89" w:rsidRPr="00EA2148" w:rsidRDefault="00A07A89">
            <w:pPr>
              <w:rPr>
                <w:rFonts w:ascii="Tunga" w:hAnsi="Tunga" w:cs="Tunga"/>
                <w:b/>
              </w:rPr>
            </w:pPr>
            <w:r w:rsidRPr="00EA2148">
              <w:rPr>
                <w:rFonts w:ascii="Tunga" w:hAnsi="Tunga" w:cs="Tunga"/>
                <w:b/>
              </w:rPr>
              <w:t xml:space="preserve"> </w:t>
            </w:r>
          </w:p>
        </w:tc>
      </w:tr>
      <w:tr w:rsidR="00A07A89" w:rsidRPr="00EA2148" w:rsidTr="00C81D44">
        <w:tc>
          <w:tcPr>
            <w:tcW w:w="900" w:type="dxa"/>
            <w:tcBorders>
              <w:top w:val="single" w:sz="4" w:space="0" w:color="auto"/>
              <w:left w:val="single" w:sz="4" w:space="0" w:color="auto"/>
              <w:bottom w:val="single" w:sz="4" w:space="0" w:color="auto"/>
              <w:right w:val="single" w:sz="4" w:space="0" w:color="auto"/>
            </w:tcBorders>
          </w:tcPr>
          <w:p w:rsidR="00A07A89" w:rsidRPr="00EA2148" w:rsidRDefault="00A07A89" w:rsidP="002C5A6D">
            <w:pPr>
              <w:spacing w:after="0" w:line="240" w:lineRule="auto"/>
              <w:rPr>
                <w:rFonts w:ascii="Tunga" w:hAnsi="Tunga" w:cs="Tunga"/>
              </w:rPr>
            </w:pPr>
            <w:r w:rsidRPr="00EA2148">
              <w:rPr>
                <w:rFonts w:ascii="Tunga" w:hAnsi="Tunga" w:cs="Tunga"/>
              </w:rPr>
              <w:t>2</w:t>
            </w:r>
          </w:p>
        </w:tc>
        <w:tc>
          <w:tcPr>
            <w:tcW w:w="990" w:type="dxa"/>
            <w:tcBorders>
              <w:top w:val="single" w:sz="4" w:space="0" w:color="auto"/>
              <w:left w:val="single" w:sz="4" w:space="0" w:color="auto"/>
              <w:bottom w:val="single" w:sz="4" w:space="0" w:color="auto"/>
              <w:right w:val="single" w:sz="4" w:space="0" w:color="auto"/>
            </w:tcBorders>
            <w:hideMark/>
          </w:tcPr>
          <w:p w:rsidR="00A07A89" w:rsidRPr="00EA2148" w:rsidRDefault="008779A5" w:rsidP="00165372">
            <w:pPr>
              <w:spacing w:after="0" w:line="240" w:lineRule="auto"/>
              <w:rPr>
                <w:rFonts w:ascii="Tunga" w:hAnsi="Tunga" w:cs="Tunga"/>
              </w:rPr>
            </w:pPr>
            <w:r>
              <w:rPr>
                <w:rFonts w:ascii="Tunga" w:hAnsi="Tunga" w:cs="Tunga"/>
              </w:rPr>
              <w:t>Jan 21</w:t>
            </w:r>
          </w:p>
        </w:tc>
        <w:tc>
          <w:tcPr>
            <w:tcW w:w="4500" w:type="dxa"/>
            <w:tcBorders>
              <w:top w:val="single" w:sz="4" w:space="0" w:color="auto"/>
              <w:left w:val="single" w:sz="4" w:space="0" w:color="auto"/>
              <w:bottom w:val="single" w:sz="4" w:space="0" w:color="auto"/>
              <w:right w:val="single" w:sz="4" w:space="0" w:color="auto"/>
            </w:tcBorders>
            <w:hideMark/>
          </w:tcPr>
          <w:p w:rsidR="002C5A6D" w:rsidRDefault="002C5A6D" w:rsidP="00165372">
            <w:pPr>
              <w:spacing w:after="0" w:line="240" w:lineRule="auto"/>
              <w:rPr>
                <w:rFonts w:ascii="Tunga" w:hAnsi="Tunga" w:cs="Tunga"/>
              </w:rPr>
            </w:pPr>
            <w:r>
              <w:rPr>
                <w:rFonts w:ascii="Tunga" w:hAnsi="Tunga" w:cs="Tunga"/>
              </w:rPr>
              <w:t>Ch 2-4</w:t>
            </w:r>
          </w:p>
          <w:p w:rsidR="00A07A89" w:rsidRDefault="002C5A6D" w:rsidP="00165372">
            <w:pPr>
              <w:spacing w:after="0" w:line="240" w:lineRule="auto"/>
              <w:rPr>
                <w:rFonts w:ascii="Tunga" w:hAnsi="Tunga" w:cs="Tunga"/>
              </w:rPr>
            </w:pPr>
            <w:r>
              <w:rPr>
                <w:rFonts w:ascii="Tunga" w:hAnsi="Tunga" w:cs="Tunga"/>
              </w:rPr>
              <w:t>Western Perspective/Eastern Perspective</w:t>
            </w:r>
          </w:p>
          <w:p w:rsidR="00A07A89" w:rsidRPr="00EA2148" w:rsidRDefault="002C5A6D" w:rsidP="002C5A6D">
            <w:pPr>
              <w:spacing w:after="0" w:line="240" w:lineRule="auto"/>
              <w:rPr>
                <w:rFonts w:ascii="Tunga" w:hAnsi="Tunga" w:cs="Tunga"/>
              </w:rPr>
            </w:pPr>
            <w:r>
              <w:rPr>
                <w:rFonts w:ascii="Tunga" w:hAnsi="Tunga" w:cs="Tunga"/>
              </w:rPr>
              <w:t>Classification of Human Strengths</w:t>
            </w:r>
          </w:p>
        </w:tc>
        <w:tc>
          <w:tcPr>
            <w:tcW w:w="1170" w:type="dxa"/>
            <w:tcBorders>
              <w:top w:val="single" w:sz="4" w:space="0" w:color="auto"/>
              <w:left w:val="single" w:sz="4" w:space="0" w:color="auto"/>
              <w:bottom w:val="single" w:sz="4" w:space="0" w:color="auto"/>
              <w:right w:val="single" w:sz="4" w:space="0" w:color="auto"/>
            </w:tcBorders>
          </w:tcPr>
          <w:p w:rsidR="00A07A89" w:rsidRPr="00EA2148" w:rsidRDefault="00A07A89" w:rsidP="007045AB">
            <w:pPr>
              <w:spacing w:after="0" w:line="240" w:lineRule="auto"/>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tcPr>
          <w:p w:rsidR="00A07A89" w:rsidRPr="00EA2148" w:rsidRDefault="00225840" w:rsidP="0092441C">
            <w:pPr>
              <w:rPr>
                <w:rFonts w:ascii="Tunga" w:hAnsi="Tunga" w:cs="Tunga"/>
              </w:rPr>
            </w:pPr>
            <w:r>
              <w:rPr>
                <w:rFonts w:ascii="Tunga" w:hAnsi="Tunga" w:cs="Tunga"/>
              </w:rPr>
              <w:t>EX #1</w:t>
            </w:r>
            <w:r w:rsidR="0092441C">
              <w:rPr>
                <w:rFonts w:ascii="Tunga" w:hAnsi="Tunga" w:cs="Tunga"/>
              </w:rPr>
              <w:t xml:space="preserve"> &amp;2 Journal Book</w:t>
            </w:r>
          </w:p>
        </w:tc>
      </w:tr>
      <w:tr w:rsidR="00A07A89" w:rsidRPr="00EA2148" w:rsidTr="00C81D44">
        <w:tc>
          <w:tcPr>
            <w:tcW w:w="900" w:type="dxa"/>
            <w:tcBorders>
              <w:top w:val="single" w:sz="4" w:space="0" w:color="auto"/>
              <w:left w:val="single" w:sz="4" w:space="0" w:color="auto"/>
              <w:bottom w:val="single" w:sz="4" w:space="0" w:color="auto"/>
              <w:right w:val="single" w:sz="4" w:space="0" w:color="auto"/>
            </w:tcBorders>
          </w:tcPr>
          <w:p w:rsidR="00A07A89" w:rsidRPr="00EA2148" w:rsidRDefault="00A07A89" w:rsidP="00165372">
            <w:pPr>
              <w:spacing w:after="0" w:line="240" w:lineRule="auto"/>
              <w:rPr>
                <w:rFonts w:ascii="Tunga" w:hAnsi="Tunga" w:cs="Tunga"/>
              </w:rPr>
            </w:pPr>
            <w:r w:rsidRPr="00EA2148">
              <w:rPr>
                <w:rFonts w:ascii="Tunga" w:hAnsi="Tunga" w:cs="Tunga"/>
              </w:rPr>
              <w:t>3</w:t>
            </w:r>
          </w:p>
          <w:p w:rsidR="00A07A89" w:rsidRPr="00EA2148" w:rsidRDefault="00A07A89" w:rsidP="00165372">
            <w:pPr>
              <w:spacing w:after="0" w:line="240" w:lineRule="auto"/>
              <w:rPr>
                <w:rFonts w:ascii="Tunga" w:hAnsi="Tunga" w:cs="Tunga"/>
              </w:rPr>
            </w:pPr>
          </w:p>
        </w:tc>
        <w:tc>
          <w:tcPr>
            <w:tcW w:w="990" w:type="dxa"/>
            <w:tcBorders>
              <w:top w:val="single" w:sz="4" w:space="0" w:color="auto"/>
              <w:left w:val="single" w:sz="4" w:space="0" w:color="auto"/>
              <w:bottom w:val="single" w:sz="4" w:space="0" w:color="auto"/>
              <w:right w:val="single" w:sz="4" w:space="0" w:color="auto"/>
            </w:tcBorders>
            <w:hideMark/>
          </w:tcPr>
          <w:p w:rsidR="00A07A89" w:rsidRPr="00EA2148" w:rsidRDefault="008779A5" w:rsidP="00165372">
            <w:pPr>
              <w:spacing w:after="0" w:line="240" w:lineRule="auto"/>
              <w:rPr>
                <w:rFonts w:ascii="Tunga" w:hAnsi="Tunga" w:cs="Tunga"/>
              </w:rPr>
            </w:pPr>
            <w:r>
              <w:rPr>
                <w:rFonts w:ascii="Tunga" w:hAnsi="Tunga" w:cs="Tunga"/>
              </w:rPr>
              <w:t>Jan28</w:t>
            </w:r>
          </w:p>
        </w:tc>
        <w:tc>
          <w:tcPr>
            <w:tcW w:w="4500" w:type="dxa"/>
            <w:tcBorders>
              <w:top w:val="single" w:sz="4" w:space="0" w:color="auto"/>
              <w:left w:val="single" w:sz="4" w:space="0" w:color="auto"/>
              <w:bottom w:val="single" w:sz="4" w:space="0" w:color="auto"/>
              <w:right w:val="single" w:sz="4" w:space="0" w:color="auto"/>
            </w:tcBorders>
          </w:tcPr>
          <w:p w:rsidR="002C5A6D" w:rsidRDefault="002C5A6D" w:rsidP="002C5A6D">
            <w:pPr>
              <w:spacing w:after="0" w:line="240" w:lineRule="auto"/>
              <w:rPr>
                <w:rFonts w:ascii="Tunga" w:hAnsi="Tunga" w:cs="Tunga"/>
              </w:rPr>
            </w:pPr>
            <w:r w:rsidRPr="00EA2148">
              <w:rPr>
                <w:rFonts w:ascii="Tunga" w:hAnsi="Tunga" w:cs="Tunga"/>
              </w:rPr>
              <w:t xml:space="preserve">Ch </w:t>
            </w:r>
            <w:r>
              <w:rPr>
                <w:rFonts w:ascii="Tunga" w:hAnsi="Tunga" w:cs="Tunga"/>
              </w:rPr>
              <w:t xml:space="preserve">5- 6 </w:t>
            </w:r>
          </w:p>
          <w:p w:rsidR="00225840" w:rsidRDefault="007045AB" w:rsidP="002C5A6D">
            <w:pPr>
              <w:spacing w:after="0" w:line="240" w:lineRule="auto"/>
              <w:rPr>
                <w:rFonts w:ascii="Tunga" w:hAnsi="Tunga" w:cs="Tunga"/>
              </w:rPr>
            </w:pPr>
            <w:r>
              <w:rPr>
                <w:rFonts w:ascii="Tunga" w:hAnsi="Tunga" w:cs="Tunga"/>
              </w:rPr>
              <w:t>Developing Strengths/Living We</w:t>
            </w:r>
            <w:r w:rsidR="00225840">
              <w:rPr>
                <w:rFonts w:ascii="Tunga" w:hAnsi="Tunga" w:cs="Tunga"/>
              </w:rPr>
              <w:t>ll</w:t>
            </w:r>
          </w:p>
          <w:p w:rsidR="00A07A89" w:rsidRPr="00EA2148" w:rsidRDefault="00225840" w:rsidP="00225840">
            <w:pPr>
              <w:spacing w:after="0" w:line="240" w:lineRule="auto"/>
              <w:rPr>
                <w:rFonts w:ascii="Tunga" w:hAnsi="Tunga" w:cs="Tunga"/>
              </w:rPr>
            </w:pPr>
            <w:r>
              <w:rPr>
                <w:rFonts w:ascii="Tunga" w:hAnsi="Tunga" w:cs="Tunga"/>
              </w:rPr>
              <w:t>Knowing Yourself</w:t>
            </w:r>
          </w:p>
        </w:tc>
        <w:tc>
          <w:tcPr>
            <w:tcW w:w="1170" w:type="dxa"/>
            <w:tcBorders>
              <w:top w:val="single" w:sz="4" w:space="0" w:color="auto"/>
              <w:left w:val="single" w:sz="4" w:space="0" w:color="auto"/>
              <w:bottom w:val="single" w:sz="4" w:space="0" w:color="auto"/>
              <w:right w:val="single" w:sz="4" w:space="0" w:color="auto"/>
            </w:tcBorders>
          </w:tcPr>
          <w:p w:rsidR="00A07A89" w:rsidRPr="00EA2148" w:rsidRDefault="00A07A89" w:rsidP="00165372">
            <w:pPr>
              <w:spacing w:after="0" w:line="240" w:lineRule="auto"/>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hideMark/>
          </w:tcPr>
          <w:p w:rsidR="00225840" w:rsidRPr="00EA2148" w:rsidRDefault="00C81D44" w:rsidP="0092441C">
            <w:pPr>
              <w:rPr>
                <w:rFonts w:ascii="Tunga" w:hAnsi="Tunga" w:cs="Tunga"/>
              </w:rPr>
            </w:pPr>
            <w:r>
              <w:rPr>
                <w:rFonts w:ascii="Tunga" w:hAnsi="Tunga" w:cs="Tunga"/>
              </w:rPr>
              <w:t>EX #3 Journal Book</w:t>
            </w:r>
          </w:p>
        </w:tc>
      </w:tr>
      <w:tr w:rsidR="00A07A89" w:rsidRPr="00EA2148" w:rsidTr="00C81D44">
        <w:tc>
          <w:tcPr>
            <w:tcW w:w="900" w:type="dxa"/>
            <w:tcBorders>
              <w:top w:val="single" w:sz="4" w:space="0" w:color="auto"/>
              <w:left w:val="single" w:sz="4" w:space="0" w:color="auto"/>
              <w:bottom w:val="single" w:sz="4" w:space="0" w:color="auto"/>
              <w:right w:val="single" w:sz="4" w:space="0" w:color="auto"/>
            </w:tcBorders>
          </w:tcPr>
          <w:p w:rsidR="00A07A89" w:rsidRPr="00EA2148" w:rsidRDefault="00A07A89" w:rsidP="00165372">
            <w:pPr>
              <w:spacing w:after="0" w:line="240" w:lineRule="auto"/>
              <w:rPr>
                <w:rFonts w:ascii="Tunga" w:hAnsi="Tunga" w:cs="Tunga"/>
              </w:rPr>
            </w:pPr>
            <w:r w:rsidRPr="00EA2148">
              <w:rPr>
                <w:rFonts w:ascii="Tunga" w:hAnsi="Tunga" w:cs="Tunga"/>
              </w:rPr>
              <w:t>4</w:t>
            </w:r>
          </w:p>
          <w:p w:rsidR="00A07A89" w:rsidRPr="00EA2148" w:rsidRDefault="00A07A89" w:rsidP="00165372">
            <w:pPr>
              <w:spacing w:after="0" w:line="240" w:lineRule="auto"/>
              <w:rPr>
                <w:rFonts w:ascii="Tunga" w:hAnsi="Tunga" w:cs="Tunga"/>
              </w:rPr>
            </w:pPr>
          </w:p>
        </w:tc>
        <w:tc>
          <w:tcPr>
            <w:tcW w:w="990" w:type="dxa"/>
            <w:tcBorders>
              <w:top w:val="single" w:sz="4" w:space="0" w:color="auto"/>
              <w:left w:val="single" w:sz="4" w:space="0" w:color="auto"/>
              <w:bottom w:val="single" w:sz="4" w:space="0" w:color="auto"/>
              <w:right w:val="single" w:sz="4" w:space="0" w:color="auto"/>
            </w:tcBorders>
            <w:hideMark/>
          </w:tcPr>
          <w:p w:rsidR="00A07A89" w:rsidRPr="00EA2148" w:rsidRDefault="008779A5" w:rsidP="00165372">
            <w:pPr>
              <w:spacing w:after="0" w:line="240" w:lineRule="auto"/>
              <w:rPr>
                <w:rFonts w:ascii="Tunga" w:hAnsi="Tunga" w:cs="Tunga"/>
              </w:rPr>
            </w:pPr>
            <w:r>
              <w:rPr>
                <w:rFonts w:ascii="Tunga" w:hAnsi="Tunga" w:cs="Tunga"/>
              </w:rPr>
              <w:t>Feb 4</w:t>
            </w:r>
          </w:p>
        </w:tc>
        <w:tc>
          <w:tcPr>
            <w:tcW w:w="4500" w:type="dxa"/>
            <w:tcBorders>
              <w:top w:val="single" w:sz="4" w:space="0" w:color="auto"/>
              <w:left w:val="single" w:sz="4" w:space="0" w:color="auto"/>
              <w:bottom w:val="single" w:sz="4" w:space="0" w:color="auto"/>
              <w:right w:val="single" w:sz="4" w:space="0" w:color="auto"/>
            </w:tcBorders>
          </w:tcPr>
          <w:p w:rsidR="00A07A89" w:rsidRDefault="002C5A6D" w:rsidP="00165372">
            <w:pPr>
              <w:spacing w:after="0" w:line="240" w:lineRule="auto"/>
              <w:rPr>
                <w:rFonts w:ascii="Tunga" w:hAnsi="Tunga" w:cs="Tunga"/>
              </w:rPr>
            </w:pPr>
            <w:r>
              <w:rPr>
                <w:rFonts w:ascii="Tunga" w:hAnsi="Tunga" w:cs="Tunga"/>
                <w:bCs/>
              </w:rPr>
              <w:t>Ch 7-9</w:t>
            </w:r>
            <w:r w:rsidR="00A07A89" w:rsidRPr="00EA2148">
              <w:rPr>
                <w:rFonts w:ascii="Tunga" w:hAnsi="Tunga" w:cs="Tunga"/>
              </w:rPr>
              <w:t xml:space="preserve"> </w:t>
            </w:r>
          </w:p>
          <w:p w:rsidR="007045AB" w:rsidRPr="00EA2148" w:rsidRDefault="007045AB" w:rsidP="007045AB">
            <w:pPr>
              <w:spacing w:after="0" w:line="240" w:lineRule="auto"/>
              <w:rPr>
                <w:rFonts w:ascii="Tunga" w:hAnsi="Tunga" w:cs="Tunga"/>
              </w:rPr>
            </w:pPr>
            <w:r>
              <w:rPr>
                <w:rFonts w:ascii="Tunga" w:hAnsi="Tunga" w:cs="Tunga"/>
              </w:rPr>
              <w:t>Principle Pleasure/Making the most of emotional experiences/Seeing our Future</w:t>
            </w:r>
          </w:p>
        </w:tc>
        <w:tc>
          <w:tcPr>
            <w:tcW w:w="1170" w:type="dxa"/>
            <w:tcBorders>
              <w:top w:val="single" w:sz="4" w:space="0" w:color="auto"/>
              <w:left w:val="single" w:sz="4" w:space="0" w:color="auto"/>
              <w:bottom w:val="single" w:sz="4" w:space="0" w:color="auto"/>
              <w:right w:val="single" w:sz="4" w:space="0" w:color="auto"/>
            </w:tcBorders>
          </w:tcPr>
          <w:p w:rsidR="00A07A89" w:rsidRPr="00EA2148" w:rsidRDefault="00A07A89" w:rsidP="00165372">
            <w:pPr>
              <w:spacing w:after="0" w:line="240" w:lineRule="auto"/>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tcPr>
          <w:p w:rsidR="00A07A89" w:rsidRPr="00EA2148" w:rsidRDefault="00C81D44">
            <w:pPr>
              <w:rPr>
                <w:rFonts w:ascii="Tunga" w:hAnsi="Tunga" w:cs="Tunga"/>
              </w:rPr>
            </w:pPr>
            <w:r>
              <w:rPr>
                <w:rFonts w:ascii="Tunga" w:hAnsi="Tunga" w:cs="Tunga"/>
              </w:rPr>
              <w:t>EX #4 Journal Book</w:t>
            </w:r>
          </w:p>
        </w:tc>
      </w:tr>
      <w:tr w:rsidR="00A07A89" w:rsidRPr="00EA2148" w:rsidTr="00C81D44">
        <w:tc>
          <w:tcPr>
            <w:tcW w:w="900" w:type="dxa"/>
            <w:tcBorders>
              <w:top w:val="single" w:sz="4" w:space="0" w:color="auto"/>
              <w:left w:val="single" w:sz="4" w:space="0" w:color="auto"/>
              <w:bottom w:val="single" w:sz="4" w:space="0" w:color="auto"/>
              <w:right w:val="single" w:sz="4" w:space="0" w:color="auto"/>
            </w:tcBorders>
          </w:tcPr>
          <w:p w:rsidR="00A07A89" w:rsidRPr="00EA2148" w:rsidRDefault="00A07A89" w:rsidP="00165372">
            <w:pPr>
              <w:spacing w:after="0" w:line="240" w:lineRule="auto"/>
              <w:rPr>
                <w:rFonts w:ascii="Tunga" w:hAnsi="Tunga" w:cs="Tunga"/>
              </w:rPr>
            </w:pPr>
            <w:r w:rsidRPr="00EA2148">
              <w:rPr>
                <w:rFonts w:ascii="Tunga" w:hAnsi="Tunga" w:cs="Tunga"/>
              </w:rPr>
              <w:t>5</w:t>
            </w:r>
          </w:p>
          <w:p w:rsidR="00A07A89" w:rsidRPr="00EA2148" w:rsidRDefault="00A07A89" w:rsidP="00165372">
            <w:pPr>
              <w:spacing w:after="0" w:line="240" w:lineRule="auto"/>
              <w:rPr>
                <w:rFonts w:ascii="Tunga" w:hAnsi="Tunga" w:cs="Tunga"/>
              </w:rPr>
            </w:pPr>
          </w:p>
        </w:tc>
        <w:tc>
          <w:tcPr>
            <w:tcW w:w="990" w:type="dxa"/>
            <w:tcBorders>
              <w:top w:val="single" w:sz="4" w:space="0" w:color="auto"/>
              <w:left w:val="single" w:sz="4" w:space="0" w:color="auto"/>
              <w:bottom w:val="single" w:sz="4" w:space="0" w:color="auto"/>
              <w:right w:val="single" w:sz="4" w:space="0" w:color="auto"/>
            </w:tcBorders>
            <w:hideMark/>
          </w:tcPr>
          <w:p w:rsidR="00A07A89" w:rsidRPr="00EA2148" w:rsidRDefault="008779A5" w:rsidP="00165372">
            <w:pPr>
              <w:spacing w:after="0" w:line="240" w:lineRule="auto"/>
              <w:rPr>
                <w:rFonts w:ascii="Tunga" w:hAnsi="Tunga" w:cs="Tunga"/>
              </w:rPr>
            </w:pPr>
            <w:r>
              <w:rPr>
                <w:rFonts w:ascii="Tunga" w:hAnsi="Tunga" w:cs="Tunga"/>
              </w:rPr>
              <w:t>Feb 11</w:t>
            </w:r>
          </w:p>
        </w:tc>
        <w:tc>
          <w:tcPr>
            <w:tcW w:w="4500" w:type="dxa"/>
            <w:tcBorders>
              <w:top w:val="single" w:sz="4" w:space="0" w:color="auto"/>
              <w:left w:val="single" w:sz="4" w:space="0" w:color="auto"/>
              <w:bottom w:val="single" w:sz="4" w:space="0" w:color="auto"/>
              <w:right w:val="single" w:sz="4" w:space="0" w:color="auto"/>
            </w:tcBorders>
          </w:tcPr>
          <w:p w:rsidR="00225840" w:rsidRDefault="00225840" w:rsidP="000A5C68">
            <w:pPr>
              <w:spacing w:after="0" w:line="240" w:lineRule="auto"/>
              <w:rPr>
                <w:rFonts w:ascii="Tunga" w:hAnsi="Tunga" w:cs="Tunga"/>
                <w:bCs/>
              </w:rPr>
            </w:pPr>
            <w:r>
              <w:rPr>
                <w:rFonts w:ascii="Tunga" w:hAnsi="Tunga" w:cs="Tunga"/>
                <w:bCs/>
              </w:rPr>
              <w:t>Class Time In</w:t>
            </w:r>
          </w:p>
          <w:p w:rsidR="00A07A89" w:rsidRPr="00EA2148" w:rsidRDefault="007045AB" w:rsidP="000A5C68">
            <w:pPr>
              <w:spacing w:after="0" w:line="240" w:lineRule="auto"/>
              <w:rPr>
                <w:rFonts w:ascii="Tunga" w:hAnsi="Tunga" w:cs="Tunga"/>
              </w:rPr>
            </w:pPr>
            <w:r>
              <w:rPr>
                <w:rFonts w:ascii="Tunga" w:hAnsi="Tunga" w:cs="Tunga"/>
                <w:bCs/>
              </w:rPr>
              <w:t>Game night</w:t>
            </w:r>
          </w:p>
        </w:tc>
        <w:tc>
          <w:tcPr>
            <w:tcW w:w="1170" w:type="dxa"/>
            <w:tcBorders>
              <w:top w:val="single" w:sz="4" w:space="0" w:color="auto"/>
              <w:left w:val="single" w:sz="4" w:space="0" w:color="auto"/>
              <w:bottom w:val="single" w:sz="4" w:space="0" w:color="auto"/>
              <w:right w:val="single" w:sz="4" w:space="0" w:color="auto"/>
            </w:tcBorders>
            <w:hideMark/>
          </w:tcPr>
          <w:p w:rsidR="00A07A89" w:rsidRDefault="00A07A89" w:rsidP="00165372">
            <w:pPr>
              <w:spacing w:after="0" w:line="240" w:lineRule="auto"/>
              <w:rPr>
                <w:rFonts w:ascii="Tunga" w:hAnsi="Tunga" w:cs="Tunga"/>
                <w:lang w:val="fr-FR"/>
              </w:rPr>
            </w:pPr>
            <w:proofErr w:type="spellStart"/>
            <w:r w:rsidRPr="00EA2148">
              <w:rPr>
                <w:rFonts w:ascii="Tunga" w:hAnsi="Tunga" w:cs="Tunga"/>
                <w:lang w:val="fr-FR"/>
              </w:rPr>
              <w:t>Eval</w:t>
            </w:r>
            <w:proofErr w:type="spellEnd"/>
            <w:r w:rsidRPr="00EA2148">
              <w:rPr>
                <w:rFonts w:ascii="Tunga" w:hAnsi="Tunga" w:cs="Tunga"/>
                <w:lang w:val="fr-FR"/>
              </w:rPr>
              <w:t xml:space="preserve"> 1</w:t>
            </w:r>
          </w:p>
          <w:p w:rsidR="00225840" w:rsidRPr="00EA2148" w:rsidRDefault="00225840" w:rsidP="00225840">
            <w:pPr>
              <w:spacing w:after="0" w:line="240" w:lineRule="auto"/>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tcPr>
          <w:p w:rsidR="00A07A89" w:rsidRPr="00EA2148" w:rsidRDefault="00225840">
            <w:pPr>
              <w:rPr>
                <w:rFonts w:ascii="Tunga" w:hAnsi="Tunga" w:cs="Tunga"/>
              </w:rPr>
            </w:pPr>
            <w:r>
              <w:rPr>
                <w:rFonts w:ascii="Tunga" w:hAnsi="Tunga" w:cs="Tunga"/>
                <w:lang w:val="fr-FR"/>
              </w:rPr>
              <w:t>10 RAKS</w:t>
            </w:r>
          </w:p>
        </w:tc>
      </w:tr>
      <w:tr w:rsidR="00A07A89" w:rsidRPr="00EA2148" w:rsidTr="00C81D44">
        <w:tc>
          <w:tcPr>
            <w:tcW w:w="900" w:type="dxa"/>
            <w:tcBorders>
              <w:top w:val="single" w:sz="4" w:space="0" w:color="auto"/>
              <w:left w:val="single" w:sz="4" w:space="0" w:color="auto"/>
              <w:bottom w:val="single" w:sz="4" w:space="0" w:color="auto"/>
              <w:right w:val="single" w:sz="4" w:space="0" w:color="auto"/>
            </w:tcBorders>
          </w:tcPr>
          <w:p w:rsidR="00A07A89" w:rsidRPr="00EA2148" w:rsidRDefault="00A07A89" w:rsidP="00165372">
            <w:pPr>
              <w:spacing w:after="0" w:line="240" w:lineRule="auto"/>
              <w:rPr>
                <w:rFonts w:ascii="Tunga" w:hAnsi="Tunga" w:cs="Tunga"/>
              </w:rPr>
            </w:pPr>
            <w:r w:rsidRPr="00EA2148">
              <w:rPr>
                <w:rFonts w:ascii="Tunga" w:hAnsi="Tunga" w:cs="Tunga"/>
              </w:rPr>
              <w:t>6</w:t>
            </w:r>
          </w:p>
          <w:p w:rsidR="00A07A89" w:rsidRPr="00EA2148" w:rsidRDefault="00A07A89" w:rsidP="00165372">
            <w:pPr>
              <w:spacing w:after="0" w:line="240" w:lineRule="auto"/>
              <w:rPr>
                <w:rFonts w:ascii="Tunga" w:hAnsi="Tunga" w:cs="Tunga"/>
              </w:rPr>
            </w:pPr>
          </w:p>
        </w:tc>
        <w:tc>
          <w:tcPr>
            <w:tcW w:w="990" w:type="dxa"/>
            <w:tcBorders>
              <w:top w:val="single" w:sz="4" w:space="0" w:color="auto"/>
              <w:left w:val="single" w:sz="4" w:space="0" w:color="auto"/>
              <w:bottom w:val="single" w:sz="4" w:space="0" w:color="auto"/>
              <w:right w:val="single" w:sz="4" w:space="0" w:color="auto"/>
            </w:tcBorders>
            <w:hideMark/>
          </w:tcPr>
          <w:p w:rsidR="00A07A89" w:rsidRPr="00EA2148" w:rsidRDefault="008779A5" w:rsidP="008779A5">
            <w:pPr>
              <w:spacing w:after="0" w:line="240" w:lineRule="auto"/>
              <w:rPr>
                <w:rFonts w:ascii="Tunga" w:hAnsi="Tunga" w:cs="Tunga"/>
              </w:rPr>
            </w:pPr>
            <w:r>
              <w:rPr>
                <w:rFonts w:ascii="Tunga" w:hAnsi="Tunga" w:cs="Tunga"/>
              </w:rPr>
              <w:t>Feb 18</w:t>
            </w:r>
          </w:p>
        </w:tc>
        <w:tc>
          <w:tcPr>
            <w:tcW w:w="4500" w:type="dxa"/>
            <w:tcBorders>
              <w:top w:val="single" w:sz="4" w:space="0" w:color="auto"/>
              <w:left w:val="single" w:sz="4" w:space="0" w:color="auto"/>
              <w:bottom w:val="single" w:sz="4" w:space="0" w:color="auto"/>
              <w:right w:val="single" w:sz="4" w:space="0" w:color="auto"/>
            </w:tcBorders>
          </w:tcPr>
          <w:p w:rsidR="00A07A89" w:rsidRDefault="002C5A6D" w:rsidP="007045AB">
            <w:pPr>
              <w:spacing w:after="0" w:line="240" w:lineRule="auto"/>
              <w:rPr>
                <w:rFonts w:ascii="Tunga" w:hAnsi="Tunga" w:cs="Tunga"/>
              </w:rPr>
            </w:pPr>
            <w:r>
              <w:rPr>
                <w:rFonts w:ascii="Tunga" w:hAnsi="Tunga" w:cs="Tunga"/>
              </w:rPr>
              <w:t>Ch 1</w:t>
            </w:r>
            <w:r w:rsidR="007045AB">
              <w:rPr>
                <w:rFonts w:ascii="Tunga" w:hAnsi="Tunga" w:cs="Tunga"/>
              </w:rPr>
              <w:t>0-11</w:t>
            </w:r>
          </w:p>
          <w:p w:rsidR="007045AB" w:rsidRPr="00EA2148" w:rsidRDefault="007045AB" w:rsidP="00225840">
            <w:pPr>
              <w:spacing w:after="0" w:line="240" w:lineRule="auto"/>
              <w:rPr>
                <w:rFonts w:ascii="Tunga" w:hAnsi="Tunga" w:cs="Tunga"/>
                <w:lang w:val="fr-FR"/>
              </w:rPr>
            </w:pPr>
            <w:r>
              <w:rPr>
                <w:rFonts w:ascii="Tunga" w:hAnsi="Tunga" w:cs="Tunga"/>
              </w:rPr>
              <w:t>Wi</w:t>
            </w:r>
            <w:r w:rsidR="00225840">
              <w:rPr>
                <w:rFonts w:ascii="Tunga" w:hAnsi="Tunga" w:cs="Tunga"/>
              </w:rPr>
              <w:t>sdom</w:t>
            </w:r>
            <w:r>
              <w:rPr>
                <w:rFonts w:ascii="Tunga" w:hAnsi="Tunga" w:cs="Tunga"/>
              </w:rPr>
              <w:t>/Courage/Mindfulness</w:t>
            </w:r>
          </w:p>
        </w:tc>
        <w:tc>
          <w:tcPr>
            <w:tcW w:w="1170" w:type="dxa"/>
            <w:tcBorders>
              <w:top w:val="single" w:sz="4" w:space="0" w:color="auto"/>
              <w:left w:val="single" w:sz="4" w:space="0" w:color="auto"/>
              <w:bottom w:val="single" w:sz="4" w:space="0" w:color="auto"/>
              <w:right w:val="single" w:sz="4" w:space="0" w:color="auto"/>
            </w:tcBorders>
          </w:tcPr>
          <w:p w:rsidR="00A07A89" w:rsidRPr="00EA2148" w:rsidRDefault="00A07A89" w:rsidP="00165372">
            <w:pPr>
              <w:spacing w:after="0" w:line="240" w:lineRule="auto"/>
              <w:rPr>
                <w:rFonts w:ascii="Tunga" w:hAnsi="Tunga" w:cs="Tunga"/>
                <w:lang w:val="fr-FR"/>
              </w:rPr>
            </w:pPr>
          </w:p>
        </w:tc>
        <w:tc>
          <w:tcPr>
            <w:tcW w:w="2160" w:type="dxa"/>
            <w:tcBorders>
              <w:top w:val="single" w:sz="4" w:space="0" w:color="auto"/>
              <w:left w:val="single" w:sz="4" w:space="0" w:color="auto"/>
              <w:bottom w:val="single" w:sz="4" w:space="0" w:color="auto"/>
              <w:right w:val="single" w:sz="4" w:space="0" w:color="auto"/>
            </w:tcBorders>
            <w:hideMark/>
          </w:tcPr>
          <w:p w:rsidR="00225840" w:rsidRPr="00EA2148" w:rsidRDefault="00225840" w:rsidP="00FB31CF">
            <w:pPr>
              <w:rPr>
                <w:rFonts w:ascii="Tunga" w:hAnsi="Tunga" w:cs="Tunga"/>
              </w:rPr>
            </w:pPr>
            <w:r>
              <w:rPr>
                <w:rFonts w:ascii="Tunga" w:hAnsi="Tunga" w:cs="Tunga"/>
              </w:rPr>
              <w:t>EX #</w:t>
            </w:r>
            <w:r w:rsidR="00C81D44">
              <w:rPr>
                <w:rFonts w:ascii="Tunga" w:hAnsi="Tunga" w:cs="Tunga"/>
              </w:rPr>
              <w:t>5</w:t>
            </w:r>
            <w:r w:rsidR="008779A5">
              <w:rPr>
                <w:rFonts w:ascii="Tunga" w:hAnsi="Tunga" w:cs="Tunga"/>
              </w:rPr>
              <w:t xml:space="preserve"> Journal Book</w:t>
            </w:r>
          </w:p>
        </w:tc>
      </w:tr>
      <w:tr w:rsidR="00A07A89" w:rsidRPr="00EA2148" w:rsidTr="00C81D44">
        <w:tc>
          <w:tcPr>
            <w:tcW w:w="900" w:type="dxa"/>
            <w:tcBorders>
              <w:top w:val="single" w:sz="4" w:space="0" w:color="auto"/>
              <w:left w:val="single" w:sz="4" w:space="0" w:color="auto"/>
              <w:bottom w:val="single" w:sz="4" w:space="0" w:color="auto"/>
              <w:right w:val="single" w:sz="4" w:space="0" w:color="auto"/>
            </w:tcBorders>
          </w:tcPr>
          <w:p w:rsidR="00A07A89" w:rsidRPr="00EA2148" w:rsidRDefault="00A07A89" w:rsidP="00165372">
            <w:pPr>
              <w:spacing w:after="0" w:line="240" w:lineRule="auto"/>
              <w:rPr>
                <w:rFonts w:ascii="Tunga" w:hAnsi="Tunga" w:cs="Tunga"/>
              </w:rPr>
            </w:pPr>
            <w:r w:rsidRPr="00EA2148">
              <w:rPr>
                <w:rFonts w:ascii="Tunga" w:hAnsi="Tunga" w:cs="Tunga"/>
              </w:rPr>
              <w:t>7</w:t>
            </w:r>
          </w:p>
          <w:p w:rsidR="00A07A89" w:rsidRPr="00EA2148" w:rsidRDefault="00A07A89" w:rsidP="00165372">
            <w:pPr>
              <w:spacing w:after="0" w:line="240" w:lineRule="auto"/>
              <w:rPr>
                <w:rFonts w:ascii="Tunga" w:hAnsi="Tunga" w:cs="Tunga"/>
              </w:rPr>
            </w:pPr>
          </w:p>
        </w:tc>
        <w:tc>
          <w:tcPr>
            <w:tcW w:w="990" w:type="dxa"/>
            <w:tcBorders>
              <w:top w:val="single" w:sz="4" w:space="0" w:color="auto"/>
              <w:left w:val="single" w:sz="4" w:space="0" w:color="auto"/>
              <w:bottom w:val="single" w:sz="4" w:space="0" w:color="auto"/>
              <w:right w:val="single" w:sz="4" w:space="0" w:color="auto"/>
            </w:tcBorders>
            <w:hideMark/>
          </w:tcPr>
          <w:p w:rsidR="00A07A89" w:rsidRPr="00EA2148" w:rsidRDefault="008779A5" w:rsidP="00165372">
            <w:pPr>
              <w:spacing w:after="0" w:line="240" w:lineRule="auto"/>
              <w:rPr>
                <w:rFonts w:ascii="Tunga" w:hAnsi="Tunga" w:cs="Tunga"/>
              </w:rPr>
            </w:pPr>
            <w:r>
              <w:rPr>
                <w:rFonts w:ascii="Tunga" w:hAnsi="Tunga" w:cs="Tunga"/>
              </w:rPr>
              <w:t>Feb 25</w:t>
            </w:r>
          </w:p>
        </w:tc>
        <w:tc>
          <w:tcPr>
            <w:tcW w:w="4500" w:type="dxa"/>
            <w:tcBorders>
              <w:top w:val="single" w:sz="4" w:space="0" w:color="auto"/>
              <w:left w:val="single" w:sz="4" w:space="0" w:color="auto"/>
              <w:bottom w:val="single" w:sz="4" w:space="0" w:color="auto"/>
              <w:right w:val="single" w:sz="4" w:space="0" w:color="auto"/>
            </w:tcBorders>
            <w:hideMark/>
          </w:tcPr>
          <w:p w:rsidR="00A07A89" w:rsidRDefault="00A07A89" w:rsidP="007045AB">
            <w:pPr>
              <w:spacing w:after="0" w:line="240" w:lineRule="auto"/>
              <w:rPr>
                <w:rFonts w:ascii="Tunga" w:hAnsi="Tunga" w:cs="Tunga"/>
                <w:bCs/>
              </w:rPr>
            </w:pPr>
            <w:r w:rsidRPr="00EA2148">
              <w:rPr>
                <w:rFonts w:ascii="Tunga" w:hAnsi="Tunga" w:cs="Tunga"/>
                <w:bCs/>
              </w:rPr>
              <w:t xml:space="preserve">Ch </w:t>
            </w:r>
            <w:r w:rsidR="007045AB">
              <w:rPr>
                <w:rFonts w:ascii="Tunga" w:hAnsi="Tunga" w:cs="Tunga"/>
                <w:bCs/>
              </w:rPr>
              <w:t xml:space="preserve">12 </w:t>
            </w:r>
          </w:p>
          <w:p w:rsidR="007045AB" w:rsidRPr="00EA2148" w:rsidRDefault="007045AB" w:rsidP="00186F66">
            <w:pPr>
              <w:spacing w:after="0" w:line="240" w:lineRule="auto"/>
              <w:rPr>
                <w:rFonts w:ascii="Tunga" w:hAnsi="Tunga" w:cs="Tunga"/>
                <w:lang w:val="fr-FR"/>
              </w:rPr>
            </w:pPr>
            <w:proofErr w:type="spellStart"/>
            <w:r>
              <w:rPr>
                <w:rFonts w:ascii="Tunga" w:hAnsi="Tunga" w:cs="Tunga"/>
                <w:lang w:val="fr-FR"/>
              </w:rPr>
              <w:t>Empathy</w:t>
            </w:r>
            <w:proofErr w:type="spellEnd"/>
          </w:p>
        </w:tc>
        <w:tc>
          <w:tcPr>
            <w:tcW w:w="1170" w:type="dxa"/>
            <w:tcBorders>
              <w:top w:val="single" w:sz="4" w:space="0" w:color="auto"/>
              <w:left w:val="single" w:sz="4" w:space="0" w:color="auto"/>
              <w:bottom w:val="single" w:sz="4" w:space="0" w:color="auto"/>
              <w:right w:val="single" w:sz="4" w:space="0" w:color="auto"/>
            </w:tcBorders>
          </w:tcPr>
          <w:p w:rsidR="00A07A89" w:rsidRPr="00EA2148" w:rsidRDefault="00A07A89" w:rsidP="002C5A6D">
            <w:pPr>
              <w:spacing w:after="0" w:line="240" w:lineRule="auto"/>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tcPr>
          <w:p w:rsidR="00A07A89" w:rsidRPr="00EA2148" w:rsidRDefault="00A07A89">
            <w:pPr>
              <w:rPr>
                <w:rFonts w:ascii="Tunga" w:hAnsi="Tunga" w:cs="Tunga"/>
              </w:rPr>
            </w:pPr>
          </w:p>
        </w:tc>
      </w:tr>
      <w:tr w:rsidR="00A07A89" w:rsidRPr="00EA2148" w:rsidTr="00C81D44">
        <w:tc>
          <w:tcPr>
            <w:tcW w:w="900" w:type="dxa"/>
            <w:tcBorders>
              <w:top w:val="single" w:sz="4" w:space="0" w:color="auto"/>
              <w:left w:val="single" w:sz="4" w:space="0" w:color="auto"/>
              <w:bottom w:val="single" w:sz="4" w:space="0" w:color="auto"/>
              <w:right w:val="single" w:sz="4" w:space="0" w:color="auto"/>
            </w:tcBorders>
          </w:tcPr>
          <w:p w:rsidR="00A07A89" w:rsidRPr="00EA2148" w:rsidRDefault="00A07A89" w:rsidP="00165372">
            <w:pPr>
              <w:spacing w:after="0" w:line="240" w:lineRule="auto"/>
              <w:rPr>
                <w:rFonts w:ascii="Tunga" w:hAnsi="Tunga" w:cs="Tunga"/>
              </w:rPr>
            </w:pPr>
            <w:r w:rsidRPr="00EA2148">
              <w:rPr>
                <w:rFonts w:ascii="Tunga" w:hAnsi="Tunga" w:cs="Tunga"/>
              </w:rPr>
              <w:t>8</w:t>
            </w:r>
          </w:p>
          <w:p w:rsidR="00A07A89" w:rsidRPr="00EA2148" w:rsidRDefault="00A07A89" w:rsidP="00165372">
            <w:pPr>
              <w:spacing w:after="0" w:line="240" w:lineRule="auto"/>
              <w:rPr>
                <w:rFonts w:ascii="Tunga" w:hAnsi="Tunga" w:cs="Tunga"/>
              </w:rPr>
            </w:pPr>
          </w:p>
        </w:tc>
        <w:tc>
          <w:tcPr>
            <w:tcW w:w="990" w:type="dxa"/>
            <w:tcBorders>
              <w:top w:val="single" w:sz="4" w:space="0" w:color="auto"/>
              <w:left w:val="single" w:sz="4" w:space="0" w:color="auto"/>
              <w:bottom w:val="single" w:sz="4" w:space="0" w:color="auto"/>
              <w:right w:val="single" w:sz="4" w:space="0" w:color="auto"/>
            </w:tcBorders>
            <w:hideMark/>
          </w:tcPr>
          <w:p w:rsidR="00A07A89" w:rsidRPr="00EA2148" w:rsidRDefault="008779A5" w:rsidP="00165372">
            <w:pPr>
              <w:spacing w:after="0" w:line="240" w:lineRule="auto"/>
              <w:rPr>
                <w:rFonts w:ascii="Tunga" w:hAnsi="Tunga" w:cs="Tunga"/>
              </w:rPr>
            </w:pPr>
            <w:r>
              <w:rPr>
                <w:rFonts w:ascii="Tunga" w:hAnsi="Tunga" w:cs="Tunga"/>
              </w:rPr>
              <w:t>Mar 4</w:t>
            </w:r>
          </w:p>
        </w:tc>
        <w:tc>
          <w:tcPr>
            <w:tcW w:w="4500" w:type="dxa"/>
            <w:tcBorders>
              <w:top w:val="single" w:sz="4" w:space="0" w:color="auto"/>
              <w:left w:val="single" w:sz="4" w:space="0" w:color="auto"/>
              <w:bottom w:val="single" w:sz="4" w:space="0" w:color="auto"/>
              <w:right w:val="single" w:sz="4" w:space="0" w:color="auto"/>
            </w:tcBorders>
            <w:hideMark/>
          </w:tcPr>
          <w:p w:rsidR="00186F66" w:rsidRDefault="00186F66" w:rsidP="00186F66">
            <w:pPr>
              <w:spacing w:after="0" w:line="240" w:lineRule="auto"/>
              <w:rPr>
                <w:rFonts w:ascii="Tunga" w:hAnsi="Tunga" w:cs="Tunga"/>
                <w:bCs/>
              </w:rPr>
            </w:pPr>
            <w:proofErr w:type="spellStart"/>
            <w:r>
              <w:rPr>
                <w:rFonts w:ascii="Tunga" w:hAnsi="Tunga" w:cs="Tunga"/>
                <w:lang w:val="fr-FR"/>
              </w:rPr>
              <w:t>Ch</w:t>
            </w:r>
            <w:proofErr w:type="spellEnd"/>
            <w:r>
              <w:rPr>
                <w:rFonts w:ascii="Tunga" w:hAnsi="Tunga" w:cs="Tunga"/>
                <w:lang w:val="fr-FR"/>
              </w:rPr>
              <w:t xml:space="preserve"> </w:t>
            </w:r>
            <w:r>
              <w:rPr>
                <w:rFonts w:ascii="Tunga" w:hAnsi="Tunga" w:cs="Tunga"/>
                <w:bCs/>
              </w:rPr>
              <w:t>14 &amp; 15</w:t>
            </w:r>
          </w:p>
          <w:p w:rsidR="007045AB" w:rsidRPr="00EA2148" w:rsidRDefault="00186F66" w:rsidP="00186F66">
            <w:pPr>
              <w:spacing w:after="0" w:line="240" w:lineRule="auto"/>
              <w:rPr>
                <w:rFonts w:ascii="Tunga" w:hAnsi="Tunga" w:cs="Tunga"/>
                <w:lang w:val="fr-FR"/>
              </w:rPr>
            </w:pPr>
            <w:r>
              <w:rPr>
                <w:rFonts w:ascii="Tunga" w:hAnsi="Tunga" w:cs="Tunga"/>
                <w:lang w:val="fr-FR"/>
              </w:rPr>
              <w:t xml:space="preserve">Balance </w:t>
            </w:r>
            <w:proofErr w:type="spellStart"/>
            <w:r>
              <w:rPr>
                <w:rFonts w:ascii="Tunga" w:hAnsi="Tunga" w:cs="Tunga"/>
                <w:lang w:val="fr-FR"/>
              </w:rPr>
              <w:t>Conceptualization</w:t>
            </w:r>
            <w:proofErr w:type="spellEnd"/>
            <w:r>
              <w:rPr>
                <w:rFonts w:ascii="Tunga" w:hAnsi="Tunga" w:cs="Tunga"/>
                <w:lang w:val="fr-FR"/>
              </w:rPr>
              <w:t>/</w:t>
            </w:r>
            <w:proofErr w:type="spellStart"/>
            <w:r>
              <w:rPr>
                <w:rFonts w:ascii="Tunga" w:hAnsi="Tunga" w:cs="Tunga"/>
                <w:lang w:val="fr-FR"/>
              </w:rPr>
              <w:t>Interceding</w:t>
            </w:r>
            <w:proofErr w:type="spellEnd"/>
          </w:p>
        </w:tc>
        <w:tc>
          <w:tcPr>
            <w:tcW w:w="1170" w:type="dxa"/>
            <w:tcBorders>
              <w:top w:val="single" w:sz="4" w:space="0" w:color="auto"/>
              <w:left w:val="single" w:sz="4" w:space="0" w:color="auto"/>
              <w:bottom w:val="single" w:sz="4" w:space="0" w:color="auto"/>
              <w:right w:val="single" w:sz="4" w:space="0" w:color="auto"/>
            </w:tcBorders>
          </w:tcPr>
          <w:p w:rsidR="00A07A89" w:rsidRPr="00EA2148" w:rsidRDefault="00A07A89" w:rsidP="00165372">
            <w:pPr>
              <w:spacing w:after="0" w:line="240" w:lineRule="auto"/>
              <w:rPr>
                <w:rFonts w:ascii="Tunga" w:hAnsi="Tunga" w:cs="Tunga"/>
                <w:lang w:val="fr-FR"/>
              </w:rPr>
            </w:pPr>
          </w:p>
        </w:tc>
        <w:tc>
          <w:tcPr>
            <w:tcW w:w="2160" w:type="dxa"/>
            <w:tcBorders>
              <w:top w:val="single" w:sz="4" w:space="0" w:color="auto"/>
              <w:left w:val="single" w:sz="4" w:space="0" w:color="auto"/>
              <w:bottom w:val="single" w:sz="4" w:space="0" w:color="auto"/>
              <w:right w:val="single" w:sz="4" w:space="0" w:color="auto"/>
            </w:tcBorders>
            <w:hideMark/>
          </w:tcPr>
          <w:p w:rsidR="00A07A89" w:rsidRPr="00EA2148" w:rsidRDefault="00186F66" w:rsidP="006919D0">
            <w:pPr>
              <w:rPr>
                <w:rFonts w:ascii="Tunga" w:hAnsi="Tunga" w:cs="Tunga"/>
              </w:rPr>
            </w:pPr>
            <w:r>
              <w:rPr>
                <w:rFonts w:ascii="Tunga" w:hAnsi="Tunga" w:cs="Tunga"/>
              </w:rPr>
              <w:t>Ex #</w:t>
            </w:r>
            <w:r w:rsidR="006919D0">
              <w:rPr>
                <w:rFonts w:ascii="Tunga" w:hAnsi="Tunga" w:cs="Tunga"/>
              </w:rPr>
              <w:t>6 Journal Book</w:t>
            </w:r>
          </w:p>
        </w:tc>
      </w:tr>
      <w:tr w:rsidR="00A07A89" w:rsidRPr="00EA2148" w:rsidTr="00C81D44">
        <w:tc>
          <w:tcPr>
            <w:tcW w:w="900" w:type="dxa"/>
            <w:tcBorders>
              <w:top w:val="single" w:sz="4" w:space="0" w:color="auto"/>
              <w:left w:val="single" w:sz="4" w:space="0" w:color="auto"/>
              <w:bottom w:val="single" w:sz="4" w:space="0" w:color="auto"/>
              <w:right w:val="single" w:sz="4" w:space="0" w:color="auto"/>
            </w:tcBorders>
            <w:hideMark/>
          </w:tcPr>
          <w:p w:rsidR="00A07A89" w:rsidRPr="00EA2148" w:rsidRDefault="00A07A89" w:rsidP="00165372">
            <w:pPr>
              <w:spacing w:after="0" w:line="240" w:lineRule="auto"/>
              <w:rPr>
                <w:rFonts w:ascii="Tunga" w:hAnsi="Tunga" w:cs="Tunga"/>
              </w:rPr>
            </w:pPr>
            <w:r w:rsidRPr="00EA2148">
              <w:rPr>
                <w:rFonts w:ascii="Tunga" w:hAnsi="Tunga" w:cs="Tunga"/>
              </w:rPr>
              <w:t>9</w:t>
            </w:r>
          </w:p>
        </w:tc>
        <w:tc>
          <w:tcPr>
            <w:tcW w:w="990" w:type="dxa"/>
            <w:tcBorders>
              <w:top w:val="single" w:sz="4" w:space="0" w:color="auto"/>
              <w:left w:val="single" w:sz="4" w:space="0" w:color="auto"/>
              <w:bottom w:val="single" w:sz="4" w:space="0" w:color="auto"/>
              <w:right w:val="single" w:sz="4" w:space="0" w:color="auto"/>
            </w:tcBorders>
            <w:hideMark/>
          </w:tcPr>
          <w:p w:rsidR="00A07A89" w:rsidRPr="00EA2148" w:rsidRDefault="008779A5" w:rsidP="00165372">
            <w:pPr>
              <w:spacing w:after="0" w:line="240" w:lineRule="auto"/>
              <w:rPr>
                <w:rFonts w:ascii="Tunga" w:hAnsi="Tunga" w:cs="Tunga"/>
              </w:rPr>
            </w:pPr>
            <w:r>
              <w:rPr>
                <w:rFonts w:ascii="Tunga" w:hAnsi="Tunga" w:cs="Tunga"/>
              </w:rPr>
              <w:t>Mar 11</w:t>
            </w:r>
          </w:p>
        </w:tc>
        <w:tc>
          <w:tcPr>
            <w:tcW w:w="4500" w:type="dxa"/>
            <w:tcBorders>
              <w:top w:val="single" w:sz="4" w:space="0" w:color="auto"/>
              <w:left w:val="single" w:sz="4" w:space="0" w:color="auto"/>
              <w:bottom w:val="single" w:sz="4" w:space="0" w:color="auto"/>
              <w:right w:val="single" w:sz="4" w:space="0" w:color="auto"/>
            </w:tcBorders>
          </w:tcPr>
          <w:p w:rsidR="00186F66" w:rsidRDefault="00186F66" w:rsidP="00186F66">
            <w:pPr>
              <w:spacing w:after="0" w:line="240" w:lineRule="auto"/>
              <w:rPr>
                <w:rFonts w:ascii="Tunga" w:hAnsi="Tunga" w:cs="Tunga"/>
                <w:bCs/>
              </w:rPr>
            </w:pPr>
            <w:r>
              <w:rPr>
                <w:rFonts w:ascii="Tunga" w:hAnsi="Tunga" w:cs="Tunga"/>
                <w:bCs/>
              </w:rPr>
              <w:t>Ch 16-17</w:t>
            </w:r>
          </w:p>
          <w:p w:rsidR="00A07A89" w:rsidRPr="00EA2148" w:rsidRDefault="00186F66" w:rsidP="00186F66">
            <w:pPr>
              <w:spacing w:after="0" w:line="240" w:lineRule="auto"/>
              <w:rPr>
                <w:rFonts w:ascii="Tunga" w:hAnsi="Tunga" w:cs="Tunga"/>
              </w:rPr>
            </w:pPr>
            <w:r>
              <w:rPr>
                <w:rFonts w:ascii="Tunga" w:hAnsi="Tunga" w:cs="Tunga"/>
                <w:bCs/>
              </w:rPr>
              <w:t>Positive Schooling/Good Work</w:t>
            </w:r>
          </w:p>
        </w:tc>
        <w:tc>
          <w:tcPr>
            <w:tcW w:w="1170" w:type="dxa"/>
            <w:tcBorders>
              <w:top w:val="single" w:sz="4" w:space="0" w:color="auto"/>
              <w:left w:val="single" w:sz="4" w:space="0" w:color="auto"/>
              <w:bottom w:val="single" w:sz="4" w:space="0" w:color="auto"/>
              <w:right w:val="single" w:sz="4" w:space="0" w:color="auto"/>
            </w:tcBorders>
          </w:tcPr>
          <w:p w:rsidR="00A07A89" w:rsidRPr="00EA2148" w:rsidRDefault="00A07A89" w:rsidP="00165372">
            <w:pPr>
              <w:spacing w:after="0" w:line="240" w:lineRule="auto"/>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tcPr>
          <w:p w:rsidR="00A07A89" w:rsidRPr="00EA2148" w:rsidRDefault="00A07A89">
            <w:pPr>
              <w:rPr>
                <w:rFonts w:ascii="Tunga" w:hAnsi="Tunga" w:cs="Tunga"/>
              </w:rPr>
            </w:pPr>
          </w:p>
        </w:tc>
      </w:tr>
      <w:tr w:rsidR="00A07A89" w:rsidRPr="00EA2148" w:rsidTr="00C81D44">
        <w:tc>
          <w:tcPr>
            <w:tcW w:w="900" w:type="dxa"/>
            <w:tcBorders>
              <w:top w:val="single" w:sz="4" w:space="0" w:color="auto"/>
              <w:left w:val="single" w:sz="4" w:space="0" w:color="auto"/>
              <w:bottom w:val="single" w:sz="4" w:space="0" w:color="auto"/>
              <w:right w:val="single" w:sz="4" w:space="0" w:color="auto"/>
            </w:tcBorders>
            <w:hideMark/>
          </w:tcPr>
          <w:p w:rsidR="00A07A89" w:rsidRPr="00EA2148" w:rsidRDefault="00A07A89" w:rsidP="00165372">
            <w:pPr>
              <w:spacing w:after="0" w:line="240" w:lineRule="auto"/>
              <w:rPr>
                <w:rFonts w:ascii="Tunga" w:hAnsi="Tunga" w:cs="Tunga"/>
              </w:rPr>
            </w:pPr>
            <w:r w:rsidRPr="00EA2148">
              <w:rPr>
                <w:rFonts w:ascii="Tunga" w:hAnsi="Tunga" w:cs="Tunga"/>
              </w:rPr>
              <w:t>10</w:t>
            </w:r>
          </w:p>
        </w:tc>
        <w:tc>
          <w:tcPr>
            <w:tcW w:w="990" w:type="dxa"/>
            <w:tcBorders>
              <w:top w:val="single" w:sz="4" w:space="0" w:color="auto"/>
              <w:left w:val="single" w:sz="4" w:space="0" w:color="auto"/>
              <w:bottom w:val="single" w:sz="4" w:space="0" w:color="auto"/>
              <w:right w:val="single" w:sz="4" w:space="0" w:color="auto"/>
            </w:tcBorders>
            <w:hideMark/>
          </w:tcPr>
          <w:p w:rsidR="00A07A89" w:rsidRPr="00EA2148" w:rsidRDefault="008779A5" w:rsidP="00165372">
            <w:pPr>
              <w:spacing w:after="0" w:line="240" w:lineRule="auto"/>
              <w:rPr>
                <w:rFonts w:ascii="Tunga" w:hAnsi="Tunga" w:cs="Tunga"/>
              </w:rPr>
            </w:pPr>
            <w:r>
              <w:rPr>
                <w:rFonts w:ascii="Tunga" w:hAnsi="Tunga" w:cs="Tunga"/>
              </w:rPr>
              <w:t>Mar 18</w:t>
            </w:r>
          </w:p>
        </w:tc>
        <w:tc>
          <w:tcPr>
            <w:tcW w:w="4500" w:type="dxa"/>
            <w:tcBorders>
              <w:top w:val="single" w:sz="4" w:space="0" w:color="auto"/>
              <w:left w:val="single" w:sz="4" w:space="0" w:color="auto"/>
              <w:bottom w:val="single" w:sz="4" w:space="0" w:color="auto"/>
              <w:right w:val="single" w:sz="4" w:space="0" w:color="auto"/>
            </w:tcBorders>
          </w:tcPr>
          <w:p w:rsidR="00186F66" w:rsidRDefault="00186F66" w:rsidP="00186F66">
            <w:pPr>
              <w:spacing w:after="0" w:line="240" w:lineRule="auto"/>
              <w:rPr>
                <w:rFonts w:ascii="Tunga" w:hAnsi="Tunga" w:cs="Tunga"/>
                <w:lang w:val="fr-FR"/>
              </w:rPr>
            </w:pPr>
            <w:proofErr w:type="spellStart"/>
            <w:r w:rsidRPr="00EA2148">
              <w:rPr>
                <w:rFonts w:ascii="Tunga" w:hAnsi="Tunga" w:cs="Tunga"/>
                <w:lang w:val="fr-FR"/>
              </w:rPr>
              <w:t>Ch</w:t>
            </w:r>
            <w:proofErr w:type="spellEnd"/>
            <w:r>
              <w:rPr>
                <w:rFonts w:ascii="Tunga" w:hAnsi="Tunga" w:cs="Tunga"/>
                <w:lang w:val="fr-FR"/>
              </w:rPr>
              <w:t xml:space="preserve"> 18- 19</w:t>
            </w:r>
          </w:p>
          <w:p w:rsidR="00186F66" w:rsidRPr="00EA2148" w:rsidRDefault="00186F66" w:rsidP="00186F66">
            <w:pPr>
              <w:spacing w:after="0" w:line="240" w:lineRule="auto"/>
              <w:rPr>
                <w:rFonts w:ascii="Tunga" w:hAnsi="Tunga" w:cs="Tunga"/>
              </w:rPr>
            </w:pPr>
            <w:r>
              <w:rPr>
                <w:rFonts w:ascii="Tunga" w:hAnsi="Tunga" w:cs="Tunga"/>
                <w:lang w:val="fr-FR"/>
              </w:rPr>
              <w:t>The ME/</w:t>
            </w:r>
            <w:proofErr w:type="spellStart"/>
            <w:r>
              <w:rPr>
                <w:rFonts w:ascii="Tunga" w:hAnsi="Tunga" w:cs="Tunga"/>
                <w:lang w:val="fr-FR"/>
              </w:rPr>
              <w:t>Going</w:t>
            </w:r>
            <w:proofErr w:type="spellEnd"/>
            <w:r>
              <w:rPr>
                <w:rFonts w:ascii="Tunga" w:hAnsi="Tunga" w:cs="Tunga"/>
                <w:lang w:val="fr-FR"/>
              </w:rPr>
              <w:t xml:space="preserve"> Positive</w:t>
            </w:r>
          </w:p>
          <w:p w:rsidR="00225840" w:rsidRPr="00EA2148" w:rsidRDefault="00225840" w:rsidP="00225840">
            <w:pPr>
              <w:spacing w:after="0" w:line="240" w:lineRule="auto"/>
              <w:rPr>
                <w:rFonts w:ascii="Tunga" w:hAnsi="Tunga" w:cs="Tunga"/>
              </w:rPr>
            </w:pPr>
          </w:p>
        </w:tc>
        <w:tc>
          <w:tcPr>
            <w:tcW w:w="1170" w:type="dxa"/>
            <w:tcBorders>
              <w:top w:val="single" w:sz="4" w:space="0" w:color="auto"/>
              <w:left w:val="single" w:sz="4" w:space="0" w:color="auto"/>
              <w:bottom w:val="single" w:sz="4" w:space="0" w:color="auto"/>
              <w:right w:val="single" w:sz="4" w:space="0" w:color="auto"/>
            </w:tcBorders>
            <w:hideMark/>
          </w:tcPr>
          <w:p w:rsidR="00A07A89" w:rsidRPr="00EA2148" w:rsidRDefault="00FB31CF" w:rsidP="00165372">
            <w:pPr>
              <w:spacing w:after="0" w:line="240" w:lineRule="auto"/>
              <w:rPr>
                <w:rFonts w:ascii="Tunga" w:hAnsi="Tunga" w:cs="Tunga"/>
              </w:rPr>
            </w:pPr>
            <w:r>
              <w:rPr>
                <w:rFonts w:ascii="Tunga" w:hAnsi="Tunga" w:cs="Tunga"/>
              </w:rPr>
              <w:t>Perspective Paper</w:t>
            </w:r>
          </w:p>
        </w:tc>
        <w:tc>
          <w:tcPr>
            <w:tcW w:w="2160" w:type="dxa"/>
            <w:tcBorders>
              <w:top w:val="single" w:sz="4" w:space="0" w:color="auto"/>
              <w:left w:val="single" w:sz="4" w:space="0" w:color="auto"/>
              <w:bottom w:val="single" w:sz="4" w:space="0" w:color="auto"/>
              <w:right w:val="single" w:sz="4" w:space="0" w:color="auto"/>
            </w:tcBorders>
          </w:tcPr>
          <w:p w:rsidR="00A07A89" w:rsidRPr="00EA2148" w:rsidRDefault="00186F66" w:rsidP="006919D0">
            <w:pPr>
              <w:rPr>
                <w:rFonts w:ascii="Tunga" w:hAnsi="Tunga" w:cs="Tunga"/>
              </w:rPr>
            </w:pPr>
            <w:r>
              <w:rPr>
                <w:rFonts w:ascii="Tunga" w:hAnsi="Tunga" w:cs="Tunga"/>
              </w:rPr>
              <w:t>EX #</w:t>
            </w:r>
            <w:r w:rsidR="006919D0">
              <w:rPr>
                <w:rFonts w:ascii="Tunga" w:hAnsi="Tunga" w:cs="Tunga"/>
              </w:rPr>
              <w:t>7&amp;8</w:t>
            </w:r>
            <w:r>
              <w:rPr>
                <w:rFonts w:ascii="Tunga" w:hAnsi="Tunga" w:cs="Tunga"/>
              </w:rPr>
              <w:t xml:space="preserve"> </w:t>
            </w:r>
            <w:r w:rsidR="006919D0">
              <w:rPr>
                <w:rFonts w:ascii="Tunga" w:hAnsi="Tunga" w:cs="Tunga"/>
              </w:rPr>
              <w:t>Journal Book</w:t>
            </w:r>
          </w:p>
        </w:tc>
      </w:tr>
      <w:tr w:rsidR="008779A5" w:rsidRPr="00EA2148" w:rsidTr="00C81D44">
        <w:tc>
          <w:tcPr>
            <w:tcW w:w="900" w:type="dxa"/>
            <w:tcBorders>
              <w:top w:val="single" w:sz="4" w:space="0" w:color="auto"/>
              <w:left w:val="single" w:sz="4" w:space="0" w:color="auto"/>
              <w:bottom w:val="single" w:sz="4" w:space="0" w:color="auto"/>
              <w:right w:val="single" w:sz="4" w:space="0" w:color="auto"/>
            </w:tcBorders>
            <w:hideMark/>
          </w:tcPr>
          <w:p w:rsidR="008779A5" w:rsidRPr="00EA2148" w:rsidRDefault="00186F66" w:rsidP="00165372">
            <w:pPr>
              <w:spacing w:after="0" w:line="240" w:lineRule="auto"/>
              <w:rPr>
                <w:rFonts w:ascii="Tunga" w:hAnsi="Tunga" w:cs="Tunga"/>
              </w:rPr>
            </w:pPr>
            <w:r>
              <w:rPr>
                <w:rFonts w:ascii="Tunga" w:hAnsi="Tunga" w:cs="Tunga"/>
              </w:rPr>
              <w:t>11</w:t>
            </w:r>
          </w:p>
        </w:tc>
        <w:tc>
          <w:tcPr>
            <w:tcW w:w="990" w:type="dxa"/>
            <w:tcBorders>
              <w:top w:val="single" w:sz="4" w:space="0" w:color="auto"/>
              <w:left w:val="single" w:sz="4" w:space="0" w:color="auto"/>
              <w:bottom w:val="single" w:sz="4" w:space="0" w:color="auto"/>
              <w:right w:val="single" w:sz="4" w:space="0" w:color="auto"/>
            </w:tcBorders>
            <w:hideMark/>
          </w:tcPr>
          <w:p w:rsidR="008779A5" w:rsidRDefault="00186F66" w:rsidP="00165372">
            <w:pPr>
              <w:spacing w:after="0" w:line="240" w:lineRule="auto"/>
              <w:rPr>
                <w:rFonts w:ascii="Tunga" w:hAnsi="Tunga" w:cs="Tunga"/>
              </w:rPr>
            </w:pPr>
            <w:r>
              <w:rPr>
                <w:rFonts w:ascii="Tunga" w:hAnsi="Tunga" w:cs="Tunga"/>
              </w:rPr>
              <w:t>Mar 25</w:t>
            </w:r>
          </w:p>
        </w:tc>
        <w:tc>
          <w:tcPr>
            <w:tcW w:w="4500" w:type="dxa"/>
            <w:tcBorders>
              <w:top w:val="single" w:sz="4" w:space="0" w:color="auto"/>
              <w:left w:val="single" w:sz="4" w:space="0" w:color="auto"/>
              <w:bottom w:val="single" w:sz="4" w:space="0" w:color="auto"/>
              <w:right w:val="single" w:sz="4" w:space="0" w:color="auto"/>
            </w:tcBorders>
          </w:tcPr>
          <w:p w:rsidR="00186F66" w:rsidRDefault="00186F66" w:rsidP="00186F66">
            <w:pPr>
              <w:spacing w:after="0" w:line="240" w:lineRule="auto"/>
              <w:rPr>
                <w:rFonts w:ascii="Tunga" w:hAnsi="Tunga" w:cs="Tunga"/>
              </w:rPr>
            </w:pPr>
            <w:r>
              <w:rPr>
                <w:rFonts w:ascii="Tunga" w:hAnsi="Tunga" w:cs="Tunga"/>
              </w:rPr>
              <w:t>Rap up Class Project</w:t>
            </w:r>
          </w:p>
          <w:p w:rsidR="008779A5" w:rsidRDefault="00186F66" w:rsidP="00186F66">
            <w:pPr>
              <w:spacing w:after="0" w:line="240" w:lineRule="auto"/>
              <w:rPr>
                <w:rFonts w:ascii="Tunga" w:hAnsi="Tunga" w:cs="Tunga"/>
              </w:rPr>
            </w:pPr>
            <w:r>
              <w:rPr>
                <w:rFonts w:ascii="Tunga" w:hAnsi="Tunga" w:cs="Tunga"/>
              </w:rPr>
              <w:t>Who am I  Collages</w:t>
            </w:r>
          </w:p>
        </w:tc>
        <w:tc>
          <w:tcPr>
            <w:tcW w:w="1170" w:type="dxa"/>
            <w:tcBorders>
              <w:top w:val="single" w:sz="4" w:space="0" w:color="auto"/>
              <w:left w:val="single" w:sz="4" w:space="0" w:color="auto"/>
              <w:bottom w:val="single" w:sz="4" w:space="0" w:color="auto"/>
              <w:right w:val="single" w:sz="4" w:space="0" w:color="auto"/>
            </w:tcBorders>
            <w:hideMark/>
          </w:tcPr>
          <w:p w:rsidR="008779A5" w:rsidRDefault="00186F66" w:rsidP="00165372">
            <w:pPr>
              <w:spacing w:after="0" w:line="240" w:lineRule="auto"/>
              <w:rPr>
                <w:rFonts w:ascii="Tunga" w:hAnsi="Tunga" w:cs="Tunga"/>
              </w:rPr>
            </w:pPr>
            <w:proofErr w:type="spellStart"/>
            <w:r w:rsidRPr="00EA2148">
              <w:rPr>
                <w:rFonts w:ascii="Tunga" w:hAnsi="Tunga" w:cs="Tunga"/>
              </w:rPr>
              <w:t>Eval</w:t>
            </w:r>
            <w:proofErr w:type="spellEnd"/>
            <w:r w:rsidRPr="00EA2148">
              <w:rPr>
                <w:rFonts w:ascii="Tunga" w:hAnsi="Tunga" w:cs="Tunga"/>
              </w:rPr>
              <w:t xml:space="preserve"> 2</w:t>
            </w:r>
          </w:p>
          <w:p w:rsidR="00FD09CA" w:rsidRPr="00EA2148" w:rsidRDefault="00FD09CA" w:rsidP="00FD09CA">
            <w:pPr>
              <w:spacing w:after="0" w:line="240" w:lineRule="auto"/>
              <w:rPr>
                <w:rFonts w:ascii="Tunga" w:hAnsi="Tunga" w:cs="Tunga"/>
              </w:rPr>
            </w:pPr>
            <w:r>
              <w:rPr>
                <w:rFonts w:ascii="Tunga" w:hAnsi="Tunga" w:cs="Tunga"/>
              </w:rPr>
              <w:t>Collage</w:t>
            </w:r>
          </w:p>
        </w:tc>
        <w:tc>
          <w:tcPr>
            <w:tcW w:w="2160" w:type="dxa"/>
            <w:tcBorders>
              <w:top w:val="single" w:sz="4" w:space="0" w:color="auto"/>
              <w:left w:val="single" w:sz="4" w:space="0" w:color="auto"/>
              <w:bottom w:val="single" w:sz="4" w:space="0" w:color="auto"/>
              <w:right w:val="single" w:sz="4" w:space="0" w:color="auto"/>
            </w:tcBorders>
          </w:tcPr>
          <w:p w:rsidR="008779A5" w:rsidRDefault="00186F66">
            <w:pPr>
              <w:rPr>
                <w:rFonts w:ascii="Tunga" w:hAnsi="Tunga" w:cs="Tunga"/>
                <w:lang w:val="fr-FR"/>
              </w:rPr>
            </w:pPr>
            <w:r>
              <w:rPr>
                <w:rFonts w:ascii="Tunga" w:hAnsi="Tunga" w:cs="Tunga"/>
                <w:lang w:val="fr-FR"/>
              </w:rPr>
              <w:t>10 RAKS</w:t>
            </w:r>
          </w:p>
        </w:tc>
      </w:tr>
    </w:tbl>
    <w:p w:rsidR="00A07A89" w:rsidRPr="00EA2148" w:rsidRDefault="00A07A89" w:rsidP="00A07A89">
      <w:pPr>
        <w:rPr>
          <w:rFonts w:ascii="Tunga" w:hAnsi="Tunga" w:cs="Tunga"/>
        </w:rPr>
      </w:pPr>
    </w:p>
    <w:p w:rsidR="00A07A89" w:rsidRPr="00EA2148" w:rsidRDefault="00A07A89" w:rsidP="00A07A89">
      <w:pPr>
        <w:rPr>
          <w:rFonts w:ascii="Tunga" w:hAnsi="Tunga" w:cs="Tunga"/>
        </w:rPr>
      </w:pPr>
      <w:r w:rsidRPr="00EA2148">
        <w:rPr>
          <w:rFonts w:ascii="Tunga" w:hAnsi="Tunga" w:cs="Tunga"/>
        </w:rPr>
        <w:lastRenderedPageBreak/>
        <w:t xml:space="preserve">   Student’s Name (Print clearly) ____________________________________________________</w:t>
      </w:r>
    </w:p>
    <w:p w:rsidR="00A07A89" w:rsidRPr="00EA2148" w:rsidRDefault="00A07A89" w:rsidP="00A07A89">
      <w:pPr>
        <w:pStyle w:val="Heading5"/>
        <w:rPr>
          <w:rFonts w:ascii="Tunga" w:hAnsi="Tunga" w:cs="Tunga"/>
          <w:sz w:val="22"/>
          <w:szCs w:val="22"/>
        </w:rPr>
      </w:pPr>
      <w:r w:rsidRPr="00EA2148">
        <w:rPr>
          <w:rFonts w:ascii="Tunga" w:hAnsi="Tunga" w:cs="Tunga"/>
          <w:sz w:val="22"/>
          <w:szCs w:val="22"/>
        </w:rPr>
        <w:t>Acknowledgment of Receipt of Syllabus</w:t>
      </w:r>
    </w:p>
    <w:p w:rsidR="00A07A89" w:rsidRPr="00EA2148" w:rsidRDefault="00A07A89" w:rsidP="00A07A89">
      <w:pPr>
        <w:jc w:val="center"/>
        <w:rPr>
          <w:rFonts w:ascii="Tunga" w:hAnsi="Tunga" w:cs="Tunga"/>
          <w:b/>
        </w:rPr>
      </w:pPr>
    </w:p>
    <w:p w:rsidR="00A07A89" w:rsidRPr="00EA2148" w:rsidRDefault="00A07A89" w:rsidP="00A07A89">
      <w:pPr>
        <w:ind w:left="450"/>
        <w:rPr>
          <w:rFonts w:ascii="Tunga" w:hAnsi="Tunga" w:cs="Tunga"/>
        </w:rPr>
      </w:pPr>
      <w:r w:rsidRPr="00EA2148">
        <w:rPr>
          <w:rFonts w:ascii="Tunga" w:hAnsi="Tunga" w:cs="Tunga"/>
        </w:rPr>
        <w:t>Please sign and return the following acknowledgment to the course instructor</w:t>
      </w:r>
    </w:p>
    <w:p w:rsidR="00A07A89" w:rsidRPr="00EA2148" w:rsidRDefault="00A07A89" w:rsidP="00A07A89">
      <w:pPr>
        <w:ind w:left="450"/>
        <w:rPr>
          <w:rFonts w:ascii="Tunga" w:hAnsi="Tunga" w:cs="Tunga"/>
        </w:rPr>
      </w:pPr>
      <w:r w:rsidRPr="00EA2148">
        <w:rPr>
          <w:rFonts w:ascii="Tunga" w:hAnsi="Tunga" w:cs="Tunga"/>
        </w:rPr>
        <w:t xml:space="preserve">Student drop date _________________   </w:t>
      </w:r>
    </w:p>
    <w:p w:rsidR="00A07A89" w:rsidRPr="00EA2148" w:rsidRDefault="00A07A89" w:rsidP="00A07A89">
      <w:pPr>
        <w:ind w:left="450"/>
        <w:rPr>
          <w:rFonts w:ascii="Tunga" w:hAnsi="Tunga" w:cs="Tunga"/>
        </w:rPr>
      </w:pPr>
      <w:r w:rsidRPr="00EA2148">
        <w:rPr>
          <w:rFonts w:ascii="Tunga" w:hAnsi="Tunga" w:cs="Tunga"/>
        </w:rPr>
        <w:t>Student Withdrawal date: ____________________</w:t>
      </w:r>
    </w:p>
    <w:p w:rsidR="00A07A89" w:rsidRPr="00EA2148" w:rsidRDefault="00A07A89" w:rsidP="00A07A89">
      <w:pPr>
        <w:ind w:left="450"/>
        <w:rPr>
          <w:rFonts w:ascii="Tunga" w:hAnsi="Tunga" w:cs="Tunga"/>
        </w:rPr>
      </w:pPr>
      <w:r w:rsidRPr="00EA2148">
        <w:rPr>
          <w:rFonts w:ascii="Tunga" w:hAnsi="Tunga" w:cs="Tunga"/>
        </w:rPr>
        <w:t xml:space="preserve">____I have received my PSY </w:t>
      </w:r>
      <w:r w:rsidR="008779A5">
        <w:rPr>
          <w:rFonts w:ascii="Tunga" w:hAnsi="Tunga" w:cs="Tunga"/>
        </w:rPr>
        <w:t>455</w:t>
      </w:r>
      <w:r w:rsidRPr="00EA2148">
        <w:rPr>
          <w:rFonts w:ascii="Tunga" w:hAnsi="Tunga" w:cs="Tunga"/>
        </w:rPr>
        <w:t xml:space="preserve"> syllabus (including course objectives, policies, requirements and schedule) and have read and understood all the enclosed materials.           </w:t>
      </w:r>
      <w:r w:rsidRPr="00EA2148">
        <w:rPr>
          <w:rFonts w:ascii="Tunga" w:hAnsi="Tunga" w:cs="Tunga"/>
        </w:rPr>
        <w:tab/>
      </w:r>
      <w:r w:rsidRPr="00EA2148">
        <w:rPr>
          <w:rFonts w:ascii="Tunga" w:hAnsi="Tunga" w:cs="Tunga"/>
        </w:rPr>
        <w:tab/>
        <w:t xml:space="preserve"> </w:t>
      </w:r>
    </w:p>
    <w:p w:rsidR="00A07A89" w:rsidRPr="00EA2148" w:rsidRDefault="00A07A89" w:rsidP="00A07A89">
      <w:pPr>
        <w:ind w:left="450"/>
        <w:rPr>
          <w:rFonts w:ascii="Tunga" w:hAnsi="Tunga" w:cs="Tunga"/>
        </w:rPr>
      </w:pPr>
      <w:r w:rsidRPr="00EA2148">
        <w:rPr>
          <w:rFonts w:ascii="Tunga" w:hAnsi="Tunga" w:cs="Tunga"/>
        </w:rPr>
        <w:t xml:space="preserve">____I have no objection to receiving an occasional call from the instructor at the number given with my registration materials.  </w:t>
      </w:r>
      <w:r w:rsidRPr="00EA2148">
        <w:rPr>
          <w:rFonts w:ascii="Tunga" w:hAnsi="Tunga" w:cs="Tunga"/>
        </w:rPr>
        <w:tab/>
      </w:r>
      <w:r w:rsidRPr="00EA2148">
        <w:rPr>
          <w:rFonts w:ascii="Tunga" w:hAnsi="Tunga" w:cs="Tunga"/>
        </w:rPr>
        <w:tab/>
      </w:r>
      <w:r w:rsidRPr="00EA2148">
        <w:rPr>
          <w:rFonts w:ascii="Tunga" w:hAnsi="Tunga" w:cs="Tunga"/>
        </w:rPr>
        <w:tab/>
      </w:r>
      <w:r w:rsidRPr="00EA2148">
        <w:rPr>
          <w:rFonts w:ascii="Tunga" w:hAnsi="Tunga" w:cs="Tunga"/>
        </w:rPr>
        <w:tab/>
      </w:r>
      <w:r w:rsidRPr="00EA2148">
        <w:rPr>
          <w:rFonts w:ascii="Tunga" w:hAnsi="Tunga" w:cs="Tunga"/>
        </w:rPr>
        <w:tab/>
      </w:r>
      <w:r w:rsidRPr="00EA2148">
        <w:rPr>
          <w:rFonts w:ascii="Tunga" w:hAnsi="Tunga" w:cs="Tunga"/>
        </w:rPr>
        <w:tab/>
      </w:r>
      <w:r w:rsidRPr="00EA2148">
        <w:rPr>
          <w:rFonts w:ascii="Tunga" w:hAnsi="Tunga" w:cs="Tunga"/>
        </w:rPr>
        <w:tab/>
      </w:r>
      <w:r w:rsidRPr="00EA2148">
        <w:rPr>
          <w:rFonts w:ascii="Tunga" w:hAnsi="Tunga" w:cs="Tunga"/>
        </w:rPr>
        <w:tab/>
        <w:t xml:space="preserve">        </w:t>
      </w:r>
    </w:p>
    <w:p w:rsidR="00A07A89" w:rsidRPr="00EA2148" w:rsidRDefault="00A07A89" w:rsidP="00A07A89">
      <w:pPr>
        <w:ind w:left="450"/>
        <w:rPr>
          <w:rFonts w:ascii="Tunga" w:hAnsi="Tunga" w:cs="Tunga"/>
        </w:rPr>
      </w:pPr>
      <w:r w:rsidRPr="00EA2148">
        <w:rPr>
          <w:rFonts w:ascii="Tunga" w:hAnsi="Tunga" w:cs="Tunga"/>
        </w:rPr>
        <w:t xml:space="preserve">____I prefer that the instructor not call or contact me by phone anytime during the semester.                       </w:t>
      </w:r>
      <w:r w:rsidRPr="00EA2148">
        <w:rPr>
          <w:rFonts w:ascii="Tunga" w:hAnsi="Tunga" w:cs="Tunga"/>
        </w:rPr>
        <w:tab/>
      </w:r>
      <w:r w:rsidRPr="00EA2148">
        <w:rPr>
          <w:rFonts w:ascii="Tunga" w:hAnsi="Tunga" w:cs="Tunga"/>
        </w:rPr>
        <w:tab/>
      </w:r>
    </w:p>
    <w:p w:rsidR="00A07A89" w:rsidRPr="00EA2148" w:rsidRDefault="00A07A89" w:rsidP="00A07A89">
      <w:pPr>
        <w:ind w:left="450"/>
        <w:rPr>
          <w:rFonts w:ascii="Tunga" w:hAnsi="Tunga" w:cs="Tunga"/>
        </w:rPr>
      </w:pPr>
      <w:r w:rsidRPr="00EA2148">
        <w:rPr>
          <w:rFonts w:ascii="Tunga" w:hAnsi="Tunga" w:cs="Tunga"/>
        </w:rPr>
        <w:t>My reasons for taking this course:</w:t>
      </w:r>
    </w:p>
    <w:p w:rsidR="00A07A89" w:rsidRPr="00EA2148" w:rsidRDefault="00A07A89" w:rsidP="00A07A89">
      <w:pPr>
        <w:ind w:left="450"/>
        <w:rPr>
          <w:rFonts w:ascii="Tunga" w:hAnsi="Tunga" w:cs="Tunga"/>
        </w:rPr>
      </w:pPr>
      <w:r w:rsidRPr="00EA2148">
        <w:rPr>
          <w:rFonts w:ascii="Tunga" w:hAnsi="Tunga" w:cs="Tunga"/>
        </w:rPr>
        <w:t>____I would like to be contacted by the instructor regarding the following concerns:</w:t>
      </w:r>
      <w:r w:rsidRPr="00EA2148">
        <w:rPr>
          <w:rFonts w:ascii="Tunga" w:hAnsi="Tunga" w:cs="Tunga"/>
        </w:rPr>
        <w:tab/>
      </w:r>
      <w:r w:rsidRPr="00EA2148">
        <w:rPr>
          <w:rFonts w:ascii="Tunga" w:hAnsi="Tunga" w:cs="Tunga"/>
        </w:rPr>
        <w:tab/>
      </w:r>
      <w:r w:rsidRPr="00EA2148">
        <w:rPr>
          <w:rFonts w:ascii="Tunga" w:hAnsi="Tunga" w:cs="Tunga"/>
        </w:rPr>
        <w:tab/>
      </w:r>
    </w:p>
    <w:p w:rsidR="00A07A89" w:rsidRPr="00EA2148" w:rsidRDefault="00A07A89" w:rsidP="00A07A89">
      <w:pPr>
        <w:pStyle w:val="BodyText"/>
        <w:pBdr>
          <w:top w:val="none" w:sz="0" w:space="0" w:color="auto"/>
          <w:left w:val="none" w:sz="0" w:space="0" w:color="auto"/>
          <w:bottom w:val="none" w:sz="0" w:space="0" w:color="auto"/>
          <w:right w:val="none" w:sz="0" w:space="0" w:color="auto"/>
        </w:pBdr>
        <w:ind w:left="450"/>
        <w:rPr>
          <w:rFonts w:ascii="Tunga" w:hAnsi="Tunga" w:cs="Tunga"/>
          <w:sz w:val="22"/>
          <w:szCs w:val="22"/>
        </w:rPr>
      </w:pPr>
    </w:p>
    <w:p w:rsidR="00A07A89" w:rsidRPr="00EA2148" w:rsidRDefault="00345638" w:rsidP="00A07A89">
      <w:pPr>
        <w:ind w:left="450"/>
        <w:rPr>
          <w:rFonts w:ascii="Tunga" w:hAnsi="Tunga" w:cs="Tunga"/>
        </w:rPr>
      </w:pPr>
      <w:r>
        <w:rPr>
          <w:rFonts w:ascii="Tunga" w:hAnsi="Tunga" w:cs="Tunga"/>
        </w:rPr>
        <w:pict>
          <v:line id="_x0000_s1027" style="position:absolute;left:0;text-align:left;z-index:251657728" from="43.2pt,4.1pt" to="424.8pt,4.1pt" o:allowincell="f"/>
        </w:pict>
      </w:r>
      <w:r w:rsidR="00A07A89" w:rsidRPr="00EA2148">
        <w:rPr>
          <w:rFonts w:ascii="Tunga" w:hAnsi="Tunga" w:cs="Tunga"/>
        </w:rPr>
        <w:t xml:space="preserve">        </w:t>
      </w:r>
    </w:p>
    <w:p w:rsidR="00A07A89" w:rsidRPr="00EA2148" w:rsidRDefault="00345638" w:rsidP="00A07A89">
      <w:pPr>
        <w:ind w:left="450"/>
        <w:rPr>
          <w:rFonts w:ascii="Tunga" w:hAnsi="Tunga" w:cs="Tunga"/>
        </w:rPr>
      </w:pPr>
      <w:r>
        <w:rPr>
          <w:rFonts w:ascii="Tunga" w:hAnsi="Tunga" w:cs="Tunga"/>
        </w:rPr>
        <w:pict>
          <v:line id="_x0000_s1028" style="position:absolute;left:0;text-align:left;z-index:251658752" from="43.2pt,4.55pt" to="424.8pt,4.55pt" o:allowincell="f"/>
        </w:pict>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t xml:space="preserve"> </w:t>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r>
    </w:p>
    <w:p w:rsidR="00A07A89" w:rsidRPr="00EA2148" w:rsidRDefault="00A07A89" w:rsidP="00A07A89">
      <w:pPr>
        <w:ind w:left="450"/>
        <w:rPr>
          <w:rFonts w:ascii="Tunga" w:hAnsi="Tunga" w:cs="Tunga"/>
        </w:rPr>
      </w:pPr>
      <w:r w:rsidRPr="00EA2148">
        <w:rPr>
          <w:rFonts w:ascii="Tunga" w:hAnsi="Tunga" w:cs="Tunga"/>
        </w:rPr>
        <w:t xml:space="preserve">Signature _______________________________________     Date:  _____________________     </w:t>
      </w:r>
    </w:p>
    <w:p w:rsidR="00A07A89" w:rsidRPr="00EA2148" w:rsidRDefault="00A07A89" w:rsidP="00A07A89">
      <w:pPr>
        <w:ind w:left="450"/>
        <w:rPr>
          <w:rFonts w:ascii="Tunga" w:hAnsi="Tunga" w:cs="Tunga"/>
        </w:rPr>
      </w:pPr>
    </w:p>
    <w:p w:rsidR="00A07A89" w:rsidRPr="00EA2148" w:rsidRDefault="00A07A89" w:rsidP="00A07A89">
      <w:pPr>
        <w:ind w:left="450"/>
        <w:rPr>
          <w:rFonts w:ascii="Tunga" w:hAnsi="Tunga" w:cs="Tunga"/>
        </w:rPr>
      </w:pPr>
      <w:r w:rsidRPr="00EA2148">
        <w:rPr>
          <w:rFonts w:ascii="Tunga" w:hAnsi="Tunga" w:cs="Tunga"/>
        </w:rPr>
        <w:t xml:space="preserve">Email Address (PRINT NEATLY) ________________________________________________   </w:t>
      </w:r>
    </w:p>
    <w:p w:rsidR="00A07A89" w:rsidRPr="00EA2148" w:rsidRDefault="00A07A89" w:rsidP="00A07A89">
      <w:pPr>
        <w:ind w:left="450"/>
        <w:rPr>
          <w:rFonts w:ascii="Tunga" w:hAnsi="Tunga" w:cs="Tunga"/>
        </w:rPr>
      </w:pPr>
      <w:r w:rsidRPr="00EA2148">
        <w:rPr>
          <w:rFonts w:ascii="Tunga" w:hAnsi="Tunga" w:cs="Tunga"/>
        </w:rPr>
        <w:t>Optional, for my records only so I can contact you if need be.</w:t>
      </w:r>
    </w:p>
    <w:p w:rsidR="008E7D05" w:rsidRPr="00EA2148" w:rsidRDefault="00A07A89">
      <w:pPr>
        <w:rPr>
          <w:rFonts w:ascii="Tunga" w:hAnsi="Tunga" w:cs="Tunga"/>
        </w:rPr>
      </w:pPr>
      <w:r w:rsidRPr="00EA2148">
        <w:rPr>
          <w:rFonts w:ascii="Tunga" w:hAnsi="Tunga" w:cs="Tunga"/>
        </w:rPr>
        <w:t xml:space="preserve"> Phone _______________________________</w:t>
      </w:r>
    </w:p>
    <w:sectPr w:rsidR="008E7D05" w:rsidRPr="00EA2148" w:rsidSect="00EA2148">
      <w:type w:val="continuous"/>
      <w:pgSz w:w="12240" w:h="15840"/>
      <w:pgMar w:top="1440" w:right="1080" w:bottom="144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Geneva">
    <w:altName w:val="Arial"/>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ourier New PS">
    <w:altName w:val="Courier New PS"/>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Tunga">
    <w:panose1 w:val="00000400000000000000"/>
    <w:charset w:val="00"/>
    <w:family w:val="auto"/>
    <w:pitch w:val="variable"/>
    <w:sig w:usb0="004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67B20"/>
    <w:multiLevelType w:val="hybridMultilevel"/>
    <w:tmpl w:val="202EF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46F03B69"/>
    <w:multiLevelType w:val="hybridMultilevel"/>
    <w:tmpl w:val="C82A672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59E74637"/>
    <w:multiLevelType w:val="hybridMultilevel"/>
    <w:tmpl w:val="18F0124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6C06652F"/>
    <w:multiLevelType w:val="hybridMultilevel"/>
    <w:tmpl w:val="34481D42"/>
    <w:lvl w:ilvl="0" w:tplc="CD025690">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710520A2"/>
    <w:multiLevelType w:val="hybridMultilevel"/>
    <w:tmpl w:val="AA96B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num>
  <w:num w:numId="7">
    <w:abstractNumId w:val="0"/>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A07A89"/>
    <w:rsid w:val="000070BF"/>
    <w:rsid w:val="000642C2"/>
    <w:rsid w:val="000A5C68"/>
    <w:rsid w:val="000F5F8D"/>
    <w:rsid w:val="001558EF"/>
    <w:rsid w:val="00165372"/>
    <w:rsid w:val="00186F66"/>
    <w:rsid w:val="00225840"/>
    <w:rsid w:val="002C5A6D"/>
    <w:rsid w:val="00345638"/>
    <w:rsid w:val="003812C2"/>
    <w:rsid w:val="003F46FD"/>
    <w:rsid w:val="00452EE3"/>
    <w:rsid w:val="00546C7C"/>
    <w:rsid w:val="006919D0"/>
    <w:rsid w:val="007045AB"/>
    <w:rsid w:val="00745FF2"/>
    <w:rsid w:val="0080351D"/>
    <w:rsid w:val="00853288"/>
    <w:rsid w:val="008779A5"/>
    <w:rsid w:val="008E7D05"/>
    <w:rsid w:val="0092441C"/>
    <w:rsid w:val="00972F79"/>
    <w:rsid w:val="009C610E"/>
    <w:rsid w:val="009D7DA0"/>
    <w:rsid w:val="00A07A89"/>
    <w:rsid w:val="00A85786"/>
    <w:rsid w:val="00AC00EC"/>
    <w:rsid w:val="00B01CB3"/>
    <w:rsid w:val="00B454A6"/>
    <w:rsid w:val="00C12FFA"/>
    <w:rsid w:val="00C81D44"/>
    <w:rsid w:val="00CE6B9F"/>
    <w:rsid w:val="00DC506B"/>
    <w:rsid w:val="00EA2148"/>
    <w:rsid w:val="00EC5559"/>
    <w:rsid w:val="00FB31CF"/>
    <w:rsid w:val="00FD09C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A89"/>
    <w:rPr>
      <w:rFonts w:ascii="Calibri" w:eastAsia="Calibri" w:hAnsi="Calibri" w:cs="Times New Roman"/>
    </w:rPr>
  </w:style>
  <w:style w:type="paragraph" w:styleId="Heading1">
    <w:name w:val="heading 1"/>
    <w:basedOn w:val="Normal"/>
    <w:next w:val="Normal"/>
    <w:link w:val="Heading1Char"/>
    <w:qFormat/>
    <w:rsid w:val="00A07A89"/>
    <w:pPr>
      <w:keepNext/>
      <w:spacing w:after="0" w:line="240" w:lineRule="auto"/>
      <w:jc w:val="center"/>
      <w:outlineLvl w:val="0"/>
    </w:pPr>
    <w:rPr>
      <w:rFonts w:ascii="Geneva" w:eastAsia="Times New Roman" w:hAnsi="Geneva"/>
      <w:b/>
      <w:sz w:val="24"/>
      <w:szCs w:val="20"/>
    </w:rPr>
  </w:style>
  <w:style w:type="paragraph" w:styleId="Heading4">
    <w:name w:val="heading 4"/>
    <w:basedOn w:val="Normal"/>
    <w:link w:val="Heading4Char"/>
    <w:qFormat/>
    <w:rsid w:val="00A07A89"/>
    <w:pPr>
      <w:keepNext/>
      <w:spacing w:before="240" w:after="60" w:line="240" w:lineRule="auto"/>
      <w:outlineLvl w:val="3"/>
    </w:pPr>
    <w:rPr>
      <w:rFonts w:ascii="Times New Roman" w:eastAsia="Times New Roman" w:hAnsi="Times New Roman"/>
      <w:b/>
      <w:bCs/>
      <w:sz w:val="28"/>
      <w:szCs w:val="28"/>
    </w:rPr>
  </w:style>
  <w:style w:type="paragraph" w:styleId="Heading5">
    <w:name w:val="heading 5"/>
    <w:basedOn w:val="Normal"/>
    <w:next w:val="Normal"/>
    <w:link w:val="Heading5Char"/>
    <w:semiHidden/>
    <w:unhideWhenUsed/>
    <w:qFormat/>
    <w:rsid w:val="00A07A89"/>
    <w:pPr>
      <w:keepNext/>
      <w:spacing w:after="0" w:line="240" w:lineRule="auto"/>
      <w:jc w:val="center"/>
      <w:outlineLvl w:val="4"/>
    </w:pPr>
    <w:rPr>
      <w:rFonts w:ascii="Helvetica" w:eastAsia="Times New Roman" w:hAnsi="Helvetica"/>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07A89"/>
    <w:rPr>
      <w:rFonts w:ascii="Geneva" w:eastAsia="Times New Roman" w:hAnsi="Geneva" w:cs="Times New Roman"/>
      <w:b/>
      <w:sz w:val="24"/>
      <w:szCs w:val="20"/>
    </w:rPr>
  </w:style>
  <w:style w:type="character" w:customStyle="1" w:styleId="Heading5Char">
    <w:name w:val="Heading 5 Char"/>
    <w:basedOn w:val="DefaultParagraphFont"/>
    <w:link w:val="Heading5"/>
    <w:semiHidden/>
    <w:rsid w:val="00A07A89"/>
    <w:rPr>
      <w:rFonts w:ascii="Helvetica" w:eastAsia="Times New Roman" w:hAnsi="Helvetica" w:cs="Times New Roman"/>
      <w:b/>
      <w:sz w:val="20"/>
      <w:szCs w:val="20"/>
    </w:rPr>
  </w:style>
  <w:style w:type="character" w:styleId="Hyperlink">
    <w:name w:val="Hyperlink"/>
    <w:basedOn w:val="DefaultParagraphFont"/>
    <w:semiHidden/>
    <w:unhideWhenUsed/>
    <w:rsid w:val="00A07A89"/>
    <w:rPr>
      <w:color w:val="0000FF"/>
      <w:u w:val="single"/>
    </w:rPr>
  </w:style>
  <w:style w:type="paragraph" w:styleId="EndnoteText">
    <w:name w:val="endnote text"/>
    <w:basedOn w:val="Normal"/>
    <w:link w:val="EndnoteTextChar"/>
    <w:semiHidden/>
    <w:unhideWhenUsed/>
    <w:rsid w:val="00A07A89"/>
    <w:pPr>
      <w:spacing w:before="100" w:beforeAutospacing="1" w:after="100" w:afterAutospacing="1" w:line="240" w:lineRule="auto"/>
    </w:pPr>
    <w:rPr>
      <w:rFonts w:ascii="Times New Roman" w:eastAsia="Times New Roman" w:hAnsi="Times New Roman"/>
      <w:sz w:val="24"/>
      <w:szCs w:val="24"/>
    </w:rPr>
  </w:style>
  <w:style w:type="character" w:customStyle="1" w:styleId="EndnoteTextChar">
    <w:name w:val="Endnote Text Char"/>
    <w:basedOn w:val="DefaultParagraphFont"/>
    <w:link w:val="EndnoteText"/>
    <w:semiHidden/>
    <w:rsid w:val="00A07A89"/>
    <w:rPr>
      <w:rFonts w:ascii="Times New Roman" w:eastAsia="Times New Roman" w:hAnsi="Times New Roman" w:cs="Times New Roman"/>
      <w:sz w:val="24"/>
      <w:szCs w:val="24"/>
    </w:rPr>
  </w:style>
  <w:style w:type="paragraph" w:styleId="Title">
    <w:name w:val="Title"/>
    <w:basedOn w:val="Normal"/>
    <w:link w:val="TitleChar"/>
    <w:qFormat/>
    <w:rsid w:val="00A07A89"/>
    <w:pPr>
      <w:autoSpaceDE w:val="0"/>
      <w:autoSpaceDN w:val="0"/>
      <w:adjustRightInd w:val="0"/>
      <w:spacing w:after="0" w:line="240" w:lineRule="auto"/>
      <w:jc w:val="center"/>
    </w:pPr>
    <w:rPr>
      <w:rFonts w:ascii="Times New Roman" w:eastAsia="Times New Roman" w:hAnsi="Times New Roman"/>
      <w:b/>
      <w:bCs/>
      <w:sz w:val="24"/>
      <w:szCs w:val="20"/>
    </w:rPr>
  </w:style>
  <w:style w:type="character" w:customStyle="1" w:styleId="TitleChar">
    <w:name w:val="Title Char"/>
    <w:basedOn w:val="DefaultParagraphFont"/>
    <w:link w:val="Title"/>
    <w:rsid w:val="00A07A89"/>
    <w:rPr>
      <w:rFonts w:ascii="Times New Roman" w:eastAsia="Times New Roman" w:hAnsi="Times New Roman" w:cs="Times New Roman"/>
      <w:b/>
      <w:bCs/>
      <w:sz w:val="24"/>
      <w:szCs w:val="20"/>
    </w:rPr>
  </w:style>
  <w:style w:type="paragraph" w:styleId="BodyText">
    <w:name w:val="Body Text"/>
    <w:basedOn w:val="Normal"/>
    <w:link w:val="BodyTextChar"/>
    <w:semiHidden/>
    <w:unhideWhenUsed/>
    <w:rsid w:val="00A07A89"/>
    <w:pPr>
      <w:pBdr>
        <w:top w:val="single" w:sz="4" w:space="1" w:color="auto"/>
        <w:left w:val="single" w:sz="4" w:space="4" w:color="auto"/>
        <w:bottom w:val="single" w:sz="4" w:space="1" w:color="auto"/>
        <w:right w:val="single" w:sz="4" w:space="4" w:color="auto"/>
      </w:pBdr>
      <w:spacing w:after="0" w:line="240" w:lineRule="auto"/>
    </w:pPr>
    <w:rPr>
      <w:rFonts w:ascii="Geneva" w:eastAsia="Times New Roman" w:hAnsi="Geneva"/>
      <w:sz w:val="18"/>
      <w:szCs w:val="20"/>
    </w:rPr>
  </w:style>
  <w:style w:type="character" w:customStyle="1" w:styleId="BodyTextChar">
    <w:name w:val="Body Text Char"/>
    <w:basedOn w:val="DefaultParagraphFont"/>
    <w:link w:val="BodyText"/>
    <w:semiHidden/>
    <w:rsid w:val="00A07A89"/>
    <w:rPr>
      <w:rFonts w:ascii="Geneva" w:eastAsia="Times New Roman" w:hAnsi="Geneva" w:cs="Times New Roman"/>
      <w:sz w:val="18"/>
      <w:szCs w:val="20"/>
    </w:rPr>
  </w:style>
  <w:style w:type="paragraph" w:styleId="BodyTextIndent">
    <w:name w:val="Body Text Indent"/>
    <w:basedOn w:val="Normal"/>
    <w:link w:val="BodyTextIndentChar"/>
    <w:semiHidden/>
    <w:unhideWhenUsed/>
    <w:rsid w:val="00A07A89"/>
    <w:pPr>
      <w:spacing w:after="120" w:line="240" w:lineRule="auto"/>
      <w:ind w:left="360"/>
    </w:pPr>
    <w:rPr>
      <w:rFonts w:ascii="Times New Roman" w:eastAsia="Times New Roman" w:hAnsi="Times New Roman"/>
      <w:sz w:val="24"/>
      <w:szCs w:val="24"/>
    </w:rPr>
  </w:style>
  <w:style w:type="character" w:customStyle="1" w:styleId="BodyTextIndentChar">
    <w:name w:val="Body Text Indent Char"/>
    <w:basedOn w:val="DefaultParagraphFont"/>
    <w:link w:val="BodyTextIndent"/>
    <w:semiHidden/>
    <w:rsid w:val="00A07A89"/>
    <w:rPr>
      <w:rFonts w:ascii="Times New Roman" w:eastAsia="Times New Roman" w:hAnsi="Times New Roman" w:cs="Times New Roman"/>
      <w:sz w:val="24"/>
      <w:szCs w:val="24"/>
    </w:rPr>
  </w:style>
  <w:style w:type="paragraph" w:styleId="BodyText2">
    <w:name w:val="Body Text 2"/>
    <w:basedOn w:val="Normal"/>
    <w:link w:val="BodyText2Char"/>
    <w:semiHidden/>
    <w:unhideWhenUsed/>
    <w:rsid w:val="00A07A89"/>
    <w:pPr>
      <w:spacing w:after="120" w:line="480" w:lineRule="auto"/>
    </w:pPr>
    <w:rPr>
      <w:rFonts w:ascii="Times New Roman" w:eastAsia="Times New Roman" w:hAnsi="Times New Roman"/>
      <w:sz w:val="24"/>
      <w:szCs w:val="24"/>
    </w:rPr>
  </w:style>
  <w:style w:type="character" w:customStyle="1" w:styleId="BodyText2Char">
    <w:name w:val="Body Text 2 Char"/>
    <w:basedOn w:val="DefaultParagraphFont"/>
    <w:link w:val="BodyText2"/>
    <w:semiHidden/>
    <w:rsid w:val="00A07A89"/>
    <w:rPr>
      <w:rFonts w:ascii="Times New Roman" w:eastAsia="Times New Roman" w:hAnsi="Times New Roman" w:cs="Times New Roman"/>
      <w:sz w:val="24"/>
      <w:szCs w:val="24"/>
    </w:rPr>
  </w:style>
  <w:style w:type="paragraph" w:styleId="ListParagraph">
    <w:name w:val="List Paragraph"/>
    <w:basedOn w:val="Normal"/>
    <w:uiPriority w:val="34"/>
    <w:qFormat/>
    <w:rsid w:val="00A07A89"/>
    <w:pPr>
      <w:spacing w:after="0" w:line="240" w:lineRule="auto"/>
      <w:ind w:left="720"/>
    </w:pPr>
    <w:rPr>
      <w:rFonts w:ascii="Times New Roman" w:eastAsia="Times New Roman" w:hAnsi="Times New Roman"/>
      <w:sz w:val="24"/>
      <w:szCs w:val="24"/>
    </w:rPr>
  </w:style>
  <w:style w:type="paragraph" w:customStyle="1" w:styleId="Default">
    <w:name w:val="Default"/>
    <w:rsid w:val="00A07A89"/>
    <w:pPr>
      <w:autoSpaceDE w:val="0"/>
      <w:autoSpaceDN w:val="0"/>
      <w:adjustRightInd w:val="0"/>
      <w:spacing w:after="0" w:line="240" w:lineRule="auto"/>
    </w:pPr>
    <w:rPr>
      <w:rFonts w:ascii="Courier New PS" w:eastAsia="Times New Roman" w:hAnsi="Courier New PS" w:cs="Times New Roman"/>
      <w:color w:val="000000"/>
      <w:sz w:val="24"/>
      <w:szCs w:val="24"/>
    </w:rPr>
  </w:style>
  <w:style w:type="character" w:styleId="Strong">
    <w:name w:val="Strong"/>
    <w:basedOn w:val="DefaultParagraphFont"/>
    <w:qFormat/>
    <w:rsid w:val="00A07A89"/>
    <w:rPr>
      <w:b/>
      <w:bCs/>
    </w:rPr>
  </w:style>
  <w:style w:type="paragraph" w:styleId="BalloonText">
    <w:name w:val="Balloon Text"/>
    <w:basedOn w:val="Normal"/>
    <w:link w:val="BalloonTextChar"/>
    <w:uiPriority w:val="99"/>
    <w:semiHidden/>
    <w:unhideWhenUsed/>
    <w:rsid w:val="00A07A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A89"/>
    <w:rPr>
      <w:rFonts w:ascii="Tahoma" w:eastAsia="Calibri" w:hAnsi="Tahoma" w:cs="Tahoma"/>
      <w:sz w:val="16"/>
      <w:szCs w:val="16"/>
    </w:rPr>
  </w:style>
  <w:style w:type="character" w:customStyle="1" w:styleId="Heading4Char">
    <w:name w:val="Heading 4 Char"/>
    <w:basedOn w:val="DefaultParagraphFont"/>
    <w:link w:val="Heading4"/>
    <w:rsid w:val="00A07A89"/>
    <w:rPr>
      <w:rFonts w:ascii="Times New Roman" w:eastAsia="Times New Roman" w:hAnsi="Times New Roman" w:cs="Times New Roman"/>
      <w:b/>
      <w:bCs/>
      <w:sz w:val="28"/>
      <w:szCs w:val="28"/>
    </w:rPr>
  </w:style>
</w:styles>
</file>

<file path=word/webSettings.xml><?xml version="1.0" encoding="utf-8"?>
<w:webSettings xmlns:r="http://schemas.openxmlformats.org/officeDocument/2006/relationships" xmlns:w="http://schemas.openxmlformats.org/wordprocessingml/2006/main">
  <w:divs>
    <w:div w:id="1562860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structorsoots@hawaii.rr.com" TargetMode="External"/><Relationship Id="rId3" Type="http://schemas.openxmlformats.org/officeDocument/2006/relationships/settings" Target="settings.xml"/><Relationship Id="rId7" Type="http://schemas.openxmlformats.org/officeDocument/2006/relationships/hyperlink" Target="mailto:lynn.soots@adjunct.chaminade.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fontTable" Target="fontTable.xml"/><Relationship Id="rId5" Type="http://schemas.openxmlformats.org/officeDocument/2006/relationships/hyperlink" Target="http://www.chaminade.edu/index.php" TargetMode="External"/><Relationship Id="rId10" Type="http://schemas.openxmlformats.org/officeDocument/2006/relationships/hyperlink" Target="http://allpsych.com/researchmethods/replication.html" TargetMode="External"/><Relationship Id="rId4" Type="http://schemas.openxmlformats.org/officeDocument/2006/relationships/webSettings" Target="webSettings.xml"/><Relationship Id="rId9" Type="http://schemas.openxmlformats.org/officeDocument/2006/relationships/hyperlink" Target="http://www.rubyroad.squarespa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2509</Words>
  <Characters>14303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U.S. Air Force</Company>
  <LinksUpToDate>false</LinksUpToDate>
  <CharactersWithSpaces>16779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dc:creator>
  <cp:lastModifiedBy>Lynn</cp:lastModifiedBy>
  <cp:revision>2</cp:revision>
  <dcterms:created xsi:type="dcterms:W3CDTF">2008-12-26T04:37:00Z</dcterms:created>
  <dcterms:modified xsi:type="dcterms:W3CDTF">2008-12-26T04:37:00Z</dcterms:modified>
</cp:coreProperties>
</file>