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59" w:rsidRPr="00A71689" w:rsidRDefault="000642C2" w:rsidP="00EB649A">
      <w:pPr>
        <w:tabs>
          <w:tab w:val="left" w:pos="720"/>
        </w:tabs>
        <w:spacing w:after="0"/>
        <w:ind w:left="3150" w:hanging="3510"/>
        <w:rPr>
          <w:b/>
          <w:i/>
        </w:rPr>
      </w:pPr>
      <w:r w:rsidRPr="000642C2">
        <w:rPr>
          <w:rStyle w:val="Strong"/>
          <w:rFonts w:ascii="Tunga" w:hAnsi="Tunga" w:cs="Tunga"/>
          <w:i/>
          <w:noProof/>
          <w:color w:val="003399"/>
        </w:rPr>
        <w:drawing>
          <wp:inline distT="0" distB="0" distL="0" distR="0">
            <wp:extent cx="1591310" cy="572770"/>
            <wp:effectExtent l="19050" t="0" r="8890" b="0"/>
            <wp:docPr id="2" name="Picture 1" descr="Chaminade University of Honolulu">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a:hlinkClick r:id="rId6"/>
                    </pic:cNvPr>
                    <pic:cNvPicPr>
                      <a:picLocks noChangeAspect="1" noChangeArrowheads="1"/>
                    </pic:cNvPicPr>
                  </pic:nvPicPr>
                  <pic:blipFill>
                    <a:blip r:embed="rId7"/>
                    <a:srcRect/>
                    <a:stretch>
                      <a:fillRect/>
                    </a:stretch>
                  </pic:blipFill>
                  <pic:spPr bwMode="auto">
                    <a:xfrm>
                      <a:off x="0" y="0"/>
                      <a:ext cx="1591310" cy="572770"/>
                    </a:xfrm>
                    <a:prstGeom prst="rect">
                      <a:avLst/>
                    </a:prstGeom>
                    <a:noFill/>
                    <a:ln w="9525">
                      <a:noFill/>
                      <a:miter lim="800000"/>
                      <a:headEnd/>
                      <a:tailEnd/>
                    </a:ln>
                  </pic:spPr>
                </pic:pic>
              </a:graphicData>
            </a:graphic>
          </wp:inline>
        </w:drawing>
      </w:r>
      <w:r w:rsidR="00221C59">
        <w:rPr>
          <w:rFonts w:ascii="Souvenir Lt BT" w:hAnsi="Souvenir Lt BT" w:cs="Arial"/>
          <w:b/>
          <w:i/>
          <w:color w:val="000000"/>
        </w:rPr>
        <w:t xml:space="preserve">                  </w:t>
      </w:r>
      <w:r w:rsidR="00EB649A">
        <w:rPr>
          <w:rFonts w:ascii="Souvenir Lt BT" w:hAnsi="Souvenir Lt BT" w:cs="Arial"/>
          <w:b/>
          <w:i/>
          <w:color w:val="000000"/>
        </w:rPr>
        <w:t xml:space="preserve">PSY 304- Adolescent Psychology                                                                           </w:t>
      </w:r>
      <w:r w:rsidR="00221C59">
        <w:rPr>
          <w:rFonts w:ascii="Souvenir Lt BT" w:hAnsi="Souvenir Lt BT" w:cs="Arial"/>
          <w:b/>
          <w:i/>
          <w:color w:val="000000"/>
        </w:rPr>
        <w:t xml:space="preserve">    </w:t>
      </w:r>
      <w:r w:rsidR="00221C59" w:rsidRPr="00A71689">
        <w:rPr>
          <w:b/>
          <w:i/>
        </w:rPr>
        <w:t xml:space="preserve">Lynn M. Soots </w:t>
      </w:r>
      <w:proofErr w:type="spellStart"/>
      <w:r w:rsidR="00221C59" w:rsidRPr="00A71689">
        <w:rPr>
          <w:b/>
          <w:i/>
        </w:rPr>
        <w:t>MEd</w:t>
      </w:r>
      <w:proofErr w:type="spellEnd"/>
      <w:r w:rsidR="00221C59" w:rsidRPr="00A71689">
        <w:rPr>
          <w:b/>
          <w:i/>
        </w:rPr>
        <w:t xml:space="preserve"> PSY Education and Counseling</w:t>
      </w:r>
    </w:p>
    <w:p w:rsidR="00221C59" w:rsidRPr="00221C59" w:rsidRDefault="00221C59" w:rsidP="00221C59">
      <w:pPr>
        <w:suppressAutoHyphens/>
        <w:spacing w:after="0"/>
        <w:rPr>
          <w:rFonts w:ascii="Tunga" w:hAnsi="Tunga" w:cs="Tunga"/>
          <w:b/>
        </w:rPr>
      </w:pPr>
      <w:r w:rsidRPr="00221C59">
        <w:rPr>
          <w:rFonts w:ascii="Tunga" w:hAnsi="Tunga" w:cs="Tunga"/>
          <w:b/>
          <w:bCs/>
        </w:rPr>
        <w:t xml:space="preserve">Contacting the Instructor: </w:t>
      </w:r>
      <w:r w:rsidRPr="00221C59">
        <w:rPr>
          <w:rFonts w:ascii="Tunga" w:hAnsi="Tunga" w:cs="Tunga"/>
          <w:b/>
          <w:bCs/>
        </w:rPr>
        <w:br/>
      </w:r>
      <w:r w:rsidRPr="00221C59">
        <w:rPr>
          <w:rFonts w:ascii="Tunga" w:hAnsi="Tunga" w:cs="Tunga"/>
        </w:rPr>
        <w:t xml:space="preserve">Contact Hours: </w:t>
      </w:r>
      <w:smartTag w:uri="urn:schemas-microsoft-com:office:smarttags" w:element="time">
        <w:smartTagPr>
          <w:attr w:name="Hour" w:val="9"/>
          <w:attr w:name="Minute" w:val="0"/>
        </w:smartTagPr>
        <w:r w:rsidRPr="00221C59">
          <w:rPr>
            <w:rFonts w:ascii="Tunga" w:hAnsi="Tunga" w:cs="Tunga"/>
          </w:rPr>
          <w:t>9 am – 8 pm</w:t>
        </w:r>
      </w:smartTag>
      <w:r w:rsidRPr="00221C59">
        <w:rPr>
          <w:rFonts w:ascii="Tunga" w:hAnsi="Tunga" w:cs="Tunga"/>
        </w:rPr>
        <w:t xml:space="preserve"> M-Su   Email 24hrs</w:t>
      </w:r>
      <w:r w:rsidRPr="00221C59">
        <w:rPr>
          <w:rFonts w:ascii="Tunga" w:hAnsi="Tunga" w:cs="Tunga"/>
        </w:rPr>
        <w:br/>
      </w:r>
      <w:r w:rsidR="003C5330">
        <w:rPr>
          <w:rFonts w:ascii="Tunga" w:hAnsi="Tunga" w:cs="Tunga"/>
        </w:rPr>
        <w:t xml:space="preserve">Email:  </w:t>
      </w:r>
      <w:hyperlink r:id="rId8" w:history="1">
        <w:r w:rsidR="003C5330">
          <w:rPr>
            <w:rStyle w:val="Strong"/>
            <w:rFonts w:ascii="Tunga" w:hAnsi="Tunga" w:cs="Tunga"/>
          </w:rPr>
          <w:t>lynn.soots@adjunct.chaminade.edu</w:t>
        </w:r>
      </w:hyperlink>
      <w:r w:rsidR="003C5330">
        <w:rPr>
          <w:rFonts w:ascii="Tunga" w:hAnsi="Tunga" w:cs="Tunga"/>
          <w:b/>
          <w:color w:val="0000FF"/>
        </w:rPr>
        <w:t xml:space="preserve">  and/or  </w:t>
      </w:r>
      <w:r w:rsidR="003C5330">
        <w:rPr>
          <w:rFonts w:ascii="Tunga" w:hAnsi="Tunga" w:cs="Tunga"/>
          <w:color w:val="0000FF"/>
        </w:rPr>
        <w:t xml:space="preserve"> </w:t>
      </w:r>
      <w:hyperlink r:id="rId9" w:history="1">
        <w:r w:rsidR="003C5330">
          <w:rPr>
            <w:rStyle w:val="Hyperlink"/>
            <w:rFonts w:ascii="Tunga" w:hAnsi="Tunga" w:cs="Tunga"/>
          </w:rPr>
          <w:t>instructorsoots@hawaii.rr.com</w:t>
        </w:r>
      </w:hyperlink>
      <w:r w:rsidR="003C5330">
        <w:rPr>
          <w:rFonts w:ascii="Tunga" w:hAnsi="Tunga" w:cs="Tunga"/>
        </w:rPr>
        <w:t xml:space="preserve">                                               </w:t>
      </w:r>
      <w:r w:rsidR="003C5330">
        <w:rPr>
          <w:rFonts w:ascii="Tunga" w:hAnsi="Tunga" w:cs="Tunga"/>
          <w:b/>
          <w:spacing w:val="-3"/>
        </w:rPr>
        <w:t xml:space="preserve">Blog Site </w:t>
      </w:r>
      <w:hyperlink r:id="rId10" w:history="1">
        <w:r w:rsidR="003C5330">
          <w:rPr>
            <w:rStyle w:val="Hyperlink"/>
            <w:rFonts w:ascii="Tunga" w:hAnsi="Tunga" w:cs="Tunga"/>
            <w:b/>
            <w:spacing w:val="-3"/>
          </w:rPr>
          <w:t>www.rubyroad.squarespace.com</w:t>
        </w:r>
      </w:hyperlink>
      <w:r w:rsidR="003C5330">
        <w:rPr>
          <w:rFonts w:ascii="Tunga" w:hAnsi="Tunga" w:cs="Tunga"/>
        </w:rPr>
        <w:t xml:space="preserve">  </w:t>
      </w:r>
    </w:p>
    <w:p w:rsidR="00221C59" w:rsidRPr="00221C59" w:rsidRDefault="00221C59" w:rsidP="00221C59">
      <w:pPr>
        <w:suppressAutoHyphens/>
        <w:spacing w:after="0"/>
        <w:ind w:hanging="90"/>
        <w:rPr>
          <w:rFonts w:ascii="Tunga" w:hAnsi="Tunga" w:cs="Tunga"/>
        </w:rPr>
      </w:pPr>
      <w:r w:rsidRPr="00221C59">
        <w:rPr>
          <w:rFonts w:ascii="Tunga" w:hAnsi="Tunga" w:cs="Tunga"/>
          <w:b/>
        </w:rPr>
        <w:t xml:space="preserve">Class Meetings               </w:t>
      </w:r>
      <w:r w:rsidR="00E14162">
        <w:rPr>
          <w:rFonts w:ascii="Arial" w:hAnsi="Arial" w:cs="Arial"/>
          <w:sz w:val="17"/>
          <w:szCs w:val="17"/>
        </w:rPr>
        <w:t>01/13/2009-03/25/2009 Lecture Tuesday 05:30PM - 09:40PM, Leeward Community College, Room LCC</w:t>
      </w:r>
    </w:p>
    <w:p w:rsidR="00221C59" w:rsidRPr="00221C59" w:rsidRDefault="00221C59" w:rsidP="00221C59">
      <w:pPr>
        <w:suppressAutoHyphens/>
        <w:spacing w:after="0" w:line="240" w:lineRule="auto"/>
        <w:ind w:hanging="90"/>
        <w:rPr>
          <w:rFonts w:ascii="Tunga" w:hAnsi="Tunga" w:cs="Tunga"/>
          <w:spacing w:val="-3"/>
        </w:rPr>
      </w:pPr>
      <w:proofErr w:type="gramStart"/>
      <w:r w:rsidRPr="00221C59">
        <w:rPr>
          <w:rFonts w:ascii="Tunga" w:hAnsi="Tunga" w:cs="Tunga"/>
          <w:b/>
          <w:spacing w:val="-3"/>
        </w:rPr>
        <w:t xml:space="preserve">Prerequisites  </w:t>
      </w:r>
      <w:r w:rsidRPr="00221C59">
        <w:rPr>
          <w:rFonts w:ascii="Tunga" w:hAnsi="Tunga" w:cs="Tunga"/>
          <w:spacing w:val="-3"/>
        </w:rPr>
        <w:t>PSY</w:t>
      </w:r>
      <w:proofErr w:type="gramEnd"/>
      <w:r w:rsidRPr="00221C59">
        <w:rPr>
          <w:rFonts w:ascii="Tunga" w:hAnsi="Tunga" w:cs="Tunga"/>
          <w:spacing w:val="-3"/>
        </w:rPr>
        <w:t xml:space="preserve"> 101</w:t>
      </w:r>
    </w:p>
    <w:p w:rsidR="00221C59" w:rsidRPr="00221C59" w:rsidRDefault="00221C59" w:rsidP="00221C59">
      <w:pPr>
        <w:suppressAutoHyphens/>
        <w:spacing w:after="0" w:line="240" w:lineRule="auto"/>
        <w:ind w:hanging="90"/>
        <w:rPr>
          <w:rFonts w:ascii="Tunga" w:hAnsi="Tunga" w:cs="Tunga"/>
          <w:spacing w:val="-3"/>
        </w:rPr>
      </w:pPr>
      <w:proofErr w:type="gramStart"/>
      <w:r w:rsidRPr="00221C59">
        <w:rPr>
          <w:rFonts w:ascii="Tunga" w:hAnsi="Tunga" w:cs="Tunga"/>
          <w:b/>
          <w:spacing w:val="-3"/>
        </w:rPr>
        <w:t xml:space="preserve">Textbooks </w:t>
      </w:r>
      <w:r>
        <w:rPr>
          <w:rFonts w:ascii="Tunga" w:hAnsi="Tunga" w:cs="Tunga"/>
          <w:b/>
          <w:spacing w:val="-3"/>
        </w:rPr>
        <w:t xml:space="preserve"> </w:t>
      </w:r>
      <w:r w:rsidRPr="00221C59">
        <w:rPr>
          <w:rFonts w:ascii="Tunga" w:hAnsi="Tunga" w:cs="Tunga"/>
          <w:spacing w:val="-3"/>
        </w:rPr>
        <w:t xml:space="preserve"> </w:t>
      </w:r>
      <w:r w:rsidRPr="00221C59">
        <w:rPr>
          <w:rFonts w:ascii="Tunga" w:hAnsi="Tunga" w:cs="Tunga"/>
          <w:spacing w:val="-3"/>
          <w:u w:val="single"/>
        </w:rPr>
        <w:t>Adolescent Psychology</w:t>
      </w:r>
      <w:r w:rsidRPr="00221C59">
        <w:rPr>
          <w:rFonts w:ascii="Tunga" w:hAnsi="Tunga" w:cs="Tunga"/>
          <w:spacing w:val="-3"/>
        </w:rPr>
        <w:t xml:space="preserve">, 10th ed., John </w:t>
      </w:r>
      <w:proofErr w:type="spellStart"/>
      <w:r w:rsidRPr="00221C59">
        <w:rPr>
          <w:rFonts w:ascii="Tunga" w:hAnsi="Tunga" w:cs="Tunga"/>
          <w:spacing w:val="-3"/>
        </w:rPr>
        <w:t>Santrock</w:t>
      </w:r>
      <w:proofErr w:type="spellEnd"/>
      <w:r w:rsidRPr="00221C59">
        <w:rPr>
          <w:rFonts w:ascii="Tunga" w:hAnsi="Tunga" w:cs="Tunga"/>
          <w:spacing w:val="-3"/>
        </w:rPr>
        <w:t>, McGraw-Hill Publishers.</w:t>
      </w:r>
      <w:proofErr w:type="gramEnd"/>
      <w:r w:rsidRPr="00221C59">
        <w:rPr>
          <w:rFonts w:ascii="Tunga" w:hAnsi="Tunga" w:cs="Tunga"/>
          <w:spacing w:val="-3"/>
        </w:rPr>
        <w:t xml:space="preserve">  </w:t>
      </w:r>
    </w:p>
    <w:p w:rsidR="00221C59" w:rsidRPr="00221C59" w:rsidRDefault="00221C59" w:rsidP="00221C59">
      <w:pPr>
        <w:pStyle w:val="Heading1"/>
        <w:rPr>
          <w:rFonts w:ascii="Tunga" w:hAnsi="Tunga" w:cs="Tunga"/>
          <w:sz w:val="22"/>
          <w:szCs w:val="22"/>
        </w:rPr>
      </w:pPr>
      <w:r w:rsidRPr="00221C59">
        <w:rPr>
          <w:rFonts w:ascii="Tunga" w:hAnsi="Tunga" w:cs="Tunga"/>
          <w:sz w:val="22"/>
          <w:szCs w:val="22"/>
        </w:rPr>
        <w:t>Catalog Course Description</w:t>
      </w:r>
    </w:p>
    <w:p w:rsidR="00221C59" w:rsidRPr="00221C59" w:rsidRDefault="00221C59" w:rsidP="00221C59">
      <w:pPr>
        <w:autoSpaceDE w:val="0"/>
        <w:autoSpaceDN w:val="0"/>
        <w:adjustRightInd w:val="0"/>
        <w:spacing w:after="0" w:line="240" w:lineRule="auto"/>
        <w:rPr>
          <w:rFonts w:ascii="Tunga" w:hAnsi="Tunga" w:cs="Tunga"/>
        </w:rPr>
      </w:pPr>
      <w:r w:rsidRPr="00221C59">
        <w:rPr>
          <w:rFonts w:ascii="Tunga" w:hAnsi="Tunga" w:cs="Tunga"/>
        </w:rPr>
        <w:t>This course provides psychological investigation of developmental factors in the crucial period of adolescence and analysis of youth problems in contemporary society.</w:t>
      </w:r>
    </w:p>
    <w:p w:rsidR="00221C59" w:rsidRPr="00221C59" w:rsidRDefault="00221C59" w:rsidP="00221C59">
      <w:pPr>
        <w:pStyle w:val="Heading1"/>
        <w:rPr>
          <w:rFonts w:ascii="Tunga" w:hAnsi="Tunga" w:cs="Tunga"/>
          <w:i/>
          <w:iCs/>
          <w:sz w:val="22"/>
          <w:szCs w:val="22"/>
        </w:rPr>
      </w:pPr>
      <w:r w:rsidRPr="00221C59">
        <w:rPr>
          <w:rFonts w:ascii="Tunga" w:hAnsi="Tunga" w:cs="Tunga"/>
          <w:sz w:val="22"/>
          <w:szCs w:val="22"/>
        </w:rPr>
        <w:t>Program Linking Statement</w:t>
      </w:r>
    </w:p>
    <w:p w:rsidR="00221C59" w:rsidRPr="00221C59" w:rsidRDefault="00221C59" w:rsidP="00221C59">
      <w:pPr>
        <w:pStyle w:val="Title"/>
        <w:jc w:val="left"/>
        <w:rPr>
          <w:rFonts w:ascii="Tunga" w:hAnsi="Tunga" w:cs="Tunga"/>
          <w:sz w:val="22"/>
          <w:szCs w:val="22"/>
        </w:rPr>
      </w:pPr>
      <w:r w:rsidRPr="00221C59">
        <w:rPr>
          <w:rFonts w:ascii="Tunga" w:hAnsi="Tunga" w:cs="Tunga"/>
          <w:b w:val="0"/>
          <w:bCs w:val="0"/>
          <w:sz w:val="22"/>
          <w:szCs w:val="22"/>
        </w:rPr>
        <w:t xml:space="preserve">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  </w:t>
      </w:r>
    </w:p>
    <w:p w:rsidR="00221C59" w:rsidRPr="00221C59" w:rsidRDefault="00221C59" w:rsidP="00221C59">
      <w:pPr>
        <w:pStyle w:val="Heading1"/>
        <w:rPr>
          <w:rFonts w:ascii="Tunga" w:hAnsi="Tunga" w:cs="Tunga"/>
          <w:sz w:val="22"/>
          <w:szCs w:val="22"/>
        </w:rPr>
      </w:pPr>
      <w:r w:rsidRPr="00221C59">
        <w:rPr>
          <w:rFonts w:ascii="Tunga" w:hAnsi="Tunga" w:cs="Tunga"/>
          <w:sz w:val="22"/>
          <w:szCs w:val="22"/>
        </w:rPr>
        <w:t>Course Description</w:t>
      </w:r>
    </w:p>
    <w:p w:rsidR="00221C59" w:rsidRPr="00221C59" w:rsidRDefault="00221C59" w:rsidP="00221C59">
      <w:pPr>
        <w:spacing w:after="0" w:line="240" w:lineRule="auto"/>
        <w:rPr>
          <w:rFonts w:ascii="Tunga" w:hAnsi="Tunga" w:cs="Tunga"/>
        </w:rPr>
      </w:pPr>
      <w:r w:rsidRPr="00221C59">
        <w:rPr>
          <w:rFonts w:ascii="Tunga" w:hAnsi="Tunga" w:cs="Tunga"/>
        </w:rPr>
        <w:t>This course will review the science of Adolescent Development.  Specific areas of study include puberty and biological foundations, cognitive development, the self, identity, emotions and personality, gender, sexuality, moral development, values and religion, families, peers, schools, achievement, work and careers, culture, adolescent problems and health, stress and coping.   The scientific method as a means of furthering our knowledge in the field of psychology is also emphasized. This course also addresses the Psychology Program student learning outcomes of 1) Scientific Method and its application in the field of Psychology and 2) Cross-Cultural Psychology.</w:t>
      </w:r>
    </w:p>
    <w:p w:rsidR="00221C59" w:rsidRPr="00221C59" w:rsidRDefault="00221C59" w:rsidP="00221C59">
      <w:pPr>
        <w:spacing w:after="0" w:line="240" w:lineRule="auto"/>
        <w:jc w:val="center"/>
        <w:rPr>
          <w:rFonts w:ascii="Tunga" w:hAnsi="Tunga" w:cs="Tunga"/>
        </w:rPr>
      </w:pPr>
      <w:r w:rsidRPr="00221C59">
        <w:rPr>
          <w:rFonts w:ascii="Tunga" w:hAnsi="Tunga" w:cs="Tunga"/>
          <w:b/>
          <w:bCs/>
        </w:rPr>
        <w:t>Student Learning Outcomes</w:t>
      </w:r>
    </w:p>
    <w:p w:rsidR="00221C59" w:rsidRPr="00221C59" w:rsidRDefault="00221C59" w:rsidP="00221C59">
      <w:pPr>
        <w:spacing w:after="0" w:line="240" w:lineRule="auto"/>
        <w:rPr>
          <w:rFonts w:ascii="Tunga" w:hAnsi="Tunga" w:cs="Tunga"/>
          <w:b/>
        </w:rPr>
      </w:pPr>
      <w:r w:rsidRPr="00221C59">
        <w:rPr>
          <w:rFonts w:ascii="Tunga" w:hAnsi="Tunga" w:cs="Tunga"/>
          <w:b/>
        </w:rPr>
        <w:t>Student will demonstrate an understanding of:</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t>1.The</w:t>
      </w:r>
      <w:proofErr w:type="gramEnd"/>
      <w:r w:rsidRPr="00221C59">
        <w:rPr>
          <w:rFonts w:ascii="Tunga" w:hAnsi="Tunga" w:cs="Tunga"/>
        </w:rPr>
        <w:t xml:space="preserve"> historical and cultural factors related to adolescent development. </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t>2.The</w:t>
      </w:r>
      <w:proofErr w:type="gramEnd"/>
      <w:r w:rsidRPr="00221C59">
        <w:rPr>
          <w:rFonts w:ascii="Tunga" w:hAnsi="Tunga" w:cs="Tunga"/>
        </w:rPr>
        <w:t xml:space="preserve"> scientific method and its use in the study of adolescence. </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t>3.The</w:t>
      </w:r>
      <w:proofErr w:type="gramEnd"/>
      <w:r w:rsidRPr="00221C59">
        <w:rPr>
          <w:rFonts w:ascii="Tunga" w:hAnsi="Tunga" w:cs="Tunga"/>
        </w:rPr>
        <w:t xml:space="preserve"> developmental aspects of growth including physical, cognitive, </w:t>
      </w:r>
      <w:proofErr w:type="spellStart"/>
      <w:r w:rsidRPr="00221C59">
        <w:rPr>
          <w:rFonts w:ascii="Tunga" w:hAnsi="Tunga" w:cs="Tunga"/>
        </w:rPr>
        <w:t>social,emotional</w:t>
      </w:r>
      <w:proofErr w:type="spellEnd"/>
      <w:r w:rsidRPr="00221C59">
        <w:rPr>
          <w:rFonts w:ascii="Tunga" w:hAnsi="Tunga" w:cs="Tunga"/>
        </w:rPr>
        <w:t xml:space="preserve">, language, and moral development. </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t>4.The</w:t>
      </w:r>
      <w:proofErr w:type="gramEnd"/>
      <w:r w:rsidRPr="00221C59">
        <w:rPr>
          <w:rFonts w:ascii="Tunga" w:hAnsi="Tunga" w:cs="Tunga"/>
        </w:rPr>
        <w:t xml:space="preserve"> conditions necessary for optimal development during adolescence.</w:t>
      </w:r>
    </w:p>
    <w:p w:rsidR="00221C59" w:rsidRPr="00221C59" w:rsidRDefault="00221C59" w:rsidP="00221C59">
      <w:pPr>
        <w:tabs>
          <w:tab w:val="left" w:pos="180"/>
        </w:tabs>
        <w:spacing w:after="0" w:line="240" w:lineRule="auto"/>
        <w:ind w:left="180" w:hanging="180"/>
        <w:rPr>
          <w:rFonts w:ascii="Tunga" w:hAnsi="Tunga" w:cs="Tunga"/>
        </w:rPr>
      </w:pPr>
      <w:proofErr w:type="gramStart"/>
      <w:r w:rsidRPr="00221C59">
        <w:rPr>
          <w:rFonts w:ascii="Tunga" w:hAnsi="Tunga" w:cs="Tunga"/>
        </w:rPr>
        <w:t>5.Current</w:t>
      </w:r>
      <w:proofErr w:type="gramEnd"/>
      <w:r w:rsidRPr="00221C59">
        <w:rPr>
          <w:rFonts w:ascii="Tunga" w:hAnsi="Tunga" w:cs="Tunga"/>
        </w:rPr>
        <w:t xml:space="preserve"> topical issues such as juvenile delinquency, drug and alcohol use, teen sexuality,    eating disorders, and adolescent prevention programs. </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lastRenderedPageBreak/>
        <w:t>6.Research</w:t>
      </w:r>
      <w:proofErr w:type="gramEnd"/>
      <w:r w:rsidRPr="00221C59">
        <w:rPr>
          <w:rFonts w:ascii="Tunga" w:hAnsi="Tunga" w:cs="Tunga"/>
        </w:rPr>
        <w:t xml:space="preserve"> related to adolescent development and youth resiliency. </w:t>
      </w:r>
    </w:p>
    <w:p w:rsidR="00221C59" w:rsidRPr="00221C59" w:rsidRDefault="00221C59" w:rsidP="00221C59">
      <w:pPr>
        <w:tabs>
          <w:tab w:val="left" w:pos="0"/>
        </w:tabs>
        <w:spacing w:after="0" w:line="240" w:lineRule="auto"/>
        <w:rPr>
          <w:rFonts w:ascii="Tunga" w:hAnsi="Tunga" w:cs="Tunga"/>
        </w:rPr>
      </w:pPr>
      <w:proofErr w:type="gramStart"/>
      <w:r w:rsidRPr="00221C59">
        <w:rPr>
          <w:rFonts w:ascii="Tunga" w:hAnsi="Tunga" w:cs="Tunga"/>
        </w:rPr>
        <w:t>7.The</w:t>
      </w:r>
      <w:proofErr w:type="gramEnd"/>
      <w:r w:rsidRPr="00221C59">
        <w:rPr>
          <w:rFonts w:ascii="Tunga" w:hAnsi="Tunga" w:cs="Tunga"/>
        </w:rPr>
        <w:t xml:space="preserve"> ethical issues related to adolescent clients.</w:t>
      </w:r>
    </w:p>
    <w:p w:rsidR="00221C59" w:rsidRPr="00221C59" w:rsidRDefault="00221C59" w:rsidP="00221C59">
      <w:pPr>
        <w:tabs>
          <w:tab w:val="left" w:pos="0"/>
        </w:tabs>
        <w:spacing w:after="0" w:line="240" w:lineRule="auto"/>
        <w:ind w:left="720" w:hanging="720"/>
        <w:rPr>
          <w:rFonts w:ascii="Tunga" w:hAnsi="Tunga" w:cs="Tunga"/>
        </w:rPr>
      </w:pPr>
      <w:proofErr w:type="gramStart"/>
      <w:r w:rsidRPr="00221C59">
        <w:rPr>
          <w:rFonts w:ascii="Tunga" w:hAnsi="Tunga" w:cs="Tunga"/>
        </w:rPr>
        <w:t>8.How</w:t>
      </w:r>
      <w:proofErr w:type="gramEnd"/>
      <w:r w:rsidRPr="00221C59">
        <w:rPr>
          <w:rFonts w:ascii="Tunga" w:hAnsi="Tunga" w:cs="Tunga"/>
        </w:rPr>
        <w:t xml:space="preserve"> the Five </w:t>
      </w:r>
      <w:proofErr w:type="spellStart"/>
      <w:r w:rsidRPr="00221C59">
        <w:rPr>
          <w:rFonts w:ascii="Tunga" w:hAnsi="Tunga" w:cs="Tunga"/>
        </w:rPr>
        <w:t>Marianist</w:t>
      </w:r>
      <w:proofErr w:type="spellEnd"/>
      <w:r w:rsidRPr="00221C59">
        <w:rPr>
          <w:rFonts w:ascii="Tunga" w:hAnsi="Tunga" w:cs="Tunga"/>
        </w:rPr>
        <w:t xml:space="preserve"> Educational Values are integrated into the course.</w:t>
      </w:r>
    </w:p>
    <w:p w:rsidR="000642C2" w:rsidRPr="00221C59" w:rsidRDefault="000642C2" w:rsidP="00221C59">
      <w:pPr>
        <w:suppressAutoHyphens/>
        <w:spacing w:after="0" w:line="240" w:lineRule="auto"/>
        <w:ind w:left="-360"/>
        <w:rPr>
          <w:rFonts w:ascii="Tunga" w:hAnsi="Tunga" w:cs="Tunga"/>
        </w:rPr>
      </w:pPr>
    </w:p>
    <w:p w:rsidR="00A07A89" w:rsidRPr="00EA2148" w:rsidRDefault="00A07A89" w:rsidP="00221C59">
      <w:pPr>
        <w:pStyle w:val="Title"/>
        <w:rPr>
          <w:rFonts w:ascii="Tunga" w:hAnsi="Tunga" w:cs="Tunga"/>
          <w:sz w:val="22"/>
          <w:szCs w:val="22"/>
        </w:rPr>
      </w:pPr>
      <w:r w:rsidRPr="00EA2148">
        <w:rPr>
          <w:rFonts w:ascii="Tunga" w:hAnsi="Tunga" w:cs="Tunga"/>
          <w:sz w:val="22"/>
          <w:szCs w:val="22"/>
        </w:rPr>
        <w:t>Grading</w:t>
      </w:r>
    </w:p>
    <w:p w:rsidR="00A85786" w:rsidRPr="00EA2148" w:rsidRDefault="00A07A89" w:rsidP="00221C59">
      <w:pPr>
        <w:pStyle w:val="Title"/>
        <w:rPr>
          <w:rFonts w:ascii="Tunga" w:hAnsi="Tunga" w:cs="Tunga"/>
          <w:sz w:val="22"/>
          <w:szCs w:val="22"/>
        </w:rPr>
      </w:pPr>
      <w:r w:rsidRPr="00EA2148">
        <w:rPr>
          <w:rFonts w:ascii="Tunga" w:hAnsi="Tunga" w:cs="Tunga"/>
          <w:sz w:val="22"/>
          <w:szCs w:val="22"/>
        </w:rPr>
        <w:t xml:space="preserve">  </w:t>
      </w:r>
      <w:r w:rsidRPr="00EA2148">
        <w:rPr>
          <w:rFonts w:ascii="Tunga" w:hAnsi="Tunga" w:cs="Tunga"/>
          <w:b w:val="0"/>
          <w:sz w:val="22"/>
          <w:szCs w:val="22"/>
        </w:rPr>
        <w:t>Attendance, Homework, Evaluations and Papers</w:t>
      </w:r>
      <w:r w:rsidRPr="00EA2148">
        <w:rPr>
          <w:rFonts w:ascii="Tunga" w:hAnsi="Tunga" w:cs="Tunga"/>
          <w:sz w:val="22"/>
          <w:szCs w:val="22"/>
        </w:rPr>
        <w:t xml:space="preserve">   </w:t>
      </w:r>
    </w:p>
    <w:p w:rsidR="00A85786" w:rsidRPr="00EA2148" w:rsidRDefault="00A85786" w:rsidP="00221C59">
      <w:pPr>
        <w:pStyle w:val="Title"/>
        <w:rPr>
          <w:rFonts w:ascii="Tunga" w:hAnsi="Tunga" w:cs="Tunga"/>
          <w:sz w:val="22"/>
          <w:szCs w:val="22"/>
        </w:rPr>
      </w:pPr>
    </w:p>
    <w:p w:rsidR="00EA2148" w:rsidRDefault="00EA2148" w:rsidP="00221C59">
      <w:pPr>
        <w:spacing w:after="0" w:line="240" w:lineRule="auto"/>
        <w:rPr>
          <w:rFonts w:ascii="Tunga" w:hAnsi="Tunga" w:cs="Tunga"/>
          <w:spacing w:val="-3"/>
        </w:rPr>
        <w:sectPr w:rsidR="00EA2148" w:rsidSect="00B01CB3">
          <w:pgSz w:w="12240" w:h="15840"/>
          <w:pgMar w:top="1440" w:right="1080" w:bottom="1440" w:left="1080" w:header="720" w:footer="720" w:gutter="0"/>
          <w:cols w:space="720"/>
          <w:docGrid w:linePitch="360"/>
        </w:sectPr>
      </w:pPr>
    </w:p>
    <w:p w:rsidR="00A07A89" w:rsidRPr="00EA2148" w:rsidRDefault="00A07A89" w:rsidP="00221C59">
      <w:pPr>
        <w:spacing w:after="0" w:line="240" w:lineRule="auto"/>
        <w:rPr>
          <w:rFonts w:ascii="Tunga" w:hAnsi="Tunga" w:cs="Tunga"/>
          <w:spacing w:val="-3"/>
        </w:rPr>
      </w:pPr>
      <w:r w:rsidRPr="00EA2148">
        <w:rPr>
          <w:rFonts w:ascii="Tunga" w:hAnsi="Tunga" w:cs="Tunga"/>
          <w:spacing w:val="-3"/>
        </w:rPr>
        <w:lastRenderedPageBreak/>
        <w:t xml:space="preserve">Attendance/Participation      </w:t>
      </w:r>
      <w:r w:rsidR="00EA2148">
        <w:rPr>
          <w:rFonts w:ascii="Tunga" w:hAnsi="Tunga" w:cs="Tunga"/>
          <w:spacing w:val="-3"/>
        </w:rPr>
        <w:t xml:space="preserve">           </w:t>
      </w:r>
      <w:r w:rsidRPr="00EA2148">
        <w:rPr>
          <w:rFonts w:ascii="Tunga" w:hAnsi="Tunga" w:cs="Tunga"/>
          <w:spacing w:val="-3"/>
        </w:rPr>
        <w:t xml:space="preserve"> </w:t>
      </w:r>
      <w:r w:rsidR="00FC3487">
        <w:rPr>
          <w:rFonts w:ascii="Tunga" w:hAnsi="Tunga" w:cs="Tunga"/>
          <w:spacing w:val="-3"/>
        </w:rPr>
        <w:t xml:space="preserve"> </w:t>
      </w:r>
      <w:r w:rsidRPr="00EA2148">
        <w:rPr>
          <w:rFonts w:ascii="Tunga" w:hAnsi="Tunga" w:cs="Tunga"/>
          <w:spacing w:val="-3"/>
        </w:rPr>
        <w:t xml:space="preserve"> 40 pts      </w:t>
      </w:r>
    </w:p>
    <w:p w:rsidR="00FC3487" w:rsidRDefault="00FC3487" w:rsidP="00221C59">
      <w:pPr>
        <w:spacing w:after="0" w:line="240" w:lineRule="auto"/>
        <w:rPr>
          <w:rFonts w:ascii="Tunga" w:hAnsi="Tunga" w:cs="Tunga"/>
          <w:spacing w:val="-3"/>
        </w:rPr>
      </w:pPr>
      <w:r>
        <w:rPr>
          <w:rFonts w:ascii="Tunga" w:hAnsi="Tunga" w:cs="Tunga"/>
          <w:spacing w:val="-3"/>
        </w:rPr>
        <w:t>Around town</w:t>
      </w:r>
      <w:r w:rsidR="00A07A89" w:rsidRPr="00EA2148">
        <w:rPr>
          <w:rFonts w:ascii="Tunga" w:hAnsi="Tunga" w:cs="Tunga"/>
          <w:spacing w:val="-3"/>
        </w:rPr>
        <w:t xml:space="preserve">                </w:t>
      </w:r>
      <w:r w:rsidR="00B454A6" w:rsidRPr="00EA2148">
        <w:rPr>
          <w:rFonts w:ascii="Tunga" w:hAnsi="Tunga" w:cs="Tunga"/>
          <w:spacing w:val="-3"/>
        </w:rPr>
        <w:t xml:space="preserve">             </w:t>
      </w:r>
      <w:r>
        <w:rPr>
          <w:rFonts w:ascii="Tunga" w:hAnsi="Tunga" w:cs="Tunga"/>
          <w:spacing w:val="-3"/>
        </w:rPr>
        <w:t xml:space="preserve">  </w:t>
      </w:r>
      <w:r w:rsidR="00B454A6" w:rsidRPr="00EA2148">
        <w:rPr>
          <w:rFonts w:ascii="Tunga" w:hAnsi="Tunga" w:cs="Tunga"/>
          <w:spacing w:val="-3"/>
        </w:rPr>
        <w:t xml:space="preserve">  </w:t>
      </w:r>
      <w:r>
        <w:rPr>
          <w:rFonts w:ascii="Tunga" w:hAnsi="Tunga" w:cs="Tunga"/>
          <w:spacing w:val="-3"/>
        </w:rPr>
        <w:t>20</w:t>
      </w:r>
      <w:r w:rsidR="00A07A89" w:rsidRPr="00EA2148">
        <w:rPr>
          <w:rFonts w:ascii="Tunga" w:hAnsi="Tunga" w:cs="Tunga"/>
          <w:spacing w:val="-3"/>
        </w:rPr>
        <w:t xml:space="preserve"> pts        </w:t>
      </w:r>
      <w:r w:rsidR="003812C2"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Pr>
          <w:rFonts w:ascii="Tunga" w:hAnsi="Tunga" w:cs="Tunga"/>
          <w:spacing w:val="-3"/>
        </w:rPr>
        <w:t>Article Reviews (2)</w:t>
      </w:r>
      <w:r w:rsidR="003812C2" w:rsidRPr="00EA2148">
        <w:rPr>
          <w:rFonts w:ascii="Tunga" w:hAnsi="Tunga" w:cs="Tunga"/>
          <w:spacing w:val="-3"/>
        </w:rPr>
        <w:t xml:space="preserve">                       </w:t>
      </w:r>
      <w:r w:rsidR="00EA2148">
        <w:rPr>
          <w:rFonts w:ascii="Tunga" w:hAnsi="Tunga" w:cs="Tunga"/>
          <w:spacing w:val="-3"/>
        </w:rPr>
        <w:t xml:space="preserve">   </w:t>
      </w:r>
      <w:r w:rsidR="003812C2" w:rsidRPr="00EA2148">
        <w:rPr>
          <w:rFonts w:ascii="Tunga" w:hAnsi="Tunga" w:cs="Tunga"/>
          <w:spacing w:val="-3"/>
        </w:rPr>
        <w:t>20 pts</w:t>
      </w:r>
      <w:r w:rsidR="00A07A89" w:rsidRPr="00EA2148">
        <w:rPr>
          <w:rFonts w:ascii="Tunga" w:hAnsi="Tunga" w:cs="Tunga"/>
          <w:spacing w:val="-3"/>
        </w:rPr>
        <w:t xml:space="preserve">         </w:t>
      </w:r>
      <w:r w:rsidR="00B454A6" w:rsidRPr="00EA2148">
        <w:rPr>
          <w:rFonts w:ascii="Tunga" w:hAnsi="Tunga" w:cs="Tunga"/>
          <w:spacing w:val="-3"/>
        </w:rPr>
        <w:t xml:space="preserve">       </w:t>
      </w:r>
      <w:r w:rsidR="003812C2" w:rsidRPr="00EA2148">
        <w:rPr>
          <w:rFonts w:ascii="Tunga" w:hAnsi="Tunga" w:cs="Tunga"/>
          <w:spacing w:val="-3"/>
        </w:rPr>
        <w:t xml:space="preserve">                                </w:t>
      </w:r>
      <w:r w:rsidR="00A85786" w:rsidRPr="00EA2148">
        <w:rPr>
          <w:rFonts w:ascii="Tunga" w:hAnsi="Tunga" w:cs="Tunga"/>
          <w:spacing w:val="-3"/>
        </w:rPr>
        <w:t xml:space="preserve">                                                                      </w:t>
      </w:r>
      <w:r w:rsidR="003812C2" w:rsidRPr="00EA2148">
        <w:rPr>
          <w:rFonts w:ascii="Tunga" w:hAnsi="Tunga" w:cs="Tunga"/>
          <w:spacing w:val="-3"/>
        </w:rPr>
        <w:t xml:space="preserve">   </w:t>
      </w:r>
      <w:r w:rsidR="00B454A6" w:rsidRPr="00EA2148">
        <w:rPr>
          <w:rFonts w:ascii="Tunga" w:hAnsi="Tunga" w:cs="Tunga"/>
          <w:spacing w:val="-3"/>
        </w:rPr>
        <w:t xml:space="preserve">       </w:t>
      </w:r>
      <w:r w:rsidR="00A07A89" w:rsidRPr="00EA2148">
        <w:rPr>
          <w:rFonts w:ascii="Tunga" w:hAnsi="Tunga" w:cs="Tunga"/>
          <w:spacing w:val="-3"/>
        </w:rPr>
        <w:t xml:space="preserve">Exercises                        </w:t>
      </w:r>
      <w:r w:rsidR="00FB31CF">
        <w:rPr>
          <w:rFonts w:ascii="Tunga" w:hAnsi="Tunga" w:cs="Tunga"/>
          <w:spacing w:val="-3"/>
        </w:rPr>
        <w:t xml:space="preserve"> </w:t>
      </w:r>
      <w:r w:rsidR="00B454A6" w:rsidRPr="00EA2148">
        <w:rPr>
          <w:rFonts w:ascii="Tunga" w:hAnsi="Tunga" w:cs="Tunga"/>
          <w:spacing w:val="-3"/>
        </w:rPr>
        <w:t xml:space="preserve">         </w:t>
      </w:r>
      <w:r w:rsidR="00EA2148">
        <w:rPr>
          <w:rFonts w:ascii="Tunga" w:hAnsi="Tunga" w:cs="Tunga"/>
          <w:spacing w:val="-3"/>
        </w:rPr>
        <w:t xml:space="preserve"> </w:t>
      </w:r>
      <w:r w:rsidR="00A07A89" w:rsidRPr="00EA2148">
        <w:rPr>
          <w:rFonts w:ascii="Tunga" w:hAnsi="Tunga" w:cs="Tunga"/>
          <w:spacing w:val="-3"/>
        </w:rPr>
        <w:t xml:space="preserve"> </w:t>
      </w:r>
      <w:r w:rsidR="00B454A6" w:rsidRPr="00EA2148">
        <w:rPr>
          <w:rFonts w:ascii="Tunga" w:hAnsi="Tunga" w:cs="Tunga"/>
          <w:spacing w:val="-3"/>
        </w:rPr>
        <w:t xml:space="preserve"> </w:t>
      </w:r>
      <w:r w:rsidR="001558EF">
        <w:rPr>
          <w:rFonts w:ascii="Tunga" w:hAnsi="Tunga" w:cs="Tunga"/>
          <w:spacing w:val="-3"/>
        </w:rPr>
        <w:t>4</w:t>
      </w:r>
      <w:r w:rsidR="003812C2" w:rsidRPr="00EA2148">
        <w:rPr>
          <w:rFonts w:ascii="Tunga" w:hAnsi="Tunga" w:cs="Tunga"/>
          <w:spacing w:val="-3"/>
        </w:rPr>
        <w:t>0</w:t>
      </w:r>
      <w:r w:rsidR="00A07A89" w:rsidRPr="00EA2148">
        <w:rPr>
          <w:rFonts w:ascii="Tunga" w:hAnsi="Tunga" w:cs="Tunga"/>
          <w:spacing w:val="-3"/>
        </w:rPr>
        <w:t xml:space="preserve"> pts   </w:t>
      </w:r>
      <w:r w:rsidR="00B454A6" w:rsidRPr="00EA2148">
        <w:rPr>
          <w:rFonts w:ascii="Tunga" w:hAnsi="Tunga" w:cs="Tunga"/>
          <w:spacing w:val="-3"/>
        </w:rPr>
        <w:t xml:space="preserve">                       </w:t>
      </w:r>
      <w:r w:rsidR="00A07A89" w:rsidRPr="00EA2148">
        <w:rPr>
          <w:rFonts w:ascii="Tunga" w:hAnsi="Tunga" w:cs="Tunga"/>
          <w:spacing w:val="-3"/>
        </w:rPr>
        <w:t xml:space="preserve"> </w:t>
      </w:r>
      <w:r w:rsidR="003812C2" w:rsidRPr="00EA2148">
        <w:rPr>
          <w:rFonts w:ascii="Tunga" w:hAnsi="Tunga" w:cs="Tunga"/>
          <w:spacing w:val="-3"/>
        </w:rPr>
        <w:t xml:space="preserve">                                             </w:t>
      </w:r>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Pr>
          <w:rFonts w:ascii="Tunga" w:hAnsi="Tunga" w:cs="Tunga"/>
          <w:spacing w:val="-3"/>
        </w:rPr>
        <w:t>Final Project</w:t>
      </w:r>
      <w:r w:rsidR="00B454A6" w:rsidRPr="00EA2148">
        <w:rPr>
          <w:rFonts w:ascii="Tunga" w:hAnsi="Tunga" w:cs="Tunga"/>
          <w:spacing w:val="-3"/>
        </w:rPr>
        <w:t xml:space="preserve">   </w:t>
      </w:r>
      <w:r w:rsidR="00A07A89" w:rsidRPr="00EA2148">
        <w:rPr>
          <w:rFonts w:ascii="Tunga" w:hAnsi="Tunga" w:cs="Tunga"/>
          <w:spacing w:val="-3"/>
        </w:rPr>
        <w:t xml:space="preserve">                         </w:t>
      </w:r>
      <w:r w:rsidR="00B454A6" w:rsidRPr="00EA2148">
        <w:rPr>
          <w:rFonts w:ascii="Tunga" w:hAnsi="Tunga" w:cs="Tunga"/>
          <w:spacing w:val="-3"/>
        </w:rPr>
        <w:t xml:space="preserve"> </w:t>
      </w:r>
      <w:r w:rsidR="00EA2148">
        <w:rPr>
          <w:rFonts w:ascii="Tunga" w:hAnsi="Tunga" w:cs="Tunga"/>
          <w:spacing w:val="-3"/>
        </w:rPr>
        <w:t xml:space="preserve"> </w:t>
      </w:r>
      <w:r w:rsidR="00B454A6"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3812C2" w:rsidRPr="00EA2148">
        <w:rPr>
          <w:rFonts w:ascii="Tunga" w:hAnsi="Tunga" w:cs="Tunga"/>
          <w:spacing w:val="-3"/>
        </w:rPr>
        <w:t xml:space="preserve">20 </w:t>
      </w:r>
      <w:r w:rsidR="00A07A89" w:rsidRPr="00EA2148">
        <w:rPr>
          <w:rFonts w:ascii="Tunga" w:hAnsi="Tunga" w:cs="Tunga"/>
          <w:spacing w:val="-3"/>
        </w:rPr>
        <w:t xml:space="preserve">pts                       </w:t>
      </w:r>
      <w:r w:rsidR="00A85786" w:rsidRPr="00EA2148">
        <w:rPr>
          <w:rFonts w:ascii="Tunga" w:hAnsi="Tunga" w:cs="Tunga"/>
          <w:spacing w:val="-3"/>
        </w:rPr>
        <w:t xml:space="preserve">                                                                                                              </w:t>
      </w:r>
      <w:r w:rsidR="00A07A89" w:rsidRPr="00EA2148">
        <w:rPr>
          <w:rFonts w:ascii="Tunga" w:hAnsi="Tunga" w:cs="Tunga"/>
          <w:spacing w:val="-3"/>
        </w:rPr>
        <w:t xml:space="preserve">  2 Knowledge </w:t>
      </w:r>
      <w:proofErr w:type="spellStart"/>
      <w:r w:rsidR="00A07A89" w:rsidRPr="00EA2148">
        <w:rPr>
          <w:rFonts w:ascii="Tunga" w:hAnsi="Tunga" w:cs="Tunga"/>
          <w:spacing w:val="-3"/>
        </w:rPr>
        <w:t>Evals</w:t>
      </w:r>
      <w:proofErr w:type="spellEnd"/>
      <w:r w:rsidR="00A07A89" w:rsidRPr="00EA2148">
        <w:rPr>
          <w:rFonts w:ascii="Tunga" w:hAnsi="Tunga" w:cs="Tunga"/>
          <w:spacing w:val="-3"/>
        </w:rPr>
        <w:t xml:space="preserve">               </w:t>
      </w:r>
      <w:r w:rsidR="00A85786" w:rsidRPr="00EA2148">
        <w:rPr>
          <w:rFonts w:ascii="Tunga" w:hAnsi="Tunga" w:cs="Tunga"/>
          <w:spacing w:val="-3"/>
        </w:rPr>
        <w:t xml:space="preserve">   </w:t>
      </w:r>
      <w:r w:rsidR="00A07A89" w:rsidRPr="00EA2148">
        <w:rPr>
          <w:rFonts w:ascii="Tunga" w:hAnsi="Tunga" w:cs="Tunga"/>
          <w:spacing w:val="-3"/>
        </w:rPr>
        <w:t xml:space="preserve">  </w:t>
      </w:r>
      <w:r w:rsidR="00EA2148">
        <w:rPr>
          <w:rFonts w:ascii="Tunga" w:hAnsi="Tunga" w:cs="Tunga"/>
          <w:spacing w:val="-3"/>
        </w:rPr>
        <w:t xml:space="preserve">     </w:t>
      </w:r>
      <w:r w:rsidR="00A07A89" w:rsidRPr="00EA2148">
        <w:rPr>
          <w:rFonts w:ascii="Tunga" w:hAnsi="Tunga" w:cs="Tunga"/>
          <w:spacing w:val="-3"/>
        </w:rPr>
        <w:t xml:space="preserve">60 pts  </w:t>
      </w:r>
    </w:p>
    <w:p w:rsidR="00FC3487" w:rsidRDefault="00FC3487" w:rsidP="00221C59">
      <w:pPr>
        <w:spacing w:after="0" w:line="240" w:lineRule="auto"/>
        <w:rPr>
          <w:rFonts w:ascii="Tunga" w:hAnsi="Tunga" w:cs="Tunga"/>
          <w:spacing w:val="-3"/>
        </w:rPr>
      </w:pPr>
    </w:p>
    <w:p w:rsidR="00FC3487" w:rsidRDefault="00FC3487" w:rsidP="00221C59">
      <w:pPr>
        <w:spacing w:after="0" w:line="240" w:lineRule="auto"/>
        <w:rPr>
          <w:rFonts w:ascii="Tunga" w:hAnsi="Tunga" w:cs="Tunga"/>
          <w:spacing w:val="-3"/>
        </w:rPr>
      </w:pPr>
    </w:p>
    <w:p w:rsidR="00A07A89" w:rsidRPr="00EA2148" w:rsidRDefault="00A07A89" w:rsidP="00221C59">
      <w:pPr>
        <w:spacing w:after="0" w:line="240" w:lineRule="auto"/>
        <w:rPr>
          <w:rFonts w:ascii="Tunga" w:hAnsi="Tunga" w:cs="Tunga"/>
          <w:spacing w:val="-3"/>
        </w:rPr>
      </w:pPr>
      <w:r w:rsidRPr="00EA2148">
        <w:rPr>
          <w:rFonts w:ascii="Tunga" w:hAnsi="Tunga" w:cs="Tunga"/>
          <w:spacing w:val="-3"/>
        </w:rPr>
        <w:t xml:space="preserve">                                                                                           </w:t>
      </w:r>
    </w:p>
    <w:p w:rsidR="00A07A89" w:rsidRPr="00EA2148" w:rsidRDefault="00A07A89" w:rsidP="00221C59">
      <w:pPr>
        <w:suppressAutoHyphens/>
        <w:spacing w:after="0" w:line="240" w:lineRule="auto"/>
        <w:jc w:val="both"/>
        <w:rPr>
          <w:rFonts w:ascii="Tunga" w:hAnsi="Tunga" w:cs="Tunga"/>
        </w:rPr>
      </w:pPr>
      <w:r w:rsidRPr="00EA2148">
        <w:rPr>
          <w:rFonts w:ascii="Tunga" w:hAnsi="Tunga" w:cs="Tunga"/>
          <w:spacing w:val="-3"/>
          <w:u w:val="single"/>
        </w:rPr>
        <w:lastRenderedPageBreak/>
        <w:t>Final Grades:</w:t>
      </w:r>
      <w:r w:rsidRPr="00EA2148">
        <w:rPr>
          <w:rFonts w:ascii="Tunga" w:hAnsi="Tunga" w:cs="Tunga"/>
          <w:spacing w:val="-3"/>
        </w:rPr>
        <w:t xml:space="preserve">    </w:t>
      </w:r>
    </w:p>
    <w:tbl>
      <w:tblPr>
        <w:tblW w:w="0" w:type="auto"/>
        <w:tblCellSpacing w:w="15" w:type="dxa"/>
        <w:tblInd w:w="-300" w:type="dxa"/>
        <w:tblBorders>
          <w:top w:val="outset" w:sz="12" w:space="0" w:color="auto"/>
          <w:left w:val="outset" w:sz="12" w:space="0" w:color="auto"/>
          <w:bottom w:val="outset" w:sz="12" w:space="0" w:color="auto"/>
          <w:right w:val="outset" w:sz="12" w:space="0" w:color="auto"/>
        </w:tblBorders>
        <w:tblLook w:val="04A0"/>
      </w:tblPr>
      <w:tblGrid>
        <w:gridCol w:w="1620"/>
        <w:gridCol w:w="1620"/>
        <w:gridCol w:w="540"/>
      </w:tblGrid>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180-200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90%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A</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160-179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80%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B</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140-159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70%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C</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120- 139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60%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D</w:t>
            </w:r>
          </w:p>
        </w:tc>
      </w:tr>
      <w:tr w:rsidR="00A07A89" w:rsidRPr="00EA2148" w:rsidTr="00A07A89">
        <w:trPr>
          <w:tblCellSpacing w:w="15" w:type="dxa"/>
        </w:trPr>
        <w:tc>
          <w:tcPr>
            <w:tcW w:w="15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07A89" w:rsidRPr="00EA2148" w:rsidRDefault="00A07A89" w:rsidP="00221C59">
            <w:pPr>
              <w:spacing w:after="0" w:line="240" w:lineRule="auto"/>
              <w:jc w:val="both"/>
              <w:rPr>
                <w:rFonts w:ascii="Tunga" w:hAnsi="Tunga" w:cs="Tunga"/>
              </w:rPr>
            </w:pPr>
            <w:r w:rsidRPr="00EA2148">
              <w:rPr>
                <w:rFonts w:ascii="Tunga" w:hAnsi="Tunga" w:cs="Tunga"/>
              </w:rPr>
              <w:t>139 and below</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59% and below</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07A89" w:rsidRPr="00EA2148" w:rsidRDefault="00A07A89" w:rsidP="00221C59">
            <w:pPr>
              <w:spacing w:after="0" w:line="240" w:lineRule="auto"/>
              <w:jc w:val="both"/>
              <w:rPr>
                <w:rFonts w:ascii="Tunga" w:hAnsi="Tunga" w:cs="Tunga"/>
              </w:rPr>
            </w:pPr>
            <w:r w:rsidRPr="00EA2148">
              <w:rPr>
                <w:rFonts w:ascii="Tunga" w:hAnsi="Tunga" w:cs="Tunga"/>
              </w:rPr>
              <w:t>F</w:t>
            </w:r>
          </w:p>
        </w:tc>
      </w:tr>
    </w:tbl>
    <w:p w:rsidR="00EA2148" w:rsidRDefault="00EA2148" w:rsidP="00221C59">
      <w:pPr>
        <w:spacing w:after="0" w:line="240" w:lineRule="auto"/>
        <w:rPr>
          <w:rFonts w:ascii="Tunga" w:hAnsi="Tunga" w:cs="Tunga"/>
          <w:b/>
          <w:bCs/>
        </w:rPr>
        <w:sectPr w:rsidR="00EA2148" w:rsidSect="00EA2148">
          <w:type w:val="continuous"/>
          <w:pgSz w:w="12240" w:h="15840"/>
          <w:pgMar w:top="1440" w:right="1080" w:bottom="1440" w:left="1080" w:header="720" w:footer="720" w:gutter="0"/>
          <w:cols w:num="2" w:space="720"/>
          <w:docGrid w:linePitch="360"/>
        </w:sectPr>
      </w:pPr>
    </w:p>
    <w:p w:rsidR="00EA2148" w:rsidRPr="00EA2148" w:rsidRDefault="00EB649A" w:rsidP="00221C59">
      <w:pPr>
        <w:pStyle w:val="EndnoteText"/>
        <w:spacing w:before="0" w:beforeAutospacing="0" w:after="0" w:afterAutospacing="0"/>
        <w:jc w:val="center"/>
        <w:rPr>
          <w:rFonts w:ascii="Tunga" w:hAnsi="Tunga" w:cs="Tunga"/>
          <w:b/>
          <w:sz w:val="22"/>
          <w:szCs w:val="22"/>
        </w:rPr>
      </w:pPr>
      <w:r>
        <w:rPr>
          <w:rFonts w:ascii="Tunga" w:hAnsi="Tunga" w:cs="Tunga"/>
          <w:b/>
          <w:sz w:val="22"/>
          <w:szCs w:val="22"/>
        </w:rPr>
        <w:lastRenderedPageBreak/>
        <w:t>A</w:t>
      </w:r>
      <w:r w:rsidR="00A07A89" w:rsidRPr="00EA2148">
        <w:rPr>
          <w:rFonts w:ascii="Tunga" w:hAnsi="Tunga" w:cs="Tunga"/>
          <w:b/>
          <w:sz w:val="22"/>
          <w:szCs w:val="22"/>
        </w:rPr>
        <w:t>ssessment</w:t>
      </w:r>
      <w:r w:rsidR="00EA2148" w:rsidRPr="00EA2148">
        <w:rPr>
          <w:rFonts w:ascii="Tunga" w:hAnsi="Tunga" w:cs="Tunga"/>
          <w:b/>
          <w:sz w:val="22"/>
          <w:szCs w:val="22"/>
        </w:rPr>
        <w:t xml:space="preserve"> Assignments/Scoring</w:t>
      </w:r>
    </w:p>
    <w:p w:rsidR="00A07A89" w:rsidRPr="0017747B" w:rsidRDefault="00A07A89" w:rsidP="00221C59">
      <w:pPr>
        <w:numPr>
          <w:ilvl w:val="0"/>
          <w:numId w:val="2"/>
        </w:numPr>
        <w:tabs>
          <w:tab w:val="left" w:pos="270"/>
        </w:tabs>
        <w:spacing w:after="0" w:line="240" w:lineRule="auto"/>
        <w:ind w:left="0" w:firstLine="0"/>
        <w:rPr>
          <w:rFonts w:ascii="Tunga" w:hAnsi="Tunga" w:cs="Tunga"/>
        </w:rPr>
      </w:pPr>
      <w:r w:rsidRPr="00EA2148">
        <w:rPr>
          <w:rFonts w:ascii="Tunga" w:hAnsi="Tunga" w:cs="Tunga"/>
          <w:b/>
          <w:i/>
        </w:rPr>
        <w:t>Attendance</w:t>
      </w:r>
      <w:r w:rsidRPr="00EA2148">
        <w:rPr>
          <w:rFonts w:ascii="Tunga" w:hAnsi="Tunga" w:cs="Tunga"/>
          <w:i/>
        </w:rPr>
        <w:t xml:space="preserve">- </w:t>
      </w:r>
      <w:r w:rsidRPr="0017747B">
        <w:rPr>
          <w:rFonts w:ascii="Tunga" w:hAnsi="Tunga" w:cs="Tunga"/>
          <w:i/>
        </w:rPr>
        <w:t>40 pts 4 pts</w:t>
      </w:r>
      <w:r w:rsidRPr="00EA2148">
        <w:rPr>
          <w:rFonts w:ascii="Tunga" w:hAnsi="Tunga" w:cs="Tunga"/>
        </w:rPr>
        <w:t>/per class</w:t>
      </w:r>
      <w:r w:rsidRPr="00EA2148">
        <w:rPr>
          <w:rFonts w:ascii="Tunga" w:hAnsi="Tunga" w:cs="Tunga"/>
          <w:i/>
        </w:rPr>
        <w:t>-</w:t>
      </w:r>
      <w:r w:rsidRPr="00EA2148">
        <w:rPr>
          <w:rFonts w:ascii="Tunga" w:hAnsi="Tunga" w:cs="Tunga"/>
        </w:rPr>
        <w:t xml:space="preserve"> Being in class is very important. There are no make ups for in-class exercises. If you miss a class and would like to make up the points, you must hand in a chapter review for the chapters missed. Reviews should be 5 pages, double spaced, computer generated, or 8 page-double spaced, hand writt</w:t>
      </w:r>
      <w:r w:rsidRPr="0017747B">
        <w:rPr>
          <w:rFonts w:ascii="Tunga" w:hAnsi="Tunga" w:cs="Tunga"/>
        </w:rPr>
        <w:t>en.</w:t>
      </w:r>
    </w:p>
    <w:p w:rsidR="00452EE3" w:rsidRPr="0017747B" w:rsidRDefault="00FC3487" w:rsidP="00221C59">
      <w:pPr>
        <w:numPr>
          <w:ilvl w:val="0"/>
          <w:numId w:val="2"/>
        </w:numPr>
        <w:tabs>
          <w:tab w:val="left" w:pos="270"/>
        </w:tabs>
        <w:spacing w:after="0" w:line="240" w:lineRule="auto"/>
        <w:ind w:left="0" w:firstLine="0"/>
        <w:rPr>
          <w:rFonts w:ascii="Tunga" w:hAnsi="Tunga" w:cs="Tunga"/>
        </w:rPr>
      </w:pPr>
      <w:r w:rsidRPr="0017747B">
        <w:rPr>
          <w:rFonts w:ascii="Tunga" w:hAnsi="Tunga" w:cs="Tunga"/>
          <w:b/>
          <w:i/>
        </w:rPr>
        <w:t>Around town</w:t>
      </w:r>
      <w:proofErr w:type="gramStart"/>
      <w:r w:rsidR="00452EE3" w:rsidRPr="0017747B">
        <w:rPr>
          <w:rFonts w:ascii="Tunga" w:hAnsi="Tunga" w:cs="Tunga"/>
          <w:i/>
        </w:rPr>
        <w:t xml:space="preserve">-  </w:t>
      </w:r>
      <w:r w:rsidR="0017747B">
        <w:rPr>
          <w:rFonts w:ascii="Tunga" w:hAnsi="Tunga" w:cs="Tunga"/>
          <w:i/>
        </w:rPr>
        <w:t>2</w:t>
      </w:r>
      <w:r w:rsidR="00452EE3" w:rsidRPr="0017747B">
        <w:rPr>
          <w:rFonts w:ascii="Tunga" w:hAnsi="Tunga" w:cs="Tunga"/>
          <w:i/>
        </w:rPr>
        <w:t>0</w:t>
      </w:r>
      <w:proofErr w:type="gramEnd"/>
      <w:r w:rsidR="00452EE3" w:rsidRPr="0017747B">
        <w:rPr>
          <w:rFonts w:ascii="Tunga" w:hAnsi="Tunga" w:cs="Tunga"/>
          <w:i/>
        </w:rPr>
        <w:t xml:space="preserve"> pts</w:t>
      </w:r>
      <w:r w:rsidR="00452EE3" w:rsidRPr="0017747B">
        <w:rPr>
          <w:rFonts w:ascii="Tunga" w:hAnsi="Tunga" w:cs="Tunga"/>
        </w:rPr>
        <w:t xml:space="preserve">- </w:t>
      </w:r>
      <w:r w:rsidR="0017747B">
        <w:rPr>
          <w:rFonts w:ascii="Tunga" w:hAnsi="Tunga" w:cs="Tunga"/>
        </w:rPr>
        <w:t xml:space="preserve"> This will be a report on a school, community outreach, church… and what they do to reach youths. There will be a set of questions for you that will help guide your research. Before you conduct your field research, make sure you let me know </w:t>
      </w:r>
      <w:proofErr w:type="gramStart"/>
      <w:r w:rsidR="0017747B">
        <w:rPr>
          <w:rFonts w:ascii="Tunga" w:hAnsi="Tunga" w:cs="Tunga"/>
        </w:rPr>
        <w:t>the who</w:t>
      </w:r>
      <w:proofErr w:type="gramEnd"/>
      <w:r w:rsidR="0017747B">
        <w:rPr>
          <w:rFonts w:ascii="Tunga" w:hAnsi="Tunga" w:cs="Tunga"/>
        </w:rPr>
        <w:t xml:space="preserve">, what, where and when. We will talk about this in class. </w:t>
      </w:r>
    </w:p>
    <w:p w:rsidR="00452EE3" w:rsidRPr="0017747B" w:rsidRDefault="0017747B" w:rsidP="00221C59">
      <w:pPr>
        <w:numPr>
          <w:ilvl w:val="0"/>
          <w:numId w:val="2"/>
        </w:numPr>
        <w:tabs>
          <w:tab w:val="left" w:pos="270"/>
        </w:tabs>
        <w:spacing w:after="0" w:line="240" w:lineRule="auto"/>
        <w:ind w:left="0" w:firstLine="0"/>
        <w:rPr>
          <w:rFonts w:ascii="Tunga" w:hAnsi="Tunga" w:cs="Tunga"/>
        </w:rPr>
      </w:pPr>
      <w:r>
        <w:rPr>
          <w:rFonts w:ascii="Tunga" w:hAnsi="Tunga" w:cs="Tunga"/>
          <w:b/>
          <w:i/>
        </w:rPr>
        <w:t xml:space="preserve">Article Reviews  </w:t>
      </w:r>
      <w:r w:rsidRPr="0017747B">
        <w:rPr>
          <w:rFonts w:ascii="Tunga" w:hAnsi="Tunga" w:cs="Tunga"/>
          <w:i/>
        </w:rPr>
        <w:t>20 pts  2@ 10 pts ea</w:t>
      </w:r>
      <w:r>
        <w:rPr>
          <w:rFonts w:ascii="Tunga" w:hAnsi="Tunga" w:cs="Tunga"/>
          <w:i/>
        </w:rPr>
        <w:t xml:space="preserve">ch- </w:t>
      </w:r>
      <w:r w:rsidRPr="0017747B">
        <w:rPr>
          <w:rFonts w:ascii="Tunga" w:hAnsi="Tunga" w:cs="Tunga"/>
        </w:rPr>
        <w:t>The purpose and focus of this exercise to see how the media targets our tee</w:t>
      </w:r>
      <w:r>
        <w:rPr>
          <w:rFonts w:ascii="Tunga" w:hAnsi="Tunga" w:cs="Tunga"/>
        </w:rPr>
        <w:t>ns and the effect the media has on teen buying power, esteem, addictions…. There is a guide on the blog to assist you.</w:t>
      </w:r>
    </w:p>
    <w:p w:rsidR="00A07A89" w:rsidRPr="00EA2148" w:rsidRDefault="00A07A89" w:rsidP="00221C59">
      <w:pPr>
        <w:numPr>
          <w:ilvl w:val="0"/>
          <w:numId w:val="2"/>
        </w:numPr>
        <w:tabs>
          <w:tab w:val="left" w:pos="270"/>
        </w:tabs>
        <w:spacing w:after="0" w:line="240" w:lineRule="auto"/>
        <w:ind w:left="0" w:firstLine="0"/>
        <w:rPr>
          <w:rFonts w:ascii="Tunga" w:hAnsi="Tunga" w:cs="Tunga"/>
          <w:b/>
        </w:rPr>
      </w:pPr>
      <w:r w:rsidRPr="00EA2148">
        <w:rPr>
          <w:rFonts w:ascii="Tunga" w:hAnsi="Tunga" w:cs="Tunga"/>
          <w:b/>
        </w:rPr>
        <w:t xml:space="preserve"> </w:t>
      </w:r>
      <w:r w:rsidRPr="00EA2148">
        <w:rPr>
          <w:rFonts w:ascii="Tunga" w:hAnsi="Tunga" w:cs="Tunga"/>
          <w:b/>
          <w:i/>
        </w:rPr>
        <w:t>Exercis</w:t>
      </w:r>
      <w:r w:rsidR="0017747B">
        <w:rPr>
          <w:rFonts w:ascii="Tunga" w:hAnsi="Tunga" w:cs="Tunga"/>
          <w:b/>
          <w:i/>
        </w:rPr>
        <w:t>es</w:t>
      </w:r>
      <w:r w:rsidR="00A85786" w:rsidRPr="00EA2148">
        <w:rPr>
          <w:rFonts w:ascii="Tunga" w:hAnsi="Tunga" w:cs="Tunga"/>
          <w:b/>
          <w:i/>
        </w:rPr>
        <w:t xml:space="preserve"> </w:t>
      </w:r>
      <w:r w:rsidRPr="00EA2148">
        <w:rPr>
          <w:rFonts w:ascii="Tunga" w:hAnsi="Tunga" w:cs="Tunga"/>
          <w:i/>
        </w:rPr>
        <w:t xml:space="preserve">- </w:t>
      </w:r>
      <w:r w:rsidR="00FD09CA">
        <w:rPr>
          <w:rFonts w:ascii="Tunga" w:hAnsi="Tunga" w:cs="Tunga"/>
          <w:i/>
        </w:rPr>
        <w:t>4</w:t>
      </w:r>
      <w:r w:rsidR="00972F79">
        <w:rPr>
          <w:rFonts w:ascii="Tunga" w:hAnsi="Tunga" w:cs="Tunga"/>
          <w:i/>
        </w:rPr>
        <w:t>0</w:t>
      </w:r>
      <w:r w:rsidRPr="00EA2148">
        <w:rPr>
          <w:rFonts w:ascii="Tunga" w:hAnsi="Tunga" w:cs="Tunga"/>
          <w:i/>
        </w:rPr>
        <w:t xml:space="preserve"> pts (</w:t>
      </w:r>
      <w:r w:rsidR="0017747B">
        <w:rPr>
          <w:rFonts w:ascii="Tunga" w:hAnsi="Tunga" w:cs="Tunga"/>
          <w:i/>
        </w:rPr>
        <w:t>4</w:t>
      </w:r>
      <w:r w:rsidRPr="00EA2148">
        <w:rPr>
          <w:rFonts w:ascii="Tunga" w:hAnsi="Tunga" w:cs="Tunga"/>
          <w:i/>
        </w:rPr>
        <w:t>@</w:t>
      </w:r>
      <w:r w:rsidR="0017747B">
        <w:rPr>
          <w:rFonts w:ascii="Tunga" w:hAnsi="Tunga" w:cs="Tunga"/>
          <w:i/>
        </w:rPr>
        <w:t>10</w:t>
      </w:r>
      <w:r w:rsidRPr="00EA2148">
        <w:rPr>
          <w:rFonts w:ascii="Tunga" w:hAnsi="Tunga" w:cs="Tunga"/>
          <w:i/>
        </w:rPr>
        <w:t xml:space="preserve"> pts ea)</w:t>
      </w:r>
      <w:r w:rsidRPr="00EA2148">
        <w:rPr>
          <w:rFonts w:ascii="Tunga" w:hAnsi="Tunga" w:cs="Tunga"/>
        </w:rPr>
        <w:t xml:space="preserve"> - The exercises will be an exploration into current information, history, and/or </w:t>
      </w:r>
      <w:r w:rsidR="0080351D" w:rsidRPr="00EA2148">
        <w:rPr>
          <w:rFonts w:ascii="Tunga" w:hAnsi="Tunga" w:cs="Tunga"/>
        </w:rPr>
        <w:t xml:space="preserve">the </w:t>
      </w:r>
      <w:r w:rsidRPr="00EA2148">
        <w:rPr>
          <w:rFonts w:ascii="Tunga" w:hAnsi="Tunga" w:cs="Tunga"/>
        </w:rPr>
        <w:t>science of</w:t>
      </w:r>
      <w:r w:rsidR="0080351D" w:rsidRPr="00EA2148">
        <w:rPr>
          <w:rFonts w:ascii="Tunga" w:hAnsi="Tunga" w:cs="Tunga"/>
        </w:rPr>
        <w:t xml:space="preserve"> </w:t>
      </w:r>
      <w:r w:rsidR="0017747B">
        <w:rPr>
          <w:rFonts w:ascii="Tunga" w:hAnsi="Tunga" w:cs="Tunga"/>
        </w:rPr>
        <w:t>adolescent</w:t>
      </w:r>
      <w:r w:rsidR="0080351D" w:rsidRPr="00EA2148">
        <w:rPr>
          <w:rFonts w:ascii="Tunga" w:hAnsi="Tunga" w:cs="Tunga"/>
        </w:rPr>
        <w:t xml:space="preserve"> </w:t>
      </w:r>
      <w:r w:rsidRPr="00EA2148">
        <w:rPr>
          <w:rFonts w:ascii="Tunga" w:hAnsi="Tunga" w:cs="Tunga"/>
        </w:rPr>
        <w:t>psychology</w:t>
      </w:r>
      <w:r w:rsidR="009D7DA0">
        <w:rPr>
          <w:rFonts w:ascii="Tunga" w:hAnsi="Tunga" w:cs="Tunga"/>
        </w:rPr>
        <w:t xml:space="preserve"> </w:t>
      </w:r>
    </w:p>
    <w:p w:rsidR="00A07A89" w:rsidRPr="00EA2148" w:rsidRDefault="0017747B" w:rsidP="00221C59">
      <w:pPr>
        <w:numPr>
          <w:ilvl w:val="0"/>
          <w:numId w:val="2"/>
        </w:numPr>
        <w:tabs>
          <w:tab w:val="left" w:pos="270"/>
        </w:tabs>
        <w:spacing w:after="0" w:line="240" w:lineRule="auto"/>
        <w:ind w:left="0" w:firstLine="0"/>
        <w:rPr>
          <w:rFonts w:ascii="Tunga" w:hAnsi="Tunga" w:cs="Tunga"/>
        </w:rPr>
      </w:pPr>
      <w:r>
        <w:rPr>
          <w:rFonts w:ascii="Tunga" w:hAnsi="Tunga" w:cs="Tunga"/>
          <w:b/>
          <w:i/>
        </w:rPr>
        <w:t xml:space="preserve">Final Projects </w:t>
      </w:r>
      <w:r w:rsidR="00A07A89" w:rsidRPr="00EA2148">
        <w:rPr>
          <w:rFonts w:ascii="Tunga" w:hAnsi="Tunga" w:cs="Tunga"/>
          <w:i/>
        </w:rPr>
        <w:t xml:space="preserve">- </w:t>
      </w:r>
      <w:r>
        <w:rPr>
          <w:rFonts w:ascii="Tunga" w:hAnsi="Tunga" w:cs="Tunga"/>
          <w:i/>
        </w:rPr>
        <w:t>2</w:t>
      </w:r>
      <w:r w:rsidR="00A85786" w:rsidRPr="00EA2148">
        <w:rPr>
          <w:rFonts w:ascii="Tunga" w:hAnsi="Tunga" w:cs="Tunga"/>
          <w:i/>
        </w:rPr>
        <w:t>0</w:t>
      </w:r>
      <w:r w:rsidR="00A07A89" w:rsidRPr="00EA2148">
        <w:rPr>
          <w:rFonts w:ascii="Tunga" w:hAnsi="Tunga" w:cs="Tunga"/>
          <w:i/>
        </w:rPr>
        <w:t xml:space="preserve"> </w:t>
      </w:r>
      <w:r w:rsidR="00A85786" w:rsidRPr="00EA2148">
        <w:rPr>
          <w:rFonts w:ascii="Tunga" w:hAnsi="Tunga" w:cs="Tunga"/>
          <w:i/>
        </w:rPr>
        <w:t>pts</w:t>
      </w:r>
      <w:proofErr w:type="gramStart"/>
      <w:r w:rsidR="00A85786" w:rsidRPr="00EA2148">
        <w:rPr>
          <w:rFonts w:ascii="Tunga" w:hAnsi="Tunga" w:cs="Tunga"/>
        </w:rPr>
        <w:t>-</w:t>
      </w:r>
      <w:r w:rsidR="00A07A89" w:rsidRPr="00EA2148">
        <w:rPr>
          <w:rFonts w:ascii="Tunga" w:hAnsi="Tunga" w:cs="Tunga"/>
        </w:rPr>
        <w:t xml:space="preserve"> </w:t>
      </w:r>
      <w:r w:rsidR="006641E2">
        <w:rPr>
          <w:rFonts w:ascii="Tunga" w:hAnsi="Tunga" w:cs="Tunga"/>
        </w:rPr>
        <w:t xml:space="preserve"> “</w:t>
      </w:r>
      <w:proofErr w:type="gramEnd"/>
      <w:r w:rsidR="006641E2">
        <w:rPr>
          <w:rFonts w:ascii="Tunga" w:hAnsi="Tunga" w:cs="Tunga"/>
        </w:rPr>
        <w:t xml:space="preserve">Teach Me”- Each student will put together an educations layout that is </w:t>
      </w:r>
      <w:proofErr w:type="spellStart"/>
      <w:r w:rsidR="006641E2">
        <w:rPr>
          <w:rFonts w:ascii="Tunga" w:hAnsi="Tunga" w:cs="Tunga"/>
        </w:rPr>
        <w:t>desgned</w:t>
      </w:r>
      <w:proofErr w:type="spellEnd"/>
      <w:r w:rsidR="006641E2">
        <w:rPr>
          <w:rFonts w:ascii="Tunga" w:hAnsi="Tunga" w:cs="Tunga"/>
        </w:rPr>
        <w:t xml:space="preserve"> to target youths. It can be on any topic relating to Adolescent Psychology. The format is a Tri-fold post board. We will set up our projects on the last day of class</w:t>
      </w:r>
      <w:r w:rsidR="003851B0">
        <w:rPr>
          <w:rFonts w:ascii="Tunga" w:hAnsi="Tunga" w:cs="Tunga"/>
        </w:rPr>
        <w:t xml:space="preserve">. </w:t>
      </w:r>
      <w:r w:rsidR="00A07A89" w:rsidRPr="00EA2148">
        <w:rPr>
          <w:rFonts w:ascii="Tunga" w:hAnsi="Tunga" w:cs="Tunga"/>
        </w:rPr>
        <w:t xml:space="preserve"> </w:t>
      </w:r>
    </w:p>
    <w:p w:rsidR="00A07A89" w:rsidRPr="00EA2148" w:rsidRDefault="00A07A89" w:rsidP="00221C59">
      <w:pPr>
        <w:pStyle w:val="Title"/>
        <w:numPr>
          <w:ilvl w:val="0"/>
          <w:numId w:val="2"/>
        </w:numPr>
        <w:tabs>
          <w:tab w:val="left" w:pos="270"/>
        </w:tabs>
        <w:ind w:left="0" w:firstLine="0"/>
        <w:jc w:val="left"/>
        <w:rPr>
          <w:rFonts w:ascii="Tunga" w:hAnsi="Tunga" w:cs="Tunga"/>
          <w:b w:val="0"/>
          <w:sz w:val="22"/>
          <w:szCs w:val="22"/>
        </w:rPr>
      </w:pPr>
      <w:r w:rsidRPr="00225840">
        <w:rPr>
          <w:rFonts w:ascii="Tunga" w:hAnsi="Tunga" w:cs="Tunga"/>
          <w:i/>
          <w:sz w:val="22"/>
          <w:szCs w:val="22"/>
        </w:rPr>
        <w:t>2 Knowledge Evaluations</w:t>
      </w:r>
      <w:r w:rsidRPr="00EA2148">
        <w:rPr>
          <w:rFonts w:ascii="Tunga" w:hAnsi="Tunga" w:cs="Tunga"/>
          <w:b w:val="0"/>
          <w:sz w:val="22"/>
          <w:szCs w:val="22"/>
        </w:rPr>
        <w:t xml:space="preserve">- </w:t>
      </w:r>
      <w:r w:rsidR="00452EE3" w:rsidRPr="00EA2148">
        <w:rPr>
          <w:rFonts w:ascii="Tunga" w:hAnsi="Tunga" w:cs="Tunga"/>
          <w:b w:val="0"/>
          <w:sz w:val="22"/>
          <w:szCs w:val="22"/>
        </w:rPr>
        <w:t>6</w:t>
      </w:r>
      <w:r w:rsidRPr="00EA2148">
        <w:rPr>
          <w:rFonts w:ascii="Tunga" w:hAnsi="Tunga" w:cs="Tunga"/>
          <w:b w:val="0"/>
          <w:sz w:val="22"/>
          <w:szCs w:val="22"/>
        </w:rPr>
        <w:t>0 pts (3</w:t>
      </w:r>
      <w:r w:rsidR="00452EE3" w:rsidRPr="00EA2148">
        <w:rPr>
          <w:rFonts w:ascii="Tunga" w:hAnsi="Tunga" w:cs="Tunga"/>
          <w:b w:val="0"/>
          <w:sz w:val="22"/>
          <w:szCs w:val="22"/>
        </w:rPr>
        <w:t>0</w:t>
      </w:r>
      <w:r w:rsidRPr="00EA2148">
        <w:rPr>
          <w:rFonts w:ascii="Tunga" w:hAnsi="Tunga" w:cs="Tunga"/>
          <w:b w:val="0"/>
          <w:sz w:val="22"/>
          <w:szCs w:val="22"/>
        </w:rPr>
        <w:t>/3</w:t>
      </w:r>
      <w:r w:rsidR="00452EE3" w:rsidRPr="00EA2148">
        <w:rPr>
          <w:rFonts w:ascii="Tunga" w:hAnsi="Tunga" w:cs="Tunga"/>
          <w:b w:val="0"/>
          <w:sz w:val="22"/>
          <w:szCs w:val="22"/>
        </w:rPr>
        <w:t>0</w:t>
      </w:r>
      <w:r w:rsidRPr="00EA2148">
        <w:rPr>
          <w:rFonts w:ascii="Tunga" w:hAnsi="Tunga" w:cs="Tunga"/>
          <w:b w:val="0"/>
          <w:sz w:val="22"/>
          <w:szCs w:val="22"/>
        </w:rPr>
        <w:t xml:space="preserve">)   short answers, multiple choice, and practical application- The material covered on the exam will come from the text book and lecture material. </w:t>
      </w:r>
    </w:p>
    <w:p w:rsidR="00EB649A" w:rsidRDefault="00EB649A" w:rsidP="00221C59">
      <w:pPr>
        <w:pStyle w:val="Default"/>
        <w:jc w:val="center"/>
        <w:rPr>
          <w:rFonts w:ascii="Tunga" w:hAnsi="Tunga" w:cs="Tunga"/>
          <w:b/>
          <w:sz w:val="22"/>
          <w:szCs w:val="22"/>
        </w:rPr>
      </w:pPr>
    </w:p>
    <w:p w:rsidR="00EB649A" w:rsidRDefault="00EB649A" w:rsidP="00221C59">
      <w:pPr>
        <w:pStyle w:val="Default"/>
        <w:jc w:val="center"/>
        <w:rPr>
          <w:rFonts w:ascii="Tunga" w:hAnsi="Tunga" w:cs="Tunga"/>
          <w:b/>
          <w:sz w:val="22"/>
          <w:szCs w:val="22"/>
        </w:rPr>
      </w:pPr>
    </w:p>
    <w:p w:rsidR="00A07A89" w:rsidRPr="00EA2148" w:rsidRDefault="00A07A89" w:rsidP="00221C59">
      <w:pPr>
        <w:pStyle w:val="Default"/>
        <w:jc w:val="center"/>
        <w:rPr>
          <w:rFonts w:ascii="Tunga" w:hAnsi="Tunga" w:cs="Tunga"/>
          <w:b/>
          <w:sz w:val="22"/>
          <w:szCs w:val="22"/>
        </w:rPr>
      </w:pPr>
      <w:r w:rsidRPr="00EA2148">
        <w:rPr>
          <w:rFonts w:ascii="Tunga" w:hAnsi="Tunga" w:cs="Tunga"/>
          <w:b/>
          <w:sz w:val="22"/>
          <w:szCs w:val="22"/>
        </w:rPr>
        <w:t>Due dates</w:t>
      </w: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See class schedule for specific due dates, in-class exercises, movie reviews and writing assignments.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
          <w:bCs/>
        </w:rPr>
        <w:t>There are no make-up assignments for missed classes</w:t>
      </w:r>
      <w:r w:rsidRPr="00EA2148">
        <w:rPr>
          <w:rFonts w:ascii="Tunga" w:hAnsi="Tunga" w:cs="Tunga"/>
          <w:bCs/>
        </w:rPr>
        <w:t xml:space="preserve">.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Papers and assignments turned in late will hold a penalty of 1 grade step lower each week it is late, starting from the day after the due date. In other words, if you had in an assignment 1 day or 7 days late, you will be scored from one letter grade down-B, hand the assignment in from 8-15 days late it will be scored from a C.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Due dates are clearly defined on your Tentative Schedule.</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No extra credit or special arrangements for only one student will be arranged. I will not make up extra assignments for students wanting to bump up their grade.  </w:t>
      </w:r>
    </w:p>
    <w:p w:rsidR="00A07A89" w:rsidRPr="00EA2148" w:rsidRDefault="00A07A89" w:rsidP="00221C59">
      <w:pPr>
        <w:numPr>
          <w:ilvl w:val="0"/>
          <w:numId w:val="3"/>
        </w:numPr>
        <w:spacing w:after="0" w:line="240" w:lineRule="auto"/>
        <w:rPr>
          <w:rFonts w:ascii="Tunga" w:hAnsi="Tunga" w:cs="Tunga"/>
          <w:bCs/>
        </w:rPr>
      </w:pPr>
      <w:r w:rsidRPr="00EA2148">
        <w:rPr>
          <w:rFonts w:ascii="Tunga" w:hAnsi="Tunga" w:cs="Tunga"/>
          <w:bCs/>
        </w:rPr>
        <w:t xml:space="preserve">No special arrangements are to be made for only one student for anything.  </w:t>
      </w:r>
    </w:p>
    <w:p w:rsidR="00A07A89" w:rsidRPr="00EA2148" w:rsidRDefault="00A07A89" w:rsidP="00221C59">
      <w:pPr>
        <w:pStyle w:val="Title"/>
        <w:numPr>
          <w:ilvl w:val="0"/>
          <w:numId w:val="3"/>
        </w:numPr>
        <w:jc w:val="left"/>
        <w:rPr>
          <w:rFonts w:ascii="Tunga" w:hAnsi="Tunga" w:cs="Tunga"/>
          <w:b w:val="0"/>
          <w:bCs w:val="0"/>
          <w:sz w:val="22"/>
          <w:szCs w:val="22"/>
        </w:rPr>
      </w:pPr>
      <w:r w:rsidRPr="00EA2148">
        <w:rPr>
          <w:rFonts w:ascii="Tunga" w:hAnsi="Tunga" w:cs="Tunga"/>
          <w:b w:val="0"/>
          <w:bCs w:val="0"/>
          <w:sz w:val="22"/>
          <w:szCs w:val="22"/>
        </w:rPr>
        <w:t>All work needs to be completed within the</w:t>
      </w:r>
      <w:r w:rsidR="009D7DA0">
        <w:rPr>
          <w:rFonts w:ascii="Tunga" w:hAnsi="Tunga" w:cs="Tunga"/>
          <w:b w:val="0"/>
          <w:bCs w:val="0"/>
          <w:sz w:val="22"/>
          <w:szCs w:val="22"/>
        </w:rPr>
        <w:t xml:space="preserve"> specified times</w:t>
      </w:r>
      <w:r w:rsidRPr="00EA2148">
        <w:rPr>
          <w:rFonts w:ascii="Tunga" w:hAnsi="Tunga" w:cs="Tunga"/>
          <w:b w:val="0"/>
          <w:bCs w:val="0"/>
          <w:sz w:val="22"/>
          <w:szCs w:val="22"/>
        </w:rPr>
        <w:t>.  Nothing will be accepted after the last class of the term</w:t>
      </w:r>
    </w:p>
    <w:p w:rsidR="00A07A89" w:rsidRPr="00EA2148" w:rsidRDefault="00A07A89" w:rsidP="00221C59">
      <w:pPr>
        <w:pStyle w:val="Title"/>
        <w:jc w:val="left"/>
        <w:rPr>
          <w:rFonts w:ascii="Tunga" w:hAnsi="Tunga" w:cs="Tunga"/>
          <w:sz w:val="22"/>
          <w:szCs w:val="22"/>
        </w:rPr>
      </w:pPr>
    </w:p>
    <w:p w:rsidR="00A07A89" w:rsidRPr="00EA2148" w:rsidRDefault="00221C59" w:rsidP="00221C59">
      <w:pPr>
        <w:pStyle w:val="Title"/>
        <w:rPr>
          <w:rFonts w:ascii="Tunga" w:hAnsi="Tunga" w:cs="Tunga"/>
          <w:bCs w:val="0"/>
          <w:sz w:val="22"/>
          <w:szCs w:val="22"/>
        </w:rPr>
      </w:pPr>
      <w:r>
        <w:rPr>
          <w:rFonts w:ascii="Tunga" w:hAnsi="Tunga" w:cs="Tunga"/>
          <w:bCs w:val="0"/>
          <w:sz w:val="22"/>
          <w:szCs w:val="22"/>
        </w:rPr>
        <w:t>Atte</w:t>
      </w:r>
      <w:r w:rsidR="00A07A89" w:rsidRPr="00EA2148">
        <w:rPr>
          <w:rFonts w:ascii="Tunga" w:hAnsi="Tunga" w:cs="Tunga"/>
          <w:bCs w:val="0"/>
          <w:sz w:val="22"/>
          <w:szCs w:val="22"/>
        </w:rPr>
        <w:t>ndance</w:t>
      </w: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officially withdrawing may receive a failing grade. </w:t>
      </w:r>
    </w:p>
    <w:p w:rsidR="00A07A89" w:rsidRPr="00EA2148" w:rsidRDefault="00A07A89" w:rsidP="00221C59">
      <w:pPr>
        <w:pStyle w:val="Default"/>
        <w:rPr>
          <w:rFonts w:ascii="Tunga" w:hAnsi="Tunga" w:cs="Tunga"/>
          <w:sz w:val="22"/>
          <w:szCs w:val="22"/>
        </w:rPr>
      </w:pP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A07A89" w:rsidRPr="00EA2148" w:rsidRDefault="00A07A89" w:rsidP="00221C59">
      <w:pPr>
        <w:pStyle w:val="Default"/>
        <w:rPr>
          <w:rFonts w:ascii="Tunga" w:hAnsi="Tunga" w:cs="Tunga"/>
          <w:sz w:val="22"/>
          <w:szCs w:val="22"/>
        </w:rPr>
      </w:pPr>
    </w:p>
    <w:p w:rsidR="00A07A89" w:rsidRPr="00EA2148" w:rsidRDefault="00A07A89" w:rsidP="00221C59">
      <w:pPr>
        <w:pStyle w:val="Default"/>
        <w:rPr>
          <w:rFonts w:ascii="Tunga" w:hAnsi="Tunga" w:cs="Tunga"/>
          <w:sz w:val="22"/>
          <w:szCs w:val="22"/>
        </w:rPr>
      </w:pPr>
      <w:r w:rsidRPr="00EA2148">
        <w:rPr>
          <w:rFonts w:ascii="Tunga" w:hAnsi="Tunga" w:cs="Tunga"/>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B01CB3" w:rsidRPr="00EA2148" w:rsidRDefault="00B01CB3" w:rsidP="00221C59">
      <w:pPr>
        <w:pStyle w:val="Title"/>
        <w:rPr>
          <w:rFonts w:ascii="Tunga" w:hAnsi="Tunga" w:cs="Tunga"/>
          <w:sz w:val="22"/>
          <w:szCs w:val="22"/>
        </w:rPr>
      </w:pPr>
      <w:r w:rsidRPr="00EA2148">
        <w:rPr>
          <w:rFonts w:ascii="Tunga" w:hAnsi="Tunga" w:cs="Tunga"/>
          <w:sz w:val="22"/>
          <w:szCs w:val="22"/>
        </w:rPr>
        <w:t>Students with Disabilities</w:t>
      </w:r>
    </w:p>
    <w:p w:rsidR="00B01CB3" w:rsidRPr="00EA2148" w:rsidRDefault="00B01CB3" w:rsidP="00221C59">
      <w:pPr>
        <w:spacing w:after="0"/>
        <w:rPr>
          <w:rFonts w:ascii="Tunga" w:hAnsi="Tunga" w:cs="Tunga"/>
        </w:rPr>
      </w:pPr>
      <w:proofErr w:type="spellStart"/>
      <w:r w:rsidRPr="00EA2148">
        <w:rPr>
          <w:rFonts w:ascii="Tunga" w:hAnsi="Tunga" w:cs="Tunga"/>
        </w:rPr>
        <w:t>Chaminade</w:t>
      </w:r>
      <w:proofErr w:type="spellEnd"/>
      <w:r w:rsidRPr="00EA2148">
        <w:rPr>
          <w:rFonts w:ascii="Tunga" w:hAnsi="Tunga" w:cs="Tunga"/>
        </w:rPr>
        <w:t xml:space="preserve"> will provide assistance for any student with documented disabilities.  Any student who believes he/she may need accommodations in this class must contact </w:t>
      </w:r>
      <w:r w:rsidRPr="00EA2148">
        <w:rPr>
          <w:rFonts w:ascii="Tunga" w:hAnsi="Tunga" w:cs="Tunga"/>
          <w:b/>
          <w:bCs/>
        </w:rPr>
        <w:t xml:space="preserve">Dr. June </w:t>
      </w:r>
      <w:proofErr w:type="spellStart"/>
      <w:r w:rsidRPr="00EA2148">
        <w:rPr>
          <w:rFonts w:ascii="Tunga" w:hAnsi="Tunga" w:cs="Tunga"/>
          <w:b/>
          <w:bCs/>
        </w:rPr>
        <w:t>Yasuhara</w:t>
      </w:r>
      <w:proofErr w:type="spellEnd"/>
      <w:r w:rsidRPr="00EA2148">
        <w:rPr>
          <w:rFonts w:ascii="Tunga" w:hAnsi="Tunga" w:cs="Tunga"/>
          <w:b/>
          <w:bCs/>
        </w:rPr>
        <w:t>, 739-4603</w:t>
      </w:r>
      <w:r w:rsidRPr="00EA2148">
        <w:rPr>
          <w:rFonts w:ascii="Tunga" w:hAnsi="Tunga" w:cs="Tunga"/>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B01CB3" w:rsidRDefault="00B01CB3" w:rsidP="00221C59">
      <w:pPr>
        <w:pStyle w:val="Title"/>
        <w:rPr>
          <w:rFonts w:ascii="Tunga" w:hAnsi="Tunga" w:cs="Tunga"/>
          <w:sz w:val="22"/>
          <w:szCs w:val="22"/>
        </w:rPr>
      </w:pPr>
    </w:p>
    <w:p w:rsidR="00A07A89" w:rsidRPr="00EA2148" w:rsidRDefault="00A07A89" w:rsidP="00221C59">
      <w:pPr>
        <w:pStyle w:val="Title"/>
        <w:rPr>
          <w:rFonts w:ascii="Tunga" w:hAnsi="Tunga" w:cs="Tunga"/>
          <w:sz w:val="22"/>
          <w:szCs w:val="22"/>
        </w:rPr>
      </w:pPr>
      <w:r w:rsidRPr="00EA2148">
        <w:rPr>
          <w:rFonts w:ascii="Tunga" w:hAnsi="Tunga" w:cs="Tunga"/>
          <w:sz w:val="22"/>
          <w:szCs w:val="22"/>
        </w:rPr>
        <w:t>Scientific Method Definitions</w:t>
      </w:r>
    </w:p>
    <w:p w:rsidR="00A07A89" w:rsidRPr="009D7DA0" w:rsidRDefault="00A07A89" w:rsidP="00221C59">
      <w:pPr>
        <w:pStyle w:val="ListParagraph"/>
        <w:numPr>
          <w:ilvl w:val="0"/>
          <w:numId w:val="7"/>
        </w:numPr>
        <w:rPr>
          <w:rFonts w:ascii="Tunga" w:eastAsia="Batang" w:hAnsi="Tunga" w:cs="Tunga" w:hint="eastAsia"/>
        </w:rPr>
      </w:pPr>
      <w:r w:rsidRPr="009D7DA0">
        <w:rPr>
          <w:rFonts w:ascii="Tunga" w:eastAsia="Batang" w:hAnsi="Tunga" w:cs="Tunga"/>
        </w:rPr>
        <w:t xml:space="preserve">The </w:t>
      </w:r>
      <w:r w:rsidRPr="009D7DA0">
        <w:rPr>
          <w:rFonts w:ascii="Tunga" w:eastAsia="Batang" w:hAnsi="Tunga" w:cs="Tunga"/>
          <w:b/>
          <w:bCs/>
        </w:rPr>
        <w:t>METHODS OF SCIENCE</w:t>
      </w:r>
      <w:r w:rsidRPr="009D7DA0">
        <w:rPr>
          <w:rFonts w:ascii="Tunga" w:eastAsia="Batang" w:hAnsi="Tunga" w:cs="Tunga"/>
        </w:rPr>
        <w:t xml:space="preserve"> are only tools, tools that we use to obtain knowledge about phenomena.</w:t>
      </w:r>
    </w:p>
    <w:p w:rsidR="00A07A89" w:rsidRPr="009D7DA0" w:rsidRDefault="00A07A89" w:rsidP="00221C59">
      <w:pPr>
        <w:pStyle w:val="ListParagraph"/>
        <w:numPr>
          <w:ilvl w:val="0"/>
          <w:numId w:val="7"/>
        </w:numPr>
        <w:rPr>
          <w:rFonts w:ascii="Tunga" w:eastAsia="Batang" w:hAnsi="Tunga" w:cs="Tunga" w:hint="eastAsia"/>
        </w:rPr>
      </w:pPr>
      <w:r w:rsidRPr="009D7DA0">
        <w:rPr>
          <w:rFonts w:ascii="Tunga" w:eastAsia="Batang" w:hAnsi="Tunga" w:cs="Tunga"/>
        </w:rPr>
        <w:t xml:space="preserve">The </w:t>
      </w:r>
      <w:r w:rsidRPr="009D7DA0">
        <w:rPr>
          <w:rFonts w:ascii="Tunga" w:eastAsia="Batang" w:hAnsi="Tunga" w:cs="Tunga"/>
          <w:b/>
          <w:bCs/>
        </w:rPr>
        <w:t>SCIENTIFIC METHOD</w:t>
      </w:r>
      <w:r w:rsidRPr="009D7DA0">
        <w:rPr>
          <w:rFonts w:ascii="Tunga" w:eastAsia="Batang" w:hAnsi="Tunga" w:cs="Tunga"/>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DA0">
        <w:rPr>
          <w:rFonts w:ascii="Tunga" w:eastAsia="Batang" w:hAnsi="Tunga" w:cs="Tunga"/>
          <w:b/>
          <w:bCs/>
        </w:rPr>
        <w:t>THAN A WAY OF LIMITING FALSE CONCLUSIONS ABOUT NATURAL EVENTS.</w:t>
      </w:r>
    </w:p>
    <w:p w:rsidR="00A07A89" w:rsidRPr="009D7DA0" w:rsidRDefault="00A07A89" w:rsidP="00221C59">
      <w:pPr>
        <w:pStyle w:val="ListParagraph"/>
        <w:numPr>
          <w:ilvl w:val="0"/>
          <w:numId w:val="7"/>
        </w:numPr>
        <w:rPr>
          <w:rFonts w:ascii="Tunga" w:eastAsia="Batang" w:hAnsi="Tunga" w:cs="Tunga" w:hint="eastAsia"/>
        </w:rPr>
      </w:pPr>
      <w:r w:rsidRPr="009D7DA0">
        <w:rPr>
          <w:rFonts w:ascii="Tunga" w:eastAsia="Batang" w:hAnsi="Tunga" w:cs="Tunga"/>
        </w:rPr>
        <w:t xml:space="preserve">Knowledge of which the credibility of a profession is based must be objective and verifiable (testable) rather than subjective and </w:t>
      </w:r>
      <w:proofErr w:type="spellStart"/>
      <w:r w:rsidRPr="009D7DA0">
        <w:rPr>
          <w:rFonts w:ascii="Tunga" w:eastAsia="Batang" w:hAnsi="Tunga" w:cs="Tunga"/>
        </w:rPr>
        <w:t>untestable</w:t>
      </w:r>
      <w:proofErr w:type="spellEnd"/>
      <w:r w:rsidRPr="009D7DA0">
        <w:rPr>
          <w:rFonts w:ascii="Tunga" w:eastAsia="Batang" w:hAnsi="Tunga" w:cs="Tunga"/>
        </w:rPr>
        <w:t>.</w:t>
      </w:r>
    </w:p>
    <w:p w:rsidR="00A07A89" w:rsidRPr="009D7DA0" w:rsidRDefault="00A07A89" w:rsidP="00221C59">
      <w:pPr>
        <w:pStyle w:val="ListParagraph"/>
        <w:numPr>
          <w:ilvl w:val="0"/>
          <w:numId w:val="7"/>
        </w:numPr>
        <w:rPr>
          <w:rFonts w:ascii="Tunga" w:eastAsia="Batang" w:hAnsi="Tunga" w:cs="Tunga" w:hint="eastAsia"/>
        </w:rPr>
      </w:pPr>
      <w:r w:rsidRPr="009D7DA0">
        <w:rPr>
          <w:rFonts w:ascii="Tunga" w:eastAsia="Batang" w:hAnsi="Tunga" w:cs="Tunga"/>
          <w:b/>
          <w:bCs/>
        </w:rPr>
        <w:t>SCIENCE</w:t>
      </w:r>
      <w:r w:rsidRPr="009D7DA0">
        <w:rPr>
          <w:rFonts w:ascii="Tunga" w:eastAsia="Batang" w:hAnsi="Tunga" w:cs="Tunga"/>
        </w:rPr>
        <w:t xml:space="preserve"> is a mode of controlled inquiry to develop an objective, effective, and credible way of knowing.</w:t>
      </w:r>
    </w:p>
    <w:p w:rsidR="00A07A89" w:rsidRPr="00EA2148" w:rsidRDefault="00A07A89" w:rsidP="00221C59">
      <w:pPr>
        <w:spacing w:after="0"/>
        <w:ind w:left="720"/>
        <w:rPr>
          <w:rFonts w:ascii="Tunga" w:eastAsia="Batang" w:hAnsi="Tunga" w:cs="Tunga" w:hint="eastAsia"/>
        </w:rPr>
      </w:pPr>
      <w:r w:rsidRPr="00EA2148">
        <w:rPr>
          <w:rFonts w:ascii="Tunga" w:eastAsia="Batang" w:hAnsi="Tunga" w:cs="Tunga"/>
        </w:rPr>
        <w:t xml:space="preserve">The assumptions one makes regarding the basic qualities of human nature (that is, cognitive, affective, behavioral, and physiological processes) affect how one conceptualizes human </w:t>
      </w:r>
      <w:proofErr w:type="spellStart"/>
      <w:r w:rsidRPr="00EA2148">
        <w:rPr>
          <w:rFonts w:ascii="Tunga" w:eastAsia="Batang" w:hAnsi="Tunga" w:cs="Tunga"/>
        </w:rPr>
        <w:t>behavior.The</w:t>
      </w:r>
      <w:proofErr w:type="spellEnd"/>
      <w:r w:rsidRPr="00EA2148">
        <w:rPr>
          <w:rFonts w:ascii="Tunga" w:eastAsia="Batang" w:hAnsi="Tunga" w:cs="Tunga"/>
        </w:rPr>
        <w:t xml:space="preserv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r w:rsidR="00CE6B9F">
        <w:rPr>
          <w:rFonts w:ascii="Tunga" w:eastAsia="Batang" w:hAnsi="Tunga" w:cs="Tunga"/>
        </w:rPr>
        <w:t xml:space="preserve">   R</w:t>
      </w:r>
      <w:r w:rsidRPr="00EA2148">
        <w:rPr>
          <w:rFonts w:ascii="Tunga" w:eastAsia="Batang" w:hAnsi="Tunga" w:cs="Tunga"/>
          <w:u w:val="single"/>
        </w:rPr>
        <w:t>esearch Design and Counseling</w:t>
      </w:r>
      <w:r w:rsidR="00CE6B9F" w:rsidRPr="00CE6B9F">
        <w:rPr>
          <w:rFonts w:ascii="Tunga" w:eastAsia="Batang" w:hAnsi="Tunga" w:cs="Tunga"/>
        </w:rPr>
        <w:t>-H</w:t>
      </w:r>
      <w:r w:rsidRPr="00EA2148">
        <w:rPr>
          <w:rFonts w:ascii="Tunga" w:eastAsia="Batang" w:hAnsi="Tunga" w:cs="Tunga"/>
        </w:rPr>
        <w:t xml:space="preserve">eppner, </w:t>
      </w:r>
      <w:proofErr w:type="spellStart"/>
      <w:r w:rsidRPr="00EA2148">
        <w:rPr>
          <w:rFonts w:ascii="Tunga" w:eastAsia="Batang" w:hAnsi="Tunga" w:cs="Tunga"/>
        </w:rPr>
        <w:t>Kivlighan</w:t>
      </w:r>
      <w:proofErr w:type="spellEnd"/>
      <w:r w:rsidRPr="00EA2148">
        <w:rPr>
          <w:rFonts w:ascii="Tunga" w:eastAsia="Batang" w:hAnsi="Tunga" w:cs="Tunga"/>
        </w:rPr>
        <w:t xml:space="preserve">, and </w:t>
      </w:r>
      <w:proofErr w:type="spellStart"/>
      <w:r w:rsidRPr="00EA2148">
        <w:rPr>
          <w:rFonts w:ascii="Tunga" w:eastAsia="Batang" w:hAnsi="Tunga" w:cs="Tunga"/>
        </w:rPr>
        <w:t>Wampold</w:t>
      </w:r>
      <w:proofErr w:type="spellEnd"/>
    </w:p>
    <w:p w:rsidR="00A07A89" w:rsidRPr="00CE6B9F" w:rsidRDefault="00A07A89" w:rsidP="00221C59">
      <w:pPr>
        <w:pStyle w:val="ListParagraph"/>
        <w:numPr>
          <w:ilvl w:val="0"/>
          <w:numId w:val="8"/>
        </w:numPr>
        <w:rPr>
          <w:rFonts w:ascii="Tunga" w:eastAsia="Batang" w:hAnsi="Tunga" w:cs="Tunga" w:hint="eastAsia"/>
        </w:rPr>
      </w:pPr>
      <w:r w:rsidRPr="00CE6B9F">
        <w:rPr>
          <w:rFonts w:ascii="Tunga" w:eastAsia="Batang" w:hAnsi="Tunga" w:cs="Tunga"/>
        </w:rPr>
        <w:t xml:space="preserve">A </w:t>
      </w:r>
      <w:r w:rsidRPr="00CE6B9F">
        <w:rPr>
          <w:rFonts w:ascii="Tunga" w:eastAsia="Batang" w:hAnsi="Tunga" w:cs="Tunga"/>
          <w:b/>
          <w:bCs/>
        </w:rPr>
        <w:t>THEORY</w:t>
      </w:r>
      <w:r w:rsidRPr="00CE6B9F">
        <w:rPr>
          <w:rFonts w:ascii="Tunga" w:eastAsia="Batang" w:hAnsi="Tunga" w:cs="Tunga"/>
        </w:rPr>
        <w:t xml:space="preserve"> is a large body of interconnected propositions about how some portion of the world operates; a </w:t>
      </w:r>
      <w:r w:rsidRPr="00CE6B9F">
        <w:rPr>
          <w:rFonts w:ascii="Tunga" w:eastAsia="Batang" w:hAnsi="Tunga" w:cs="Tunga"/>
          <w:b/>
          <w:bCs/>
        </w:rPr>
        <w:t>HYPOTHESIS</w:t>
      </w:r>
      <w:r w:rsidRPr="00CE6B9F">
        <w:rPr>
          <w:rFonts w:ascii="Tunga" w:eastAsia="Batang" w:hAnsi="Tunga" w:cs="Tunga"/>
        </w:rPr>
        <w:t xml:space="preserve"> is a smaller body of propositions.  </w:t>
      </w:r>
      <w:r w:rsidRPr="00CE6B9F">
        <w:rPr>
          <w:rFonts w:ascii="Tunga" w:eastAsia="Batang" w:hAnsi="Tunga" w:cs="Tunga"/>
          <w:b/>
          <w:bCs/>
        </w:rPr>
        <w:t>HYPOTHESES</w:t>
      </w:r>
      <w:r w:rsidRPr="00CE6B9F">
        <w:rPr>
          <w:rFonts w:ascii="Tunga" w:eastAsia="Batang" w:hAnsi="Tunga" w:cs="Tunga"/>
        </w:rPr>
        <w:t xml:space="preserve"> are smaller versions of theories.  Some are derived or born from theories.  Others begin as researchers’ hunches and develop into theories.</w:t>
      </w:r>
    </w:p>
    <w:p w:rsidR="00A07A89" w:rsidRPr="00165372" w:rsidRDefault="00A07A89" w:rsidP="00221C59">
      <w:pPr>
        <w:pStyle w:val="ListParagraph"/>
        <w:numPr>
          <w:ilvl w:val="0"/>
          <w:numId w:val="8"/>
        </w:numPr>
        <w:rPr>
          <w:rFonts w:ascii="Tunga" w:eastAsia="Batang" w:hAnsi="Tunga" w:cs="Tunga" w:hint="eastAsia"/>
          <w:sz w:val="22"/>
          <w:szCs w:val="22"/>
        </w:rPr>
      </w:pPr>
      <w:r w:rsidRPr="00165372">
        <w:rPr>
          <w:rFonts w:ascii="Tunga" w:eastAsia="Batang" w:hAnsi="Tunga" w:cs="Tunga"/>
        </w:rPr>
        <w:t xml:space="preserve">The </w:t>
      </w:r>
      <w:r w:rsidRPr="00165372">
        <w:rPr>
          <w:rFonts w:ascii="Tunga" w:eastAsia="Batang" w:hAnsi="Tunga" w:cs="Tunga"/>
          <w:b/>
          <w:bCs/>
        </w:rPr>
        <w:t>PHILOSOPHY OF SCIENCE</w:t>
      </w:r>
      <w:r w:rsidRPr="00165372">
        <w:rPr>
          <w:rFonts w:ascii="Tunga" w:eastAsia="Batang" w:hAnsi="Tunga" w:cs="Tunga"/>
        </w:rPr>
        <w:t xml:space="preserve"> decrees we can only falsify, not verify (prove), theories because we can never be sure that any given theory provides the best explanation for a set of observations.</w:t>
      </w:r>
      <w:r w:rsidR="00CE6B9F" w:rsidRPr="00165372">
        <w:rPr>
          <w:rFonts w:ascii="Tunga" w:eastAsia="Batang" w:hAnsi="Tunga" w:cs="Tunga"/>
        </w:rPr>
        <w:t xml:space="preserve">  </w:t>
      </w:r>
      <w:r w:rsidRPr="00165372">
        <w:rPr>
          <w:rFonts w:ascii="Tunga" w:eastAsia="Batang" w:hAnsi="Tunga" w:cs="Tunga"/>
          <w:sz w:val="22"/>
          <w:szCs w:val="22"/>
          <w:u w:val="single"/>
        </w:rPr>
        <w:t>Research Method in Social Relations</w:t>
      </w:r>
      <w:r w:rsidR="00165372" w:rsidRPr="00165372">
        <w:rPr>
          <w:rFonts w:ascii="Tunga" w:eastAsia="Batang" w:hAnsi="Tunga" w:cs="Tunga"/>
          <w:sz w:val="22"/>
          <w:szCs w:val="22"/>
        </w:rPr>
        <w:t xml:space="preserve">  Kidder</w:t>
      </w:r>
    </w:p>
    <w:p w:rsidR="00A07A89" w:rsidRPr="00165372" w:rsidRDefault="00A07A89" w:rsidP="00221C59">
      <w:pPr>
        <w:pStyle w:val="ListParagraph"/>
        <w:numPr>
          <w:ilvl w:val="0"/>
          <w:numId w:val="8"/>
        </w:numPr>
        <w:rPr>
          <w:rFonts w:ascii="Tunga" w:eastAsia="Batang" w:hAnsi="Tunga" w:cs="Tunga" w:hint="eastAsia"/>
        </w:rPr>
      </w:pPr>
      <w:r w:rsidRPr="00165372">
        <w:rPr>
          <w:rFonts w:ascii="Tunga" w:eastAsia="Batang" w:hAnsi="Tunga" w:cs="Tunga"/>
          <w:b/>
          <w:bCs/>
        </w:rPr>
        <w:t>THEORIES</w:t>
      </w:r>
      <w:r w:rsidRPr="00165372">
        <w:rPr>
          <w:rFonts w:ascii="Tunga" w:eastAsia="Batang" w:hAnsi="Tunga" w:cs="Tunga"/>
        </w:rPr>
        <w:t xml:space="preserve"> are not themselves directly proved or disproved by research.  Even </w:t>
      </w:r>
      <w:r w:rsidRPr="00165372">
        <w:rPr>
          <w:rFonts w:ascii="Tunga" w:eastAsia="Batang" w:hAnsi="Tunga" w:cs="Tunga"/>
          <w:b/>
          <w:bCs/>
        </w:rPr>
        <w:t>HYPOTHESES</w:t>
      </w:r>
      <w:r w:rsidRPr="00165372">
        <w:rPr>
          <w:rFonts w:ascii="Tunga" w:eastAsia="Batang" w:hAnsi="Tunga" w:cs="Tunga"/>
        </w:rPr>
        <w:t xml:space="preserve"> cannot be proved or disproved directly.  Rather, research may either support or fail to support a particular hypothesis derived from a theory. </w:t>
      </w:r>
    </w:p>
    <w:p w:rsidR="00A07A89" w:rsidRPr="00165372" w:rsidRDefault="00A07A89" w:rsidP="00221C59">
      <w:pPr>
        <w:pStyle w:val="ListParagraph"/>
        <w:numPr>
          <w:ilvl w:val="0"/>
          <w:numId w:val="8"/>
        </w:numPr>
        <w:rPr>
          <w:rFonts w:ascii="Tunga" w:eastAsia="Batang" w:hAnsi="Tunga" w:cs="Tunga" w:hint="eastAsia"/>
        </w:rPr>
      </w:pPr>
      <w:r w:rsidRPr="00165372">
        <w:rPr>
          <w:rFonts w:ascii="Tunga" w:eastAsia="Batang" w:hAnsi="Tunga" w:cs="Tunga"/>
        </w:rPr>
        <w:t>Scientific research has four general goals: (1) to describe behavior, (2) to predict behavior, (3) to determine the causes of behavior, and (4) to understand or explain behavior.</w:t>
      </w:r>
      <w:r w:rsidRPr="00165372">
        <w:rPr>
          <w:rFonts w:ascii="Tunga" w:eastAsia="Batang" w:hAnsi="Tunga" w:cs="Tunga"/>
        </w:rPr>
        <w:tab/>
      </w:r>
      <w:r w:rsidRPr="00165372">
        <w:rPr>
          <w:rFonts w:ascii="Tunga" w:eastAsia="Batang" w:hAnsi="Tunga" w:cs="Tunga"/>
          <w:u w:val="single"/>
        </w:rPr>
        <w:t>Methods in Behavioral Research</w:t>
      </w:r>
      <w:r w:rsidRPr="00165372">
        <w:rPr>
          <w:rFonts w:ascii="Tunga" w:eastAsia="Batang" w:hAnsi="Tunga" w:cs="Tunga"/>
        </w:rPr>
        <w:t xml:space="preserve">; </w:t>
      </w:r>
      <w:proofErr w:type="spellStart"/>
      <w:r w:rsidRPr="00165372">
        <w:rPr>
          <w:rFonts w:ascii="Tunga" w:eastAsia="Batang" w:hAnsi="Tunga" w:cs="Tunga"/>
        </w:rPr>
        <w:t>Cozby</w:t>
      </w:r>
      <w:proofErr w:type="spellEnd"/>
    </w:p>
    <w:p w:rsidR="00A07A89" w:rsidRPr="00EA2148" w:rsidRDefault="00A07A89" w:rsidP="00221C59">
      <w:pPr>
        <w:spacing w:after="0"/>
        <w:rPr>
          <w:rFonts w:ascii="Tunga" w:eastAsia="Batang" w:hAnsi="Tunga" w:cs="Tunga" w:hint="eastAsia"/>
        </w:rPr>
      </w:pPr>
      <w:r w:rsidRPr="00EA2148">
        <w:rPr>
          <w:rFonts w:ascii="Tunga" w:eastAsia="Batang" w:hAnsi="Tunga" w:cs="Tunga"/>
        </w:rPr>
        <w:t>In order to verify the reliability and validity of scientific research it is important to replicate the results.  It is the preponderance of evidence that establishes/supports the theory.</w:t>
      </w:r>
      <w:r w:rsidR="00165372">
        <w:rPr>
          <w:rFonts w:ascii="Tunga" w:eastAsia="Batang" w:hAnsi="Tunga" w:cs="Tunga"/>
        </w:rPr>
        <w:t xml:space="preserve">  </w:t>
      </w:r>
      <w:hyperlink r:id="rId11" w:history="1">
        <w:r w:rsidRPr="00EA2148">
          <w:rPr>
            <w:rStyle w:val="Hyperlink"/>
            <w:rFonts w:ascii="Tunga" w:eastAsia="Batang" w:hAnsi="Tunga" w:cs="Tunga"/>
          </w:rPr>
          <w:t>http://allpsych.com/researchmethods/replication.html</w:t>
        </w:r>
      </w:hyperlink>
      <w:r w:rsidRPr="00EA2148">
        <w:rPr>
          <w:rFonts w:ascii="Tunga" w:eastAsia="Batang" w:hAnsi="Tunga" w:cs="Tunga"/>
        </w:rPr>
        <w:t xml:space="preserve">   </w:t>
      </w:r>
    </w:p>
    <w:p w:rsidR="00A07A89" w:rsidRPr="00EA2148" w:rsidRDefault="00A07A89" w:rsidP="00221C59">
      <w:pPr>
        <w:pStyle w:val="BodyText2"/>
        <w:spacing w:after="0" w:line="240" w:lineRule="auto"/>
        <w:jc w:val="center"/>
        <w:rPr>
          <w:rFonts w:ascii="Tunga" w:hAnsi="Tunga" w:cs="Tunga"/>
          <w:sz w:val="22"/>
          <w:szCs w:val="22"/>
        </w:rPr>
      </w:pPr>
      <w:proofErr w:type="spellStart"/>
      <w:r w:rsidRPr="00EA2148">
        <w:rPr>
          <w:rFonts w:ascii="Tunga" w:hAnsi="Tunga" w:cs="Tunga"/>
          <w:b/>
          <w:iCs/>
          <w:sz w:val="22"/>
          <w:szCs w:val="22"/>
          <w:u w:val="single"/>
        </w:rPr>
        <w:lastRenderedPageBreak/>
        <w:t>Marianist</w:t>
      </w:r>
      <w:proofErr w:type="spellEnd"/>
      <w:r w:rsidRPr="00EA2148">
        <w:rPr>
          <w:rFonts w:ascii="Tunga" w:hAnsi="Tunga" w:cs="Tunga"/>
          <w:b/>
          <w:iCs/>
          <w:sz w:val="22"/>
          <w:szCs w:val="22"/>
          <w:u w:val="single"/>
        </w:rPr>
        <w:t xml:space="preserve"> Educational Values</w:t>
      </w:r>
      <w:r w:rsidRPr="00EA2148">
        <w:rPr>
          <w:rFonts w:ascii="Tunga" w:hAnsi="Tunga" w:cs="Tunga"/>
          <w:b/>
          <w:i/>
          <w:iCs/>
          <w:sz w:val="22"/>
          <w:szCs w:val="22"/>
          <w:u w:val="single"/>
        </w:rPr>
        <w:t xml:space="preserve">        </w:t>
      </w:r>
      <w:r w:rsidRPr="00EA2148">
        <w:rPr>
          <w:rFonts w:ascii="Tunga" w:hAnsi="Tunga" w:cs="Tunga"/>
          <w:b/>
          <w:sz w:val="22"/>
          <w:szCs w:val="22"/>
          <w:u w:val="single"/>
        </w:rPr>
        <w:t xml:space="preserve">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is a Catholic,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University.  The five characteristics of a </w:t>
      </w:r>
      <w:proofErr w:type="spellStart"/>
      <w:r w:rsidRPr="00EA2148">
        <w:rPr>
          <w:rFonts w:ascii="Tunga" w:hAnsi="Tunga" w:cs="Tunga"/>
          <w:sz w:val="22"/>
          <w:szCs w:val="22"/>
        </w:rPr>
        <w:t>Marianist</w:t>
      </w:r>
      <w:proofErr w:type="spellEnd"/>
      <w:r w:rsidRPr="00EA2148">
        <w:rPr>
          <w:rFonts w:ascii="Tunga" w:hAnsi="Tunga" w:cs="Tunga"/>
          <w:sz w:val="22"/>
          <w:szCs w:val="22"/>
        </w:rPr>
        <w:t xml:space="preserve"> education are:</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Formation in Faith</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A2148">
        <w:rPr>
          <w:rFonts w:ascii="Tunga" w:hAnsi="Tunga" w:cs="Tunga"/>
        </w:rPr>
        <w:t>rigor coupled with respectful humility provide</w:t>
      </w:r>
      <w:proofErr w:type="gramEnd"/>
      <w:r w:rsidRPr="00EA2148">
        <w:rPr>
          <w:rFonts w:ascii="Tunga" w:hAnsi="Tunga" w:cs="Tunga"/>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Provide an Excellent Education</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In the </w:t>
      </w:r>
      <w:proofErr w:type="spellStart"/>
      <w:r w:rsidRPr="00EA2148">
        <w:rPr>
          <w:rFonts w:ascii="Tunga" w:hAnsi="Tunga" w:cs="Tunga"/>
        </w:rPr>
        <w:t>Marianist</w:t>
      </w:r>
      <w:proofErr w:type="spellEnd"/>
      <w:r w:rsidRPr="00EA2148">
        <w:rPr>
          <w:rFonts w:ascii="Tunga" w:hAnsi="Tunga" w:cs="Tunga"/>
        </w:rPr>
        <w:t xml:space="preserve"> approach to education, “excellence” includes the whole person, not just the technician or rhetorician.  </w:t>
      </w:r>
      <w:proofErr w:type="spellStart"/>
      <w:r w:rsidRPr="00EA2148">
        <w:rPr>
          <w:rFonts w:ascii="Tunga" w:hAnsi="Tunga" w:cs="Tunga"/>
        </w:rPr>
        <w:t>Marianist</w:t>
      </w:r>
      <w:proofErr w:type="spellEnd"/>
      <w:r w:rsidRPr="00EA2148">
        <w:rPr>
          <w:rFonts w:ascii="Tunga" w:hAnsi="Tunga" w:cs="Tunga"/>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EA2148">
        <w:rPr>
          <w:rFonts w:ascii="Tunga" w:hAnsi="Tunga" w:cs="Tunga"/>
        </w:rPr>
        <w:t>Marianist</w:t>
      </w:r>
      <w:proofErr w:type="spellEnd"/>
      <w:r w:rsidRPr="00EA2148">
        <w:rPr>
          <w:rFonts w:ascii="Tunga" w:hAnsi="Tunga" w:cs="Tunga"/>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EA2148">
        <w:rPr>
          <w:rFonts w:ascii="Tunga" w:hAnsi="Tunga" w:cs="Tunga"/>
        </w:rPr>
        <w:t>Marianist</w:t>
      </w:r>
      <w:proofErr w:type="spellEnd"/>
      <w:r w:rsidRPr="00EA2148">
        <w:rPr>
          <w:rFonts w:ascii="Tunga" w:hAnsi="Tunga" w:cs="Tunga"/>
        </w:rPr>
        <w:t xml:space="preserve"> Universities, two goals are pursued simultaneously:  an appropriate use of information technology for learning, and the enhancement of interaction between students and teachers.  As Catholic, </w:t>
      </w:r>
      <w:proofErr w:type="spellStart"/>
      <w:r w:rsidRPr="00EA2148">
        <w:rPr>
          <w:rFonts w:ascii="Tunga" w:hAnsi="Tunga" w:cs="Tunga"/>
        </w:rPr>
        <w:t>Marianist</w:t>
      </w:r>
      <w:proofErr w:type="spellEnd"/>
      <w:r w:rsidRPr="00EA2148">
        <w:rPr>
          <w:rFonts w:ascii="Tunga" w:hAnsi="Tunga" w:cs="Tunga"/>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07A89" w:rsidRPr="00165372" w:rsidRDefault="00A07A89" w:rsidP="00221C59">
      <w:pPr>
        <w:numPr>
          <w:ilvl w:val="0"/>
          <w:numId w:val="4"/>
        </w:numPr>
        <w:tabs>
          <w:tab w:val="clear" w:pos="720"/>
          <w:tab w:val="num" w:pos="360"/>
        </w:tabs>
        <w:spacing w:after="0" w:line="240" w:lineRule="auto"/>
        <w:ind w:left="360" w:firstLine="0"/>
        <w:rPr>
          <w:rFonts w:ascii="Tunga" w:hAnsi="Tunga" w:cs="Tunga"/>
        </w:rPr>
      </w:pPr>
      <w:r w:rsidRPr="00165372">
        <w:rPr>
          <w:rFonts w:ascii="Tunga" w:hAnsi="Tunga" w:cs="Tunga"/>
          <w:b/>
          <w:bCs/>
        </w:rPr>
        <w:t xml:space="preserve">Educate in Family </w:t>
      </w:r>
      <w:proofErr w:type="gramStart"/>
      <w:r w:rsidRPr="00165372">
        <w:rPr>
          <w:rFonts w:ascii="Tunga" w:hAnsi="Tunga" w:cs="Tunga"/>
          <w:b/>
          <w:bCs/>
        </w:rPr>
        <w:t>Spirit</w:t>
      </w:r>
      <w:r w:rsidR="00165372" w:rsidRPr="00165372">
        <w:rPr>
          <w:rFonts w:ascii="Tunga" w:hAnsi="Tunga" w:cs="Tunga"/>
          <w:b/>
          <w:bCs/>
        </w:rPr>
        <w:t xml:space="preserve"> </w:t>
      </w:r>
      <w:r w:rsidR="00165372">
        <w:rPr>
          <w:rFonts w:ascii="Tunga" w:hAnsi="Tunga" w:cs="Tunga"/>
          <w:b/>
          <w:bCs/>
        </w:rPr>
        <w:t xml:space="preserve"> </w:t>
      </w:r>
      <w:r w:rsidRPr="00165372">
        <w:rPr>
          <w:rFonts w:ascii="Tunga" w:hAnsi="Tunga" w:cs="Tunga"/>
        </w:rPr>
        <w:t>Known</w:t>
      </w:r>
      <w:proofErr w:type="gramEnd"/>
      <w:r w:rsidRPr="00165372">
        <w:rPr>
          <w:rFonts w:ascii="Tunga" w:hAnsi="Tunga" w:cs="Tunga"/>
        </w:rPr>
        <w:t xml:space="preserve"> for their strong sense of community, </w:t>
      </w:r>
      <w:proofErr w:type="spellStart"/>
      <w:r w:rsidRPr="00165372">
        <w:rPr>
          <w:rFonts w:ascii="Tunga" w:hAnsi="Tunga" w:cs="Tunga"/>
        </w:rPr>
        <w:t>Marianists</w:t>
      </w:r>
      <w:proofErr w:type="spellEnd"/>
      <w:r w:rsidRPr="00165372">
        <w:rPr>
          <w:rFonts w:ascii="Tunga" w:hAnsi="Tunga" w:cs="Tunga"/>
        </w:rPr>
        <w:t xml:space="preserve"> have traditionally spoken of this sense as “family spirit.”  </w:t>
      </w:r>
      <w:proofErr w:type="spellStart"/>
      <w:r w:rsidRPr="00165372">
        <w:rPr>
          <w:rFonts w:ascii="Tunga" w:hAnsi="Tunga" w:cs="Tunga"/>
        </w:rPr>
        <w:t>Marianist</w:t>
      </w:r>
      <w:proofErr w:type="spellEnd"/>
      <w:r w:rsidRPr="00165372">
        <w:rPr>
          <w:rFonts w:ascii="Tunga" w:hAnsi="Tunga" w:cs="Tunga"/>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165372">
        <w:rPr>
          <w:rFonts w:ascii="Tunga" w:hAnsi="Tunga" w:cs="Tunga"/>
        </w:rPr>
        <w:t>Marianist</w:t>
      </w:r>
      <w:proofErr w:type="spellEnd"/>
      <w:r w:rsidRPr="00165372">
        <w:rPr>
          <w:rFonts w:ascii="Tunga" w:hAnsi="Tunga" w:cs="Tunga"/>
        </w:rPr>
        <w:t xml:space="preserve"> universities to challenge their students, faculty and staff to excellence and maturity, because the acceptance and love of a community gives its members the courage to risk failure and the joy of sharing success.</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t>Educate for Service, Justice, and Peace</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The </w:t>
      </w:r>
      <w:proofErr w:type="spellStart"/>
      <w:r w:rsidRPr="00EA2148">
        <w:rPr>
          <w:rFonts w:ascii="Tunga" w:hAnsi="Tunga" w:cs="Tunga"/>
        </w:rPr>
        <w:t>Marianist</w:t>
      </w:r>
      <w:proofErr w:type="spellEnd"/>
      <w:r w:rsidRPr="00EA2148">
        <w:rPr>
          <w:rFonts w:ascii="Tunga" w:hAnsi="Tunga" w:cs="Tunga"/>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EA2148">
        <w:rPr>
          <w:rFonts w:ascii="Tunga" w:hAnsi="Tunga" w:cs="Tunga"/>
        </w:rPr>
        <w:t>Marianist</w:t>
      </w:r>
      <w:proofErr w:type="spellEnd"/>
      <w:r w:rsidRPr="00EA2148">
        <w:rPr>
          <w:rFonts w:ascii="Tunga" w:hAnsi="Tunga" w:cs="Tunga"/>
        </w:rPr>
        <w:t xml:space="preserve"> universities extend a special concern for the poor and marginalized and promote the dignity, rights and responsibilities of all people.  </w:t>
      </w:r>
    </w:p>
    <w:p w:rsidR="00A07A89" w:rsidRPr="00EA2148" w:rsidRDefault="00A07A89" w:rsidP="00221C59">
      <w:pPr>
        <w:numPr>
          <w:ilvl w:val="0"/>
          <w:numId w:val="4"/>
        </w:numPr>
        <w:tabs>
          <w:tab w:val="num" w:pos="360"/>
        </w:tabs>
        <w:spacing w:after="0" w:line="240" w:lineRule="auto"/>
        <w:ind w:left="360" w:firstLine="0"/>
        <w:rPr>
          <w:rFonts w:ascii="Tunga" w:hAnsi="Tunga" w:cs="Tunga"/>
          <w:b/>
          <w:bCs/>
        </w:rPr>
      </w:pPr>
      <w:r w:rsidRPr="00EA2148">
        <w:rPr>
          <w:rFonts w:ascii="Tunga" w:hAnsi="Tunga" w:cs="Tunga"/>
          <w:b/>
          <w:bCs/>
        </w:rPr>
        <w:lastRenderedPageBreak/>
        <w:t>Educate for Adaptation to Change</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In the midst of rapid social and technological change, </w:t>
      </w:r>
      <w:proofErr w:type="spellStart"/>
      <w:r w:rsidRPr="00EA2148">
        <w:rPr>
          <w:rFonts w:ascii="Tunga" w:hAnsi="Tunga" w:cs="Tunga"/>
        </w:rPr>
        <w:t>Marianist</w:t>
      </w:r>
      <w:proofErr w:type="spellEnd"/>
      <w:r w:rsidRPr="00EA2148">
        <w:rPr>
          <w:rFonts w:ascii="Tunga" w:hAnsi="Tunga" w:cs="Tunga"/>
        </w:rPr>
        <w:t xml:space="preserve"> universities readily adapt and change their methods and structures so that the wisdom of their educational philosophy and spirituality may be transmitted even more fully.  “New times call for new methods,” Father </w:t>
      </w:r>
      <w:proofErr w:type="spellStart"/>
      <w:r w:rsidRPr="00EA2148">
        <w:rPr>
          <w:rFonts w:ascii="Tunga" w:hAnsi="Tunga" w:cs="Tunga"/>
        </w:rPr>
        <w:t>Chaminade</w:t>
      </w:r>
      <w:proofErr w:type="spellEnd"/>
      <w:r w:rsidRPr="00EA2148">
        <w:rPr>
          <w:rFonts w:ascii="Tunga" w:hAnsi="Tunga" w:cs="Tunga"/>
        </w:rPr>
        <w:t xml:space="preserve"> often repeated.  The </w:t>
      </w:r>
      <w:proofErr w:type="spellStart"/>
      <w:r w:rsidRPr="00EA2148">
        <w:rPr>
          <w:rFonts w:ascii="Tunga" w:hAnsi="Tunga" w:cs="Tunga"/>
        </w:rPr>
        <w:t>Marianist</w:t>
      </w:r>
      <w:proofErr w:type="spellEnd"/>
      <w:r w:rsidRPr="00EA2148">
        <w:rPr>
          <w:rFonts w:ascii="Tunga" w:hAnsi="Tunga" w:cs="Tunga"/>
        </w:rPr>
        <w:t xml:space="preserve"> University faces the future confidently, on the one hand knowing that it draws on a rich educational philosophy, and on the other fully aware for that</w:t>
      </w:r>
      <w:r w:rsidRPr="00EA2148">
        <w:rPr>
          <w:rFonts w:ascii="Tunga" w:hAnsi="Tunga" w:cs="Tunga"/>
          <w:b/>
          <w:bCs/>
          <w:color w:val="FF00FF"/>
        </w:rPr>
        <w:t xml:space="preserve"> </w:t>
      </w:r>
      <w:r w:rsidRPr="00EA2148">
        <w:rPr>
          <w:rFonts w:ascii="Tunga" w:hAnsi="Tunga" w:cs="Tunga"/>
        </w:rPr>
        <w:t>philosophy to remain vibrant in changing times, adaptations need to be made.</w:t>
      </w:r>
    </w:p>
    <w:p w:rsidR="00A07A89" w:rsidRPr="00EA2148" w:rsidRDefault="00A07A89" w:rsidP="00221C59">
      <w:pPr>
        <w:pStyle w:val="BodyText"/>
        <w:pBdr>
          <w:left w:val="single" w:sz="4" w:space="0" w:color="auto"/>
        </w:pBdr>
        <w:tabs>
          <w:tab w:val="num" w:pos="360"/>
        </w:tabs>
        <w:ind w:left="360"/>
        <w:rPr>
          <w:rFonts w:ascii="Tunga" w:hAnsi="Tunga" w:cs="Tunga"/>
          <w:sz w:val="22"/>
          <w:szCs w:val="22"/>
        </w:rPr>
      </w:pPr>
      <w:r w:rsidRPr="00EA2148">
        <w:rPr>
          <w:rFonts w:ascii="Tunga" w:hAnsi="Tunga" w:cs="Tunga"/>
          <w:sz w:val="22"/>
          <w:szCs w:val="22"/>
        </w:rPr>
        <w:t xml:space="preserve">Selected from </w:t>
      </w:r>
      <w:r w:rsidRPr="00EA2148">
        <w:rPr>
          <w:rFonts w:ascii="Tunga" w:hAnsi="Tunga" w:cs="Tunga"/>
          <w:i/>
          <w:iCs/>
          <w:sz w:val="22"/>
          <w:szCs w:val="22"/>
        </w:rPr>
        <w:t xml:space="preserve">Characteristics of </w:t>
      </w:r>
      <w:proofErr w:type="spellStart"/>
      <w:r w:rsidRPr="00EA2148">
        <w:rPr>
          <w:rFonts w:ascii="Tunga" w:hAnsi="Tunga" w:cs="Tunga"/>
          <w:i/>
          <w:iCs/>
          <w:sz w:val="22"/>
          <w:szCs w:val="22"/>
        </w:rPr>
        <w:t>Marianist</w:t>
      </w:r>
      <w:proofErr w:type="spellEnd"/>
      <w:r w:rsidRPr="00EA2148">
        <w:rPr>
          <w:rFonts w:ascii="Tunga" w:hAnsi="Tunga" w:cs="Tunga"/>
          <w:i/>
          <w:iCs/>
          <w:sz w:val="22"/>
          <w:szCs w:val="22"/>
        </w:rPr>
        <w:t xml:space="preserve"> Universities: A Resource Paper</w:t>
      </w:r>
      <w:r w:rsidRPr="00EA2148">
        <w:rPr>
          <w:rFonts w:ascii="Tunga" w:hAnsi="Tunga" w:cs="Tunga"/>
          <w:sz w:val="22"/>
          <w:szCs w:val="22"/>
        </w:rPr>
        <w:t xml:space="preserve">, Published in 1999 by </w:t>
      </w:r>
      <w:proofErr w:type="spellStart"/>
      <w:r w:rsidRPr="00EA2148">
        <w:rPr>
          <w:rFonts w:ascii="Tunga" w:hAnsi="Tunga" w:cs="Tunga"/>
          <w:sz w:val="22"/>
          <w:szCs w:val="22"/>
        </w:rPr>
        <w:t>Chaminade</w:t>
      </w:r>
      <w:proofErr w:type="spellEnd"/>
      <w:r w:rsidRPr="00EA2148">
        <w:rPr>
          <w:rFonts w:ascii="Tunga" w:hAnsi="Tunga" w:cs="Tunga"/>
          <w:sz w:val="22"/>
          <w:szCs w:val="22"/>
        </w:rPr>
        <w:t xml:space="preserve"> University of Honolulu, St. Mary’s University and University of Dayton</w:t>
      </w:r>
    </w:p>
    <w:p w:rsidR="00A07A89" w:rsidRPr="00EA2148" w:rsidRDefault="00A07A89" w:rsidP="00221C59">
      <w:pPr>
        <w:tabs>
          <w:tab w:val="num" w:pos="360"/>
        </w:tabs>
        <w:spacing w:after="0"/>
        <w:ind w:left="360"/>
        <w:rPr>
          <w:rFonts w:ascii="Tunga" w:hAnsi="Tunga" w:cs="Tunga"/>
        </w:rPr>
      </w:pPr>
      <w:r w:rsidRPr="00EA2148">
        <w:rPr>
          <w:rFonts w:ascii="Tunga" w:hAnsi="Tunga" w:cs="Tunga"/>
        </w:rPr>
        <w:t xml:space="preserve">           Each of these characteristics is integrated, to varying degrees, in this course.</w:t>
      </w:r>
    </w:p>
    <w:p w:rsidR="00A07A89" w:rsidRPr="00EA2148" w:rsidRDefault="00A07A89" w:rsidP="00A07A89">
      <w:pPr>
        <w:jc w:val="center"/>
        <w:rPr>
          <w:rFonts w:ascii="Tunga" w:hAnsi="Tunga" w:cs="Tunga"/>
          <w:b/>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Pr="00EA2148" w:rsidRDefault="00A07A89" w:rsidP="00A07A89">
      <w:pPr>
        <w:rPr>
          <w:rFonts w:ascii="Tunga" w:hAnsi="Tunga" w:cs="Tunga"/>
          <w:b/>
          <w:bCs/>
          <w:u w:val="single"/>
        </w:rPr>
      </w:pPr>
    </w:p>
    <w:p w:rsidR="00A07A89" w:rsidRDefault="00A07A89"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0642C2" w:rsidRDefault="000642C2" w:rsidP="00A07A89">
      <w:pPr>
        <w:rPr>
          <w:rFonts w:ascii="Tunga" w:hAnsi="Tunga" w:cs="Tunga"/>
          <w:b/>
          <w:bCs/>
          <w:u w:val="single"/>
        </w:rPr>
      </w:pPr>
    </w:p>
    <w:p w:rsidR="00221C59" w:rsidRDefault="00221C59" w:rsidP="00A07A89">
      <w:pPr>
        <w:rPr>
          <w:rFonts w:ascii="Tunga" w:hAnsi="Tunga" w:cs="Tunga"/>
          <w:b/>
          <w:bCs/>
          <w:u w:val="single"/>
        </w:rPr>
      </w:pPr>
    </w:p>
    <w:p w:rsidR="00221C59" w:rsidRDefault="00221C59" w:rsidP="00A07A89">
      <w:pPr>
        <w:rPr>
          <w:rFonts w:ascii="Tunga" w:hAnsi="Tunga" w:cs="Tunga"/>
          <w:b/>
          <w:bCs/>
          <w:u w:val="single"/>
        </w:rPr>
      </w:pPr>
    </w:p>
    <w:p w:rsidR="00A07A89" w:rsidRPr="00EA2148" w:rsidRDefault="00A07A89" w:rsidP="00A07A89">
      <w:pPr>
        <w:jc w:val="center"/>
        <w:rPr>
          <w:rFonts w:ascii="Tunga" w:hAnsi="Tunga" w:cs="Tunga"/>
          <w:b/>
          <w:bCs/>
        </w:rPr>
      </w:pPr>
      <w:r w:rsidRPr="00EA2148">
        <w:rPr>
          <w:rFonts w:ascii="Tunga" w:hAnsi="Tunga" w:cs="Tunga"/>
          <w:b/>
          <w:bCs/>
        </w:rPr>
        <w:lastRenderedPageBreak/>
        <w:t>Tentative Course Schedule/Specific Due Dates</w:t>
      </w:r>
      <w:r w:rsidR="00165372">
        <w:rPr>
          <w:rFonts w:ascii="Tunga" w:hAnsi="Tunga" w:cs="Tunga"/>
          <w:b/>
          <w:bCs/>
        </w:rPr>
        <w:t xml:space="preserve"> </w:t>
      </w:r>
      <w:r w:rsidRPr="00EA2148">
        <w:rPr>
          <w:rFonts w:ascii="Tunga" w:hAnsi="Tunga" w:cs="Tunga"/>
          <w:b/>
          <w:bCs/>
        </w:rPr>
        <w:t xml:space="preserve">PSY </w:t>
      </w:r>
      <w:r w:rsidR="00E14162">
        <w:rPr>
          <w:rFonts w:ascii="Tunga" w:hAnsi="Tunga" w:cs="Tunga"/>
          <w:b/>
          <w:bCs/>
        </w:rPr>
        <w:t>304</w:t>
      </w:r>
      <w:r w:rsidR="000642C2">
        <w:rPr>
          <w:rFonts w:ascii="Tunga" w:hAnsi="Tunga" w:cs="Tunga"/>
          <w:b/>
          <w:bCs/>
        </w:rPr>
        <w:t xml:space="preserve"> </w:t>
      </w:r>
      <w:proofErr w:type="gramStart"/>
      <w:r w:rsidR="00165372">
        <w:rPr>
          <w:rFonts w:ascii="Tunga" w:hAnsi="Tunga" w:cs="Tunga"/>
          <w:b/>
          <w:bCs/>
        </w:rPr>
        <w:t>Winter</w:t>
      </w:r>
      <w:proofErr w:type="gramEnd"/>
      <w:r w:rsidR="00165372">
        <w:rPr>
          <w:rFonts w:ascii="Tunga" w:hAnsi="Tunga" w:cs="Tunga"/>
          <w:b/>
          <w:bCs/>
        </w:rPr>
        <w:t xml:space="preserve"> 2009</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990"/>
        <w:gridCol w:w="4500"/>
        <w:gridCol w:w="1170"/>
        <w:gridCol w:w="2160"/>
      </w:tblGrid>
      <w:tr w:rsidR="00A07A89" w:rsidRPr="00EA2148" w:rsidTr="00C81D44">
        <w:tc>
          <w:tcPr>
            <w:tcW w:w="9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WEEK</w:t>
            </w:r>
          </w:p>
        </w:tc>
        <w:tc>
          <w:tcPr>
            <w:tcW w:w="99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DATE</w:t>
            </w:r>
          </w:p>
        </w:tc>
        <w:tc>
          <w:tcPr>
            <w:tcW w:w="450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Cs/>
              </w:rPr>
            </w:pPr>
            <w:r w:rsidRPr="00EA2148">
              <w:rPr>
                <w:rFonts w:ascii="Tunga" w:hAnsi="Tunga" w:cs="Tunga"/>
                <w:bCs/>
              </w:rPr>
              <w:t>Topics</w:t>
            </w:r>
          </w:p>
        </w:tc>
        <w:tc>
          <w:tcPr>
            <w:tcW w:w="1170" w:type="dxa"/>
            <w:tcBorders>
              <w:top w:val="single" w:sz="4" w:space="0" w:color="auto"/>
              <w:left w:val="single" w:sz="4" w:space="0" w:color="auto"/>
              <w:bottom w:val="single" w:sz="4" w:space="0" w:color="auto"/>
              <w:right w:val="single" w:sz="4" w:space="0" w:color="auto"/>
            </w:tcBorders>
            <w:hideMark/>
          </w:tcPr>
          <w:p w:rsidR="00A07A89" w:rsidRPr="00EA2148" w:rsidRDefault="00A07A89" w:rsidP="00E14162">
            <w:pPr>
              <w:spacing w:after="0" w:line="240" w:lineRule="auto"/>
              <w:ind w:right="-144"/>
              <w:rPr>
                <w:rFonts w:ascii="Tunga" w:hAnsi="Tunga" w:cs="Tunga"/>
                <w:b/>
                <w:bCs/>
              </w:rPr>
            </w:pPr>
            <w:r w:rsidRPr="00EA2148">
              <w:rPr>
                <w:rFonts w:ascii="Tunga" w:hAnsi="Tunga" w:cs="Tunga"/>
                <w:b/>
                <w:bCs/>
              </w:rPr>
              <w:t>Due dates</w:t>
            </w:r>
          </w:p>
        </w:tc>
        <w:tc>
          <w:tcPr>
            <w:tcW w:w="2160" w:type="dxa"/>
            <w:tcBorders>
              <w:top w:val="single" w:sz="4" w:space="0" w:color="auto"/>
              <w:left w:val="single" w:sz="4" w:space="0" w:color="auto"/>
              <w:bottom w:val="single" w:sz="4" w:space="0" w:color="auto"/>
              <w:right w:val="single" w:sz="4" w:space="0" w:color="auto"/>
            </w:tcBorders>
          </w:tcPr>
          <w:p w:rsidR="00A07A89" w:rsidRPr="00EA2148" w:rsidRDefault="00A07A89" w:rsidP="00E14162">
            <w:pPr>
              <w:spacing w:after="0" w:line="240" w:lineRule="auto"/>
              <w:ind w:right="-144"/>
              <w:jc w:val="center"/>
              <w:rPr>
                <w:rFonts w:ascii="Tunga" w:hAnsi="Tunga" w:cs="Tunga"/>
                <w:b/>
                <w:bCs/>
              </w:rPr>
            </w:pPr>
            <w:r w:rsidRPr="00EA2148">
              <w:rPr>
                <w:rFonts w:ascii="Tunga" w:hAnsi="Tunga" w:cs="Tunga"/>
                <w:b/>
                <w:bCs/>
              </w:rPr>
              <w:t>Exercises Due</w:t>
            </w:r>
          </w:p>
        </w:tc>
      </w:tr>
      <w:tr w:rsidR="00E14162" w:rsidRPr="00EA2148" w:rsidTr="00C81D44">
        <w:trPr>
          <w:trHeight w:val="1115"/>
        </w:trPr>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1</w:t>
            </w:r>
          </w:p>
        </w:tc>
        <w:tc>
          <w:tcPr>
            <w:tcW w:w="99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Pr>
                <w:rFonts w:ascii="Tunga" w:hAnsi="Tunga" w:cs="Tunga"/>
              </w:rPr>
              <w:t>Jan 13</w:t>
            </w:r>
          </w:p>
          <w:p w:rsidR="00E14162" w:rsidRPr="00EA2148" w:rsidRDefault="00E14162" w:rsidP="00E14162">
            <w:pPr>
              <w:spacing w:after="0" w:line="240" w:lineRule="auto"/>
              <w:ind w:right="-144"/>
              <w:rPr>
                <w:rFonts w:ascii="Tunga" w:hAnsi="Tunga" w:cs="Tunga"/>
              </w:rPr>
            </w:pPr>
          </w:p>
        </w:tc>
        <w:tc>
          <w:tcPr>
            <w:tcW w:w="450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pPr>
            <w:r>
              <w:t>Intro</w:t>
            </w:r>
          </w:p>
          <w:p w:rsidR="00E14162" w:rsidRDefault="00E14162" w:rsidP="00E14162">
            <w:pPr>
              <w:spacing w:after="0" w:line="240" w:lineRule="auto"/>
              <w:ind w:right="-144"/>
            </w:pPr>
            <w:r>
              <w:t>The road a head</w:t>
            </w:r>
          </w:p>
          <w:p w:rsidR="00E14162" w:rsidRDefault="00E14162" w:rsidP="00E14162">
            <w:pPr>
              <w:spacing w:after="0" w:line="240" w:lineRule="auto"/>
              <w:ind w:right="-144"/>
            </w:pPr>
            <w:r>
              <w:t>Things you may not know about adolescence</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b/>
              </w:rPr>
            </w:pPr>
            <w:r w:rsidRPr="00EA2148">
              <w:rPr>
                <w:rFonts w:ascii="Tunga" w:hAnsi="Tunga" w:cs="Tunga"/>
                <w:b/>
              </w:rPr>
              <w:t xml:space="preserve"> </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2</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Jan 20</w:t>
            </w:r>
          </w:p>
        </w:tc>
        <w:tc>
          <w:tcPr>
            <w:tcW w:w="450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pPr>
            <w:r>
              <w:t xml:space="preserve">CHAPTERS </w:t>
            </w:r>
          </w:p>
          <w:p w:rsidR="00E14162" w:rsidRDefault="00E14162" w:rsidP="00E14162">
            <w:pPr>
              <w:spacing w:after="0" w:line="240" w:lineRule="auto"/>
              <w:ind w:right="-144"/>
            </w:pPr>
            <w:r>
              <w:t>CH 1-Intr</w:t>
            </w:r>
          </w:p>
          <w:p w:rsidR="00E14162" w:rsidRDefault="003851B0" w:rsidP="00E14162">
            <w:pPr>
              <w:spacing w:after="0" w:line="240" w:lineRule="auto"/>
              <w:ind w:right="-144"/>
            </w:pPr>
            <w:r>
              <w:t>2 Science of Adolescent Development</w:t>
            </w: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3</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Jan27</w:t>
            </w:r>
          </w:p>
        </w:tc>
        <w:tc>
          <w:tcPr>
            <w:tcW w:w="4500" w:type="dxa"/>
            <w:tcBorders>
              <w:top w:val="single" w:sz="4" w:space="0" w:color="auto"/>
              <w:left w:val="single" w:sz="4" w:space="0" w:color="auto"/>
              <w:bottom w:val="single" w:sz="4" w:space="0" w:color="auto"/>
              <w:right w:val="single" w:sz="4" w:space="0" w:color="auto"/>
            </w:tcBorders>
          </w:tcPr>
          <w:p w:rsidR="003851B0" w:rsidRDefault="00E14162" w:rsidP="003851B0">
            <w:pPr>
              <w:spacing w:after="0" w:line="240" w:lineRule="auto"/>
              <w:ind w:right="-144"/>
            </w:pPr>
            <w:r>
              <w:t>3  Puberty and biological Foundations</w:t>
            </w:r>
          </w:p>
          <w:p w:rsidR="003851B0" w:rsidRDefault="003851B0" w:rsidP="003851B0">
            <w:pPr>
              <w:spacing w:after="0" w:line="240" w:lineRule="auto"/>
              <w:ind w:right="-144"/>
            </w:pPr>
            <w:r>
              <w:t>4 Cognitive Development</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4</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Feb 3</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CHAPTERS</w:t>
            </w:r>
          </w:p>
          <w:p w:rsidR="00E14162" w:rsidRDefault="00E14162" w:rsidP="00E14162">
            <w:pPr>
              <w:spacing w:after="0" w:line="240" w:lineRule="auto"/>
              <w:ind w:right="-144"/>
            </w:pPr>
            <w:r>
              <w:t>5 The Self</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3851B0" w:rsidP="00E14162">
            <w:pPr>
              <w:spacing w:after="0" w:line="240" w:lineRule="auto"/>
              <w:ind w:right="-144"/>
              <w:rPr>
                <w:rFonts w:ascii="Tunga" w:hAnsi="Tunga" w:cs="Tunga"/>
              </w:rPr>
            </w:pPr>
            <w:r>
              <w:rPr>
                <w:rFonts w:ascii="Tunga" w:hAnsi="Tunga" w:cs="Tunga"/>
              </w:rPr>
              <w:t>EX# 1- In Class</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5</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Feb 10</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 xml:space="preserve">CHAPTERS </w:t>
            </w:r>
          </w:p>
          <w:p w:rsidR="00E14162" w:rsidRDefault="00E14162" w:rsidP="00E14162">
            <w:pPr>
              <w:spacing w:after="0" w:line="240" w:lineRule="auto"/>
              <w:ind w:right="-144"/>
            </w:pPr>
            <w:r>
              <w:t>6 Gender</w:t>
            </w:r>
          </w:p>
          <w:p w:rsidR="00E14162" w:rsidRDefault="00E14162" w:rsidP="00E14162">
            <w:pPr>
              <w:spacing w:after="0" w:line="240" w:lineRule="auto"/>
              <w:ind w:right="-144"/>
            </w:pPr>
            <w:r>
              <w:t>7 Sexuality</w:t>
            </w:r>
          </w:p>
          <w:p w:rsidR="00E14162" w:rsidRDefault="00E14162" w:rsidP="00E14162">
            <w:pPr>
              <w:spacing w:after="0" w:line="240" w:lineRule="auto"/>
              <w:ind w:right="-144"/>
            </w:pPr>
            <w:r>
              <w:t>Movie- Religious view of teen sexuality</w:t>
            </w:r>
          </w:p>
        </w:tc>
        <w:tc>
          <w:tcPr>
            <w:tcW w:w="117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3851B0" w:rsidRPr="00EA2148" w:rsidRDefault="003851B0" w:rsidP="003851B0">
            <w:pPr>
              <w:spacing w:after="0" w:line="240" w:lineRule="auto"/>
              <w:ind w:right="-144"/>
              <w:rPr>
                <w:rFonts w:ascii="Tunga" w:hAnsi="Tunga" w:cs="Tunga"/>
              </w:rPr>
            </w:pPr>
            <w:r>
              <w:rPr>
                <w:rFonts w:ascii="Tunga" w:hAnsi="Tunga" w:cs="Tunga"/>
              </w:rPr>
              <w:t xml:space="preserve">EX#2- Blog- bring to class </w:t>
            </w:r>
          </w:p>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6</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Feb 17</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 xml:space="preserve">Movie- Misunderstood Minds </w:t>
            </w:r>
          </w:p>
          <w:p w:rsidR="00E14162" w:rsidRDefault="00E14162" w:rsidP="00E14162">
            <w:pPr>
              <w:spacing w:after="0" w:line="240" w:lineRule="auto"/>
              <w:ind w:right="-144"/>
            </w:pPr>
            <w:r>
              <w:t>Class Discussion</w:t>
            </w:r>
          </w:p>
        </w:tc>
        <w:tc>
          <w:tcPr>
            <w:tcW w:w="117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rPr>
                <w:rFonts w:ascii="Tunga" w:hAnsi="Tunga" w:cs="Tunga"/>
                <w:lang w:val="fr-FR"/>
              </w:rPr>
            </w:pPr>
            <w:proofErr w:type="spellStart"/>
            <w:r w:rsidRPr="00EA2148">
              <w:rPr>
                <w:rFonts w:ascii="Tunga" w:hAnsi="Tunga" w:cs="Tunga"/>
                <w:lang w:val="fr-FR"/>
              </w:rPr>
              <w:t>Eval</w:t>
            </w:r>
            <w:proofErr w:type="spellEnd"/>
            <w:r w:rsidRPr="00EA2148">
              <w:rPr>
                <w:rFonts w:ascii="Tunga" w:hAnsi="Tunga" w:cs="Tunga"/>
                <w:lang w:val="fr-FR"/>
              </w:rPr>
              <w:t xml:space="preserve"> 1</w:t>
            </w:r>
          </w:p>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hideMark/>
          </w:tcPr>
          <w:p w:rsidR="003851B0" w:rsidRPr="00EA2148" w:rsidRDefault="003851B0" w:rsidP="003851B0">
            <w:pPr>
              <w:spacing w:after="0" w:line="240" w:lineRule="auto"/>
              <w:ind w:right="-144"/>
              <w:rPr>
                <w:rFonts w:ascii="Tunga" w:hAnsi="Tunga" w:cs="Tunga"/>
              </w:rPr>
            </w:pPr>
            <w:r>
              <w:rPr>
                <w:rFonts w:ascii="Tunga" w:hAnsi="Tunga" w:cs="Tunga"/>
              </w:rPr>
              <w:t xml:space="preserve">EX  #3- Blog- bring to class </w:t>
            </w:r>
          </w:p>
          <w:p w:rsidR="00E14162" w:rsidRPr="00EA2148" w:rsidRDefault="00E14162" w:rsidP="003851B0">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7</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Feb 24</w:t>
            </w:r>
          </w:p>
        </w:tc>
        <w:tc>
          <w:tcPr>
            <w:tcW w:w="450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pPr>
            <w:r>
              <w:t>CHAPTERS</w:t>
            </w:r>
          </w:p>
          <w:p w:rsidR="00E14162" w:rsidRDefault="00E14162" w:rsidP="00E14162">
            <w:pPr>
              <w:spacing w:after="0" w:line="240" w:lineRule="auto"/>
              <w:ind w:right="-144"/>
            </w:pPr>
            <w:r>
              <w:t>8 Moral Development</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3851B0" w:rsidP="00E14162">
            <w:pPr>
              <w:spacing w:after="0" w:line="240" w:lineRule="auto"/>
              <w:ind w:right="-144"/>
              <w:rPr>
                <w:rFonts w:ascii="Tunga" w:hAnsi="Tunga" w:cs="Tunga"/>
              </w:rPr>
            </w:pPr>
            <w:r>
              <w:rPr>
                <w:rFonts w:ascii="Tunga" w:hAnsi="Tunga" w:cs="Tunga"/>
              </w:rPr>
              <w:t>Article Reviews</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r w:rsidRPr="00EA2148">
              <w:rPr>
                <w:rFonts w:ascii="Tunga" w:hAnsi="Tunga" w:cs="Tunga"/>
              </w:rPr>
              <w:t>8</w:t>
            </w:r>
          </w:p>
          <w:p w:rsidR="00E14162" w:rsidRPr="00EA2148" w:rsidRDefault="00E14162" w:rsidP="00E14162">
            <w:pPr>
              <w:spacing w:after="0" w:line="240" w:lineRule="auto"/>
              <w:ind w:right="-144"/>
              <w:rPr>
                <w:rFonts w:ascii="Tunga" w:hAnsi="Tunga" w:cs="Tunga"/>
              </w:rPr>
            </w:pP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Mar3</w:t>
            </w:r>
          </w:p>
        </w:tc>
        <w:tc>
          <w:tcPr>
            <w:tcW w:w="450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pPr>
            <w:r>
              <w:t xml:space="preserve">CHAPTERS </w:t>
            </w:r>
          </w:p>
          <w:p w:rsidR="00FC3487" w:rsidRDefault="00E14162" w:rsidP="00E14162">
            <w:pPr>
              <w:spacing w:after="0" w:line="240" w:lineRule="auto"/>
              <w:ind w:right="-144"/>
            </w:pPr>
            <w:r>
              <w:t>9 Families</w:t>
            </w:r>
          </w:p>
          <w:p w:rsidR="00E14162" w:rsidRDefault="00FC3487" w:rsidP="00E14162">
            <w:pPr>
              <w:spacing w:after="0" w:line="240" w:lineRule="auto"/>
              <w:ind w:right="-144"/>
            </w:pPr>
            <w:r>
              <w:t>10 Peers</w:t>
            </w:r>
          </w:p>
          <w:p w:rsidR="00E14162" w:rsidRDefault="00E14162" w:rsidP="00E14162">
            <w:pPr>
              <w:spacing w:after="0" w:line="240" w:lineRule="auto"/>
              <w:ind w:right="-144"/>
            </w:pPr>
            <w:r>
              <w:t xml:space="preserve">--the internet- predators- parents </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lang w:val="fr-FR"/>
              </w:rPr>
            </w:pPr>
          </w:p>
        </w:tc>
        <w:tc>
          <w:tcPr>
            <w:tcW w:w="2160" w:type="dxa"/>
            <w:tcBorders>
              <w:top w:val="single" w:sz="4" w:space="0" w:color="auto"/>
              <w:left w:val="single" w:sz="4" w:space="0" w:color="auto"/>
              <w:bottom w:val="single" w:sz="4" w:space="0" w:color="auto"/>
              <w:right w:val="single" w:sz="4" w:space="0" w:color="auto"/>
            </w:tcBorders>
            <w:hideMark/>
          </w:tcPr>
          <w:p w:rsidR="003851B0" w:rsidRPr="00EA2148" w:rsidRDefault="003851B0" w:rsidP="003851B0">
            <w:pPr>
              <w:spacing w:after="0" w:line="240" w:lineRule="auto"/>
              <w:ind w:right="-144"/>
              <w:rPr>
                <w:rFonts w:ascii="Tunga" w:hAnsi="Tunga" w:cs="Tunga"/>
              </w:rPr>
            </w:pPr>
            <w:r>
              <w:rPr>
                <w:rFonts w:ascii="Tunga" w:hAnsi="Tunga" w:cs="Tunga"/>
              </w:rPr>
              <w:t xml:space="preserve">EX#4- Blog- bring to class </w:t>
            </w:r>
          </w:p>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9</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Mar 10</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11 Schools</w:t>
            </w:r>
          </w:p>
          <w:p w:rsidR="00E14162" w:rsidRDefault="00E14162" w:rsidP="00E14162">
            <w:pPr>
              <w:spacing w:after="0" w:line="240" w:lineRule="auto"/>
              <w:ind w:right="-144"/>
            </w:pPr>
            <w:r>
              <w:t xml:space="preserve">13 Culture </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3851B0" w:rsidP="00E14162">
            <w:pPr>
              <w:spacing w:after="0" w:line="240" w:lineRule="auto"/>
              <w:ind w:right="-144"/>
              <w:rPr>
                <w:rFonts w:ascii="Tunga" w:hAnsi="Tunga" w:cs="Tunga"/>
              </w:rPr>
            </w:pPr>
            <w:r>
              <w:rPr>
                <w:rFonts w:ascii="Tunga" w:hAnsi="Tunga" w:cs="Tunga"/>
              </w:rPr>
              <w:t>Around town</w:t>
            </w: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sidRPr="00EA2148">
              <w:rPr>
                <w:rFonts w:ascii="Tunga" w:hAnsi="Tunga" w:cs="Tunga"/>
              </w:rPr>
              <w:t>10</w:t>
            </w:r>
          </w:p>
        </w:tc>
        <w:tc>
          <w:tcPr>
            <w:tcW w:w="99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Mar 17</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CHAPTERS</w:t>
            </w:r>
          </w:p>
          <w:p w:rsidR="00E14162" w:rsidRDefault="00E14162" w:rsidP="00E14162">
            <w:pPr>
              <w:spacing w:after="0" w:line="240" w:lineRule="auto"/>
              <w:ind w:right="-144"/>
            </w:pPr>
            <w:r>
              <w:t>14 Adolescent Problems</w:t>
            </w:r>
          </w:p>
          <w:p w:rsidR="00E14162" w:rsidRDefault="00E14162" w:rsidP="00E14162">
            <w:pPr>
              <w:spacing w:after="0" w:line="240" w:lineRule="auto"/>
              <w:ind w:right="-144"/>
            </w:pPr>
            <w:r>
              <w:t xml:space="preserve">15 Health, Stress and Coping </w:t>
            </w:r>
          </w:p>
          <w:p w:rsidR="00E14162" w:rsidRDefault="00E14162" w:rsidP="00E14162">
            <w:pPr>
              <w:spacing w:after="0" w:line="240" w:lineRule="auto"/>
              <w:ind w:right="-144"/>
            </w:pPr>
            <w:r>
              <w:t xml:space="preserve">Movie- Cutting </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Pr="00EA2148" w:rsidRDefault="00E14162" w:rsidP="00E14162">
            <w:pPr>
              <w:spacing w:after="0" w:line="240" w:lineRule="auto"/>
              <w:ind w:right="-144"/>
              <w:rPr>
                <w:rFonts w:ascii="Tunga" w:hAnsi="Tunga" w:cs="Tunga"/>
              </w:rPr>
            </w:pPr>
          </w:p>
        </w:tc>
      </w:tr>
      <w:tr w:rsidR="00E14162" w:rsidRPr="00EA2148" w:rsidTr="00C81D44">
        <w:tc>
          <w:tcPr>
            <w:tcW w:w="900" w:type="dxa"/>
            <w:tcBorders>
              <w:top w:val="single" w:sz="4" w:space="0" w:color="auto"/>
              <w:left w:val="single" w:sz="4" w:space="0" w:color="auto"/>
              <w:bottom w:val="single" w:sz="4" w:space="0" w:color="auto"/>
              <w:right w:val="single" w:sz="4" w:space="0" w:color="auto"/>
            </w:tcBorders>
            <w:hideMark/>
          </w:tcPr>
          <w:p w:rsidR="00E14162" w:rsidRPr="00EA2148" w:rsidRDefault="00E14162" w:rsidP="00E14162">
            <w:pPr>
              <w:spacing w:after="0" w:line="240" w:lineRule="auto"/>
              <w:ind w:right="-144"/>
              <w:rPr>
                <w:rFonts w:ascii="Tunga" w:hAnsi="Tunga" w:cs="Tunga"/>
              </w:rPr>
            </w:pPr>
            <w:r>
              <w:rPr>
                <w:rFonts w:ascii="Tunga" w:hAnsi="Tunga" w:cs="Tunga"/>
              </w:rPr>
              <w:t>11</w:t>
            </w:r>
          </w:p>
        </w:tc>
        <w:tc>
          <w:tcPr>
            <w:tcW w:w="99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rPr>
                <w:rFonts w:ascii="Tunga" w:hAnsi="Tunga" w:cs="Tunga"/>
              </w:rPr>
            </w:pPr>
            <w:r>
              <w:rPr>
                <w:rFonts w:ascii="Tunga" w:hAnsi="Tunga" w:cs="Tunga"/>
              </w:rPr>
              <w:t>Mar 24</w:t>
            </w:r>
          </w:p>
        </w:tc>
        <w:tc>
          <w:tcPr>
            <w:tcW w:w="450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pPr>
            <w:r>
              <w:t>Presentations</w:t>
            </w:r>
          </w:p>
          <w:p w:rsidR="00E14162" w:rsidRDefault="00E14162" w:rsidP="00E14162">
            <w:pPr>
              <w:spacing w:after="0" w:line="240" w:lineRule="auto"/>
              <w:ind w:right="-144"/>
            </w:pPr>
          </w:p>
        </w:tc>
        <w:tc>
          <w:tcPr>
            <w:tcW w:w="1170" w:type="dxa"/>
            <w:tcBorders>
              <w:top w:val="single" w:sz="4" w:space="0" w:color="auto"/>
              <w:left w:val="single" w:sz="4" w:space="0" w:color="auto"/>
              <w:bottom w:val="single" w:sz="4" w:space="0" w:color="auto"/>
              <w:right w:val="single" w:sz="4" w:space="0" w:color="auto"/>
            </w:tcBorders>
            <w:hideMark/>
          </w:tcPr>
          <w:p w:rsidR="00E14162" w:rsidRDefault="00E14162" w:rsidP="00E14162">
            <w:pPr>
              <w:spacing w:after="0" w:line="240" w:lineRule="auto"/>
              <w:ind w:right="-144"/>
              <w:rPr>
                <w:rFonts w:ascii="Tunga" w:hAnsi="Tunga" w:cs="Tunga"/>
              </w:rPr>
            </w:pPr>
            <w:proofErr w:type="spellStart"/>
            <w:r w:rsidRPr="00EA2148">
              <w:rPr>
                <w:rFonts w:ascii="Tunga" w:hAnsi="Tunga" w:cs="Tunga"/>
              </w:rPr>
              <w:t>Eval</w:t>
            </w:r>
            <w:proofErr w:type="spellEnd"/>
            <w:r w:rsidRPr="00EA2148">
              <w:rPr>
                <w:rFonts w:ascii="Tunga" w:hAnsi="Tunga" w:cs="Tunga"/>
              </w:rPr>
              <w:t xml:space="preserve"> 2</w:t>
            </w:r>
          </w:p>
          <w:p w:rsidR="00E14162" w:rsidRPr="00EA2148" w:rsidRDefault="00E14162" w:rsidP="00E14162">
            <w:pPr>
              <w:spacing w:after="0" w:line="240" w:lineRule="auto"/>
              <w:ind w:right="-144"/>
              <w:rPr>
                <w:rFonts w:ascii="Tunga" w:hAnsi="Tunga" w:cs="Tunga"/>
              </w:rPr>
            </w:pPr>
          </w:p>
        </w:tc>
        <w:tc>
          <w:tcPr>
            <w:tcW w:w="2160" w:type="dxa"/>
            <w:tcBorders>
              <w:top w:val="single" w:sz="4" w:space="0" w:color="auto"/>
              <w:left w:val="single" w:sz="4" w:space="0" w:color="auto"/>
              <w:bottom w:val="single" w:sz="4" w:space="0" w:color="auto"/>
              <w:right w:val="single" w:sz="4" w:space="0" w:color="auto"/>
            </w:tcBorders>
          </w:tcPr>
          <w:p w:rsidR="00E14162" w:rsidRDefault="00E14162" w:rsidP="00E14162">
            <w:pPr>
              <w:spacing w:after="0" w:line="240" w:lineRule="auto"/>
              <w:ind w:right="-144"/>
              <w:rPr>
                <w:rFonts w:ascii="Tunga" w:hAnsi="Tunga" w:cs="Tunga"/>
                <w:lang w:val="fr-FR"/>
              </w:rPr>
            </w:pPr>
          </w:p>
        </w:tc>
      </w:tr>
    </w:tbl>
    <w:p w:rsidR="00A07A89" w:rsidRPr="00EA2148" w:rsidRDefault="00A07A89" w:rsidP="00E14162">
      <w:pPr>
        <w:spacing w:after="0" w:line="240" w:lineRule="auto"/>
        <w:ind w:right="-144"/>
        <w:rPr>
          <w:rFonts w:ascii="Tunga" w:hAnsi="Tunga" w:cs="Tunga"/>
        </w:rPr>
      </w:pPr>
    </w:p>
    <w:p w:rsidR="00E14162" w:rsidRDefault="00E14162" w:rsidP="00E14162">
      <w:pPr>
        <w:spacing w:after="0" w:line="240" w:lineRule="auto"/>
        <w:ind w:right="-144"/>
        <w:rPr>
          <w:rFonts w:ascii="Tunga" w:hAnsi="Tunga" w:cs="Tunga"/>
        </w:rPr>
      </w:pPr>
    </w:p>
    <w:p w:rsidR="00A07A89" w:rsidRPr="00EA2148" w:rsidRDefault="00A07A89" w:rsidP="00A07A89">
      <w:pPr>
        <w:rPr>
          <w:rFonts w:ascii="Tunga" w:hAnsi="Tunga" w:cs="Tunga"/>
        </w:rPr>
      </w:pPr>
      <w:r w:rsidRPr="00EA2148">
        <w:rPr>
          <w:rFonts w:ascii="Tunga" w:hAnsi="Tunga" w:cs="Tunga"/>
        </w:rPr>
        <w:lastRenderedPageBreak/>
        <w:t xml:space="preserve"> Student’s Name (Print clearly) ____________________________________________________</w:t>
      </w:r>
    </w:p>
    <w:p w:rsidR="00A07A89" w:rsidRPr="00EA2148" w:rsidRDefault="00A07A89" w:rsidP="00A07A89">
      <w:pPr>
        <w:pStyle w:val="Heading5"/>
        <w:rPr>
          <w:rFonts w:ascii="Tunga" w:hAnsi="Tunga" w:cs="Tunga"/>
          <w:sz w:val="22"/>
          <w:szCs w:val="22"/>
        </w:rPr>
      </w:pPr>
      <w:r w:rsidRPr="00EA2148">
        <w:rPr>
          <w:rFonts w:ascii="Tunga" w:hAnsi="Tunga" w:cs="Tunga"/>
          <w:sz w:val="22"/>
          <w:szCs w:val="22"/>
        </w:rPr>
        <w:t>Acknowledgment of Receipt of Syllabus</w:t>
      </w:r>
    </w:p>
    <w:p w:rsidR="00A07A89" w:rsidRPr="00EA2148" w:rsidRDefault="00A07A89" w:rsidP="00A07A89">
      <w:pPr>
        <w:jc w:val="center"/>
        <w:rPr>
          <w:rFonts w:ascii="Tunga" w:hAnsi="Tunga" w:cs="Tunga"/>
          <w:b/>
        </w:rPr>
      </w:pPr>
    </w:p>
    <w:p w:rsidR="00A07A89" w:rsidRPr="00EA2148" w:rsidRDefault="00A07A89" w:rsidP="00A07A89">
      <w:pPr>
        <w:ind w:left="450"/>
        <w:rPr>
          <w:rFonts w:ascii="Tunga" w:hAnsi="Tunga" w:cs="Tunga"/>
        </w:rPr>
      </w:pPr>
      <w:r w:rsidRPr="00EA2148">
        <w:rPr>
          <w:rFonts w:ascii="Tunga" w:hAnsi="Tunga" w:cs="Tunga"/>
        </w:rPr>
        <w:t>Please sign and return the following acknowledgment to the course instructor</w:t>
      </w:r>
    </w:p>
    <w:p w:rsidR="00A07A89" w:rsidRPr="00EA2148" w:rsidRDefault="00A07A89" w:rsidP="00A07A89">
      <w:pPr>
        <w:ind w:left="450"/>
        <w:rPr>
          <w:rFonts w:ascii="Tunga" w:hAnsi="Tunga" w:cs="Tunga"/>
        </w:rPr>
      </w:pPr>
      <w:r w:rsidRPr="00EA2148">
        <w:rPr>
          <w:rFonts w:ascii="Tunga" w:hAnsi="Tunga" w:cs="Tunga"/>
        </w:rPr>
        <w:t xml:space="preserve">Student drop date _________________   </w:t>
      </w:r>
    </w:p>
    <w:p w:rsidR="00A07A89" w:rsidRPr="00EA2148" w:rsidRDefault="00A07A89" w:rsidP="00A07A89">
      <w:pPr>
        <w:ind w:left="450"/>
        <w:rPr>
          <w:rFonts w:ascii="Tunga" w:hAnsi="Tunga" w:cs="Tunga"/>
        </w:rPr>
      </w:pPr>
      <w:r w:rsidRPr="00EA2148">
        <w:rPr>
          <w:rFonts w:ascii="Tunga" w:hAnsi="Tunga" w:cs="Tunga"/>
        </w:rPr>
        <w:t>Student Withdrawal date: ____________________</w:t>
      </w:r>
    </w:p>
    <w:p w:rsidR="00A07A89" w:rsidRPr="00EA2148" w:rsidRDefault="00A07A89" w:rsidP="00A07A89">
      <w:pPr>
        <w:ind w:left="450"/>
        <w:rPr>
          <w:rFonts w:ascii="Tunga" w:hAnsi="Tunga" w:cs="Tunga"/>
        </w:rPr>
      </w:pPr>
      <w:r w:rsidRPr="00EA2148">
        <w:rPr>
          <w:rFonts w:ascii="Tunga" w:hAnsi="Tunga" w:cs="Tunga"/>
        </w:rPr>
        <w:t xml:space="preserve">____I have received my PSY </w:t>
      </w:r>
      <w:r w:rsidR="00E14162">
        <w:rPr>
          <w:rFonts w:ascii="Tunga" w:hAnsi="Tunga" w:cs="Tunga"/>
        </w:rPr>
        <w:t>304</w:t>
      </w:r>
      <w:r w:rsidRPr="00EA2148">
        <w:rPr>
          <w:rFonts w:ascii="Tunga" w:hAnsi="Tunga" w:cs="Tunga"/>
        </w:rPr>
        <w:t xml:space="preserve"> syllabus (including course objectives, policies, requirements and schedule) and have read and understood all the enclosed materials.           </w:t>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have no objection to receiving an occasional call from the instructor at the number given with my registration materials.  </w:t>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r>
      <w:r w:rsidRPr="00EA2148">
        <w:rPr>
          <w:rFonts w:ascii="Tunga" w:hAnsi="Tunga" w:cs="Tunga"/>
        </w:rPr>
        <w:tab/>
        <w:t xml:space="preserve">        </w:t>
      </w:r>
    </w:p>
    <w:p w:rsidR="00A07A89" w:rsidRPr="00EA2148" w:rsidRDefault="00A07A89" w:rsidP="00A07A89">
      <w:pPr>
        <w:ind w:left="450"/>
        <w:rPr>
          <w:rFonts w:ascii="Tunga" w:hAnsi="Tunga" w:cs="Tunga"/>
        </w:rPr>
      </w:pPr>
      <w:r w:rsidRPr="00EA2148">
        <w:rPr>
          <w:rFonts w:ascii="Tunga" w:hAnsi="Tunga" w:cs="Tunga"/>
        </w:rPr>
        <w:t xml:space="preserve">____I prefer that the instructor not call or contact me by phone anytime during the semester.                       </w:t>
      </w:r>
      <w:r w:rsidRPr="00EA2148">
        <w:rPr>
          <w:rFonts w:ascii="Tunga" w:hAnsi="Tunga" w:cs="Tunga"/>
        </w:rPr>
        <w:tab/>
      </w:r>
      <w:r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My reasons for taking this course:</w:t>
      </w:r>
    </w:p>
    <w:p w:rsidR="00A07A89" w:rsidRPr="00EA2148" w:rsidRDefault="00A07A89" w:rsidP="00A07A89">
      <w:pPr>
        <w:ind w:left="450"/>
        <w:rPr>
          <w:rFonts w:ascii="Tunga" w:hAnsi="Tunga" w:cs="Tunga"/>
        </w:rPr>
      </w:pPr>
      <w:r w:rsidRPr="00EA2148">
        <w:rPr>
          <w:rFonts w:ascii="Tunga" w:hAnsi="Tunga" w:cs="Tunga"/>
        </w:rPr>
        <w:t>____I would like to be contacted by the instructor regarding the following concerns:</w:t>
      </w:r>
      <w:r w:rsidRPr="00EA2148">
        <w:rPr>
          <w:rFonts w:ascii="Tunga" w:hAnsi="Tunga" w:cs="Tunga"/>
        </w:rPr>
        <w:tab/>
      </w:r>
      <w:r w:rsidRPr="00EA2148">
        <w:rPr>
          <w:rFonts w:ascii="Tunga" w:hAnsi="Tunga" w:cs="Tunga"/>
        </w:rPr>
        <w:tab/>
      </w:r>
      <w:r w:rsidRPr="00EA2148">
        <w:rPr>
          <w:rFonts w:ascii="Tunga" w:hAnsi="Tunga" w:cs="Tunga"/>
        </w:rPr>
        <w:tab/>
      </w:r>
    </w:p>
    <w:p w:rsidR="00A07A89" w:rsidRPr="00EA2148" w:rsidRDefault="00A07A89" w:rsidP="00A07A89">
      <w:pPr>
        <w:pStyle w:val="BodyText"/>
        <w:pBdr>
          <w:top w:val="none" w:sz="0" w:space="0" w:color="auto"/>
          <w:left w:val="none" w:sz="0" w:space="0" w:color="auto"/>
          <w:bottom w:val="none" w:sz="0" w:space="0" w:color="auto"/>
          <w:right w:val="none" w:sz="0" w:space="0" w:color="auto"/>
        </w:pBdr>
        <w:ind w:left="450"/>
        <w:rPr>
          <w:rFonts w:ascii="Tunga" w:hAnsi="Tunga" w:cs="Tunga"/>
          <w:sz w:val="22"/>
          <w:szCs w:val="22"/>
        </w:rPr>
      </w:pPr>
    </w:p>
    <w:p w:rsidR="00A07A89" w:rsidRPr="00EA2148" w:rsidRDefault="004B1331" w:rsidP="00A07A89">
      <w:pPr>
        <w:ind w:left="450"/>
        <w:rPr>
          <w:rFonts w:ascii="Tunga" w:hAnsi="Tunga" w:cs="Tunga"/>
        </w:rPr>
      </w:pPr>
      <w:r>
        <w:rPr>
          <w:rFonts w:ascii="Tunga" w:hAnsi="Tunga" w:cs="Tunga"/>
        </w:rPr>
        <w:pict>
          <v:line id="_x0000_s1027" style="position:absolute;left:0;text-align:left;z-index:251657728" from="43.2pt,4.1pt" to="424.8pt,4.1pt" o:allowincell="f"/>
        </w:pict>
      </w:r>
      <w:r w:rsidR="00A07A89" w:rsidRPr="00EA2148">
        <w:rPr>
          <w:rFonts w:ascii="Tunga" w:hAnsi="Tunga" w:cs="Tunga"/>
        </w:rPr>
        <w:t xml:space="preserve">        </w:t>
      </w:r>
    </w:p>
    <w:p w:rsidR="00A07A89" w:rsidRPr="00EA2148" w:rsidRDefault="004B1331" w:rsidP="00A07A89">
      <w:pPr>
        <w:ind w:left="450"/>
        <w:rPr>
          <w:rFonts w:ascii="Tunga" w:hAnsi="Tunga" w:cs="Tunga"/>
        </w:rPr>
      </w:pPr>
      <w:r>
        <w:rPr>
          <w:rFonts w:ascii="Tunga" w:hAnsi="Tunga" w:cs="Tunga"/>
        </w:rPr>
        <w:pict>
          <v:line id="_x0000_s1028" style="position:absolute;left:0;text-align:left;z-index:251658752" from="43.2pt,4.55pt" to="424.8pt,4.55pt" o:allowincell="f"/>
        </w:pic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t xml:space="preserve"> </w:t>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r w:rsidR="00A07A89" w:rsidRPr="00EA2148">
        <w:rPr>
          <w:rFonts w:ascii="Tunga" w:hAnsi="Tunga" w:cs="Tunga"/>
        </w:rPr>
        <w:tab/>
      </w:r>
    </w:p>
    <w:p w:rsidR="00A07A89" w:rsidRPr="00EA2148" w:rsidRDefault="00A07A89" w:rsidP="00A07A89">
      <w:pPr>
        <w:ind w:left="450"/>
        <w:rPr>
          <w:rFonts w:ascii="Tunga" w:hAnsi="Tunga" w:cs="Tunga"/>
        </w:rPr>
      </w:pPr>
      <w:r w:rsidRPr="00EA2148">
        <w:rPr>
          <w:rFonts w:ascii="Tunga" w:hAnsi="Tunga" w:cs="Tunga"/>
        </w:rPr>
        <w:t xml:space="preserve">Signature _______________________________________     Date:  _____________________     </w:t>
      </w:r>
    </w:p>
    <w:p w:rsidR="00A07A89" w:rsidRPr="00EA2148" w:rsidRDefault="00A07A89" w:rsidP="00A07A89">
      <w:pPr>
        <w:ind w:left="450"/>
        <w:rPr>
          <w:rFonts w:ascii="Tunga" w:hAnsi="Tunga" w:cs="Tunga"/>
        </w:rPr>
      </w:pPr>
    </w:p>
    <w:p w:rsidR="00A07A89" w:rsidRPr="00EA2148" w:rsidRDefault="00A07A89" w:rsidP="00A07A89">
      <w:pPr>
        <w:ind w:left="450"/>
        <w:rPr>
          <w:rFonts w:ascii="Tunga" w:hAnsi="Tunga" w:cs="Tunga"/>
        </w:rPr>
      </w:pPr>
      <w:r w:rsidRPr="00EA2148">
        <w:rPr>
          <w:rFonts w:ascii="Tunga" w:hAnsi="Tunga" w:cs="Tunga"/>
        </w:rPr>
        <w:t xml:space="preserve">Email Address (PRINT NEATLY) ________________________________________________   </w:t>
      </w:r>
    </w:p>
    <w:p w:rsidR="00A07A89" w:rsidRPr="00EA2148" w:rsidRDefault="00A07A89" w:rsidP="00A07A89">
      <w:pPr>
        <w:ind w:left="450"/>
        <w:rPr>
          <w:rFonts w:ascii="Tunga" w:hAnsi="Tunga" w:cs="Tunga"/>
        </w:rPr>
      </w:pPr>
      <w:r w:rsidRPr="00EA2148">
        <w:rPr>
          <w:rFonts w:ascii="Tunga" w:hAnsi="Tunga" w:cs="Tunga"/>
        </w:rPr>
        <w:t>Optional, for my records only so I can contact you if need be.</w:t>
      </w:r>
    </w:p>
    <w:p w:rsidR="008E7D05" w:rsidRPr="00EA2148" w:rsidRDefault="00A07A89">
      <w:pPr>
        <w:rPr>
          <w:rFonts w:ascii="Tunga" w:hAnsi="Tunga" w:cs="Tunga"/>
        </w:rPr>
      </w:pPr>
      <w:r w:rsidRPr="00EA2148">
        <w:rPr>
          <w:rFonts w:ascii="Tunga" w:hAnsi="Tunga" w:cs="Tunga"/>
        </w:rPr>
        <w:t xml:space="preserve"> Phone _______________________________</w:t>
      </w:r>
    </w:p>
    <w:sectPr w:rsidR="008E7D05" w:rsidRPr="00EA2148" w:rsidSect="00EA2148">
      <w:type w:val="continuous"/>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unga">
    <w:panose1 w:val="00000400000000000000"/>
    <w:charset w:val="00"/>
    <w:family w:val="auto"/>
    <w:pitch w:val="variable"/>
    <w:sig w:usb0="00400003" w:usb1="00000000" w:usb2="00000000" w:usb3="00000000" w:csb0="00000001" w:csb1="00000000"/>
  </w:font>
  <w:font w:name="Souvenir Lt BT">
    <w:altName w:val="Georgia"/>
    <w:charset w:val="00"/>
    <w:family w:val="roman"/>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6F03B69"/>
    <w:multiLevelType w:val="hybridMultilevel"/>
    <w:tmpl w:val="C82A672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9E74637"/>
    <w:multiLevelType w:val="hybridMultilevel"/>
    <w:tmpl w:val="18F012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C06652F"/>
    <w:multiLevelType w:val="hybridMultilevel"/>
    <w:tmpl w:val="34481D42"/>
    <w:lvl w:ilvl="0" w:tplc="CD025690">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A07A89"/>
    <w:rsid w:val="000070BF"/>
    <w:rsid w:val="000642C2"/>
    <w:rsid w:val="000A5C68"/>
    <w:rsid w:val="000F5F8D"/>
    <w:rsid w:val="001558EF"/>
    <w:rsid w:val="00165372"/>
    <w:rsid w:val="0017747B"/>
    <w:rsid w:val="00186F66"/>
    <w:rsid w:val="00221C59"/>
    <w:rsid w:val="00225840"/>
    <w:rsid w:val="002B77EF"/>
    <w:rsid w:val="002C5A6D"/>
    <w:rsid w:val="00345638"/>
    <w:rsid w:val="003812C2"/>
    <w:rsid w:val="003851B0"/>
    <w:rsid w:val="003C5330"/>
    <w:rsid w:val="003F46FD"/>
    <w:rsid w:val="00452EE3"/>
    <w:rsid w:val="004B1331"/>
    <w:rsid w:val="00546C7C"/>
    <w:rsid w:val="006641E2"/>
    <w:rsid w:val="006919D0"/>
    <w:rsid w:val="007045AB"/>
    <w:rsid w:val="00745FF2"/>
    <w:rsid w:val="0080351D"/>
    <w:rsid w:val="00853288"/>
    <w:rsid w:val="008779A5"/>
    <w:rsid w:val="008E7D05"/>
    <w:rsid w:val="0092441C"/>
    <w:rsid w:val="00972F79"/>
    <w:rsid w:val="009C610E"/>
    <w:rsid w:val="009D7DA0"/>
    <w:rsid w:val="00A07A89"/>
    <w:rsid w:val="00A33B99"/>
    <w:rsid w:val="00A85786"/>
    <w:rsid w:val="00AC00EC"/>
    <w:rsid w:val="00B01CB3"/>
    <w:rsid w:val="00B454A6"/>
    <w:rsid w:val="00C12FFA"/>
    <w:rsid w:val="00C81D44"/>
    <w:rsid w:val="00CE6B9F"/>
    <w:rsid w:val="00DC506B"/>
    <w:rsid w:val="00E14162"/>
    <w:rsid w:val="00EA2148"/>
    <w:rsid w:val="00EB649A"/>
    <w:rsid w:val="00EC5559"/>
    <w:rsid w:val="00FB31CF"/>
    <w:rsid w:val="00FC3487"/>
    <w:rsid w:val="00FD09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A89"/>
    <w:rPr>
      <w:rFonts w:ascii="Calibri" w:eastAsia="Calibri" w:hAnsi="Calibri" w:cs="Times New Roman"/>
    </w:rPr>
  </w:style>
  <w:style w:type="paragraph" w:styleId="Heading1">
    <w:name w:val="heading 1"/>
    <w:basedOn w:val="Normal"/>
    <w:next w:val="Normal"/>
    <w:link w:val="Heading1Char"/>
    <w:qFormat/>
    <w:rsid w:val="00A07A89"/>
    <w:pPr>
      <w:keepNext/>
      <w:spacing w:after="0" w:line="240" w:lineRule="auto"/>
      <w:jc w:val="center"/>
      <w:outlineLvl w:val="0"/>
    </w:pPr>
    <w:rPr>
      <w:rFonts w:ascii="Geneva" w:eastAsia="Times New Roman" w:hAnsi="Geneva"/>
      <w:b/>
      <w:sz w:val="24"/>
      <w:szCs w:val="20"/>
    </w:rPr>
  </w:style>
  <w:style w:type="paragraph" w:styleId="Heading4">
    <w:name w:val="heading 4"/>
    <w:basedOn w:val="Normal"/>
    <w:link w:val="Heading4Char"/>
    <w:qFormat/>
    <w:rsid w:val="00A07A89"/>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semiHidden/>
    <w:unhideWhenUsed/>
    <w:qFormat/>
    <w:rsid w:val="00A07A89"/>
    <w:pPr>
      <w:keepNext/>
      <w:spacing w:after="0" w:line="240" w:lineRule="auto"/>
      <w:jc w:val="center"/>
      <w:outlineLvl w:val="4"/>
    </w:pPr>
    <w:rPr>
      <w:rFonts w:ascii="Helvetica" w:eastAsia="Times New Roman" w:hAnsi="Helvetic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A89"/>
    <w:rPr>
      <w:rFonts w:ascii="Geneva" w:eastAsia="Times New Roman" w:hAnsi="Geneva" w:cs="Times New Roman"/>
      <w:b/>
      <w:sz w:val="24"/>
      <w:szCs w:val="20"/>
    </w:rPr>
  </w:style>
  <w:style w:type="character" w:customStyle="1" w:styleId="Heading5Char">
    <w:name w:val="Heading 5 Char"/>
    <w:basedOn w:val="DefaultParagraphFont"/>
    <w:link w:val="Heading5"/>
    <w:semiHidden/>
    <w:rsid w:val="00A07A89"/>
    <w:rPr>
      <w:rFonts w:ascii="Helvetica" w:eastAsia="Times New Roman" w:hAnsi="Helvetica" w:cs="Times New Roman"/>
      <w:b/>
      <w:sz w:val="20"/>
      <w:szCs w:val="20"/>
    </w:rPr>
  </w:style>
  <w:style w:type="character" w:styleId="Hyperlink">
    <w:name w:val="Hyperlink"/>
    <w:basedOn w:val="DefaultParagraphFont"/>
    <w:semiHidden/>
    <w:unhideWhenUsed/>
    <w:rsid w:val="00A07A89"/>
    <w:rPr>
      <w:color w:val="0000FF"/>
      <w:u w:val="single"/>
    </w:rPr>
  </w:style>
  <w:style w:type="paragraph" w:styleId="EndnoteText">
    <w:name w:val="endnote text"/>
    <w:basedOn w:val="Normal"/>
    <w:link w:val="EndnoteTextChar"/>
    <w:semiHidden/>
    <w:unhideWhenUsed/>
    <w:rsid w:val="00A07A89"/>
    <w:pPr>
      <w:spacing w:before="100" w:beforeAutospacing="1" w:after="100" w:afterAutospacing="1" w:line="240" w:lineRule="auto"/>
    </w:pPr>
    <w:rPr>
      <w:rFonts w:ascii="Times New Roman" w:eastAsia="Times New Roman" w:hAnsi="Times New Roman"/>
      <w:sz w:val="24"/>
      <w:szCs w:val="24"/>
    </w:rPr>
  </w:style>
  <w:style w:type="character" w:customStyle="1" w:styleId="EndnoteTextChar">
    <w:name w:val="Endnote Text Char"/>
    <w:basedOn w:val="DefaultParagraphFont"/>
    <w:link w:val="EndnoteText"/>
    <w:semiHidden/>
    <w:rsid w:val="00A07A89"/>
    <w:rPr>
      <w:rFonts w:ascii="Times New Roman" w:eastAsia="Times New Roman" w:hAnsi="Times New Roman" w:cs="Times New Roman"/>
      <w:sz w:val="24"/>
      <w:szCs w:val="24"/>
    </w:rPr>
  </w:style>
  <w:style w:type="paragraph" w:styleId="Title">
    <w:name w:val="Title"/>
    <w:basedOn w:val="Normal"/>
    <w:link w:val="TitleChar"/>
    <w:qFormat/>
    <w:rsid w:val="00A07A89"/>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A07A89"/>
    <w:rPr>
      <w:rFonts w:ascii="Times New Roman" w:eastAsia="Times New Roman" w:hAnsi="Times New Roman" w:cs="Times New Roman"/>
      <w:b/>
      <w:bCs/>
      <w:sz w:val="24"/>
      <w:szCs w:val="20"/>
    </w:rPr>
  </w:style>
  <w:style w:type="paragraph" w:styleId="BodyText">
    <w:name w:val="Body Text"/>
    <w:basedOn w:val="Normal"/>
    <w:link w:val="BodyTextChar"/>
    <w:semiHidden/>
    <w:unhideWhenUsed/>
    <w:rsid w:val="00A07A89"/>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A07A89"/>
    <w:rPr>
      <w:rFonts w:ascii="Geneva" w:eastAsia="Times New Roman" w:hAnsi="Geneva" w:cs="Times New Roman"/>
      <w:sz w:val="18"/>
      <w:szCs w:val="20"/>
    </w:rPr>
  </w:style>
  <w:style w:type="paragraph" w:styleId="BodyTextIndent">
    <w:name w:val="Body Text Indent"/>
    <w:basedOn w:val="Normal"/>
    <w:link w:val="BodyTextIndentChar"/>
    <w:semiHidden/>
    <w:unhideWhenUsed/>
    <w:rsid w:val="00A07A89"/>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A07A89"/>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07A89"/>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A07A89"/>
    <w:rPr>
      <w:rFonts w:ascii="Times New Roman" w:eastAsia="Times New Roman" w:hAnsi="Times New Roman" w:cs="Times New Roman"/>
      <w:sz w:val="24"/>
      <w:szCs w:val="24"/>
    </w:rPr>
  </w:style>
  <w:style w:type="paragraph" w:styleId="ListParagraph">
    <w:name w:val="List Paragraph"/>
    <w:basedOn w:val="Normal"/>
    <w:uiPriority w:val="34"/>
    <w:qFormat/>
    <w:rsid w:val="00A07A89"/>
    <w:pPr>
      <w:spacing w:after="0" w:line="240" w:lineRule="auto"/>
      <w:ind w:left="720"/>
    </w:pPr>
    <w:rPr>
      <w:rFonts w:ascii="Times New Roman" w:eastAsia="Times New Roman" w:hAnsi="Times New Roman"/>
      <w:sz w:val="24"/>
      <w:szCs w:val="24"/>
    </w:rPr>
  </w:style>
  <w:style w:type="paragraph" w:customStyle="1" w:styleId="Default">
    <w:name w:val="Default"/>
    <w:rsid w:val="00A07A89"/>
    <w:pPr>
      <w:autoSpaceDE w:val="0"/>
      <w:autoSpaceDN w:val="0"/>
      <w:adjustRightInd w:val="0"/>
      <w:spacing w:after="0" w:line="240" w:lineRule="auto"/>
    </w:pPr>
    <w:rPr>
      <w:rFonts w:ascii="Courier New PS" w:eastAsia="Times New Roman" w:hAnsi="Courier New PS" w:cs="Times New Roman"/>
      <w:color w:val="000000"/>
      <w:sz w:val="24"/>
      <w:szCs w:val="24"/>
    </w:rPr>
  </w:style>
  <w:style w:type="character" w:styleId="Strong">
    <w:name w:val="Strong"/>
    <w:basedOn w:val="DefaultParagraphFont"/>
    <w:qFormat/>
    <w:rsid w:val="00A07A89"/>
    <w:rPr>
      <w:b/>
      <w:bCs/>
    </w:rPr>
  </w:style>
  <w:style w:type="paragraph" w:styleId="BalloonText">
    <w:name w:val="Balloon Text"/>
    <w:basedOn w:val="Normal"/>
    <w:link w:val="BalloonTextChar"/>
    <w:uiPriority w:val="99"/>
    <w:semiHidden/>
    <w:unhideWhenUsed/>
    <w:rsid w:val="00A0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89"/>
    <w:rPr>
      <w:rFonts w:ascii="Tahoma" w:eastAsia="Calibri" w:hAnsi="Tahoma" w:cs="Tahoma"/>
      <w:sz w:val="16"/>
      <w:szCs w:val="16"/>
    </w:rPr>
  </w:style>
  <w:style w:type="character" w:customStyle="1" w:styleId="Heading4Char">
    <w:name w:val="Heading 4 Char"/>
    <w:basedOn w:val="DefaultParagraphFont"/>
    <w:link w:val="Heading4"/>
    <w:rsid w:val="00A07A89"/>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156286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ynn.soots@adjunct.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haminade.edu/index.php" TargetMode="Externa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hyperlink" Target="http://www.rubyroad.squarespace.com" TargetMode="External"/><Relationship Id="rId4" Type="http://schemas.openxmlformats.org/officeDocument/2006/relationships/settings" Target="settings.xml"/><Relationship Id="rId9" Type="http://schemas.openxmlformats.org/officeDocument/2006/relationships/hyperlink" Target="mailto:instructorsoots@hawaii.r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2A556-70E4-4055-A918-42D62AD72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16926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6</cp:revision>
  <dcterms:created xsi:type="dcterms:W3CDTF">2008-12-26T05:40:00Z</dcterms:created>
  <dcterms:modified xsi:type="dcterms:W3CDTF">2009-01-07T19:20:00Z</dcterms:modified>
</cp:coreProperties>
</file>